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81B" w:rsidRPr="00096D44" w:rsidRDefault="0038281B" w:rsidP="0038281B">
      <w:pPr>
        <w:rPr>
          <w:rFonts w:hint="eastAsia"/>
          <w:highlight w:val="cyan"/>
        </w:rPr>
      </w:pPr>
    </w:p>
    <w:p w:rsidR="0038281B" w:rsidRPr="00051A86" w:rsidRDefault="0038281B" w:rsidP="0038281B">
      <w:pPr>
        <w:rPr>
          <w:rFonts w:hint="eastAsia"/>
          <w:highlight w:val="cyan"/>
        </w:rPr>
      </w:pPr>
      <w:bookmarkStart w:id="0" w:name="EBb80061a8cc194efab1ce2962a5cd2176"/>
      <w:r w:rsidRPr="00051A86">
        <w:rPr>
          <w:rFonts w:hint="eastAsia"/>
          <w:color w:val="000000"/>
          <w:sz w:val="20"/>
          <w:highlight w:val="white"/>
        </w:rPr>
        <w:t xml:space="preserve"> </w:t>
      </w:r>
      <w:bookmarkEnd w:id="0"/>
    </w:p>
    <w:p w:rsidR="0038281B" w:rsidRPr="000F5C70" w:rsidRDefault="0038281B" w:rsidP="0038281B">
      <w:pPr>
        <w:jc w:val="center"/>
        <w:rPr>
          <w:rFonts w:ascii="宋体" w:hAnsi="宋体" w:hint="eastAsia"/>
          <w:b/>
          <w:sz w:val="30"/>
          <w:szCs w:val="30"/>
        </w:rPr>
      </w:pPr>
      <w:r w:rsidRPr="000F5C70">
        <w:rPr>
          <w:rFonts w:ascii="宋体" w:hAnsi="宋体" w:hint="eastAsia"/>
          <w:b/>
          <w:sz w:val="30"/>
          <w:szCs w:val="30"/>
          <w:highlight w:val="white"/>
        </w:rPr>
        <w:t>招标编号：资交采招[20</w:t>
      </w:r>
      <w:bookmarkStart w:id="1" w:name="EBb664e7af841f4d60869ea3cf1dda52f9"/>
      <w:r w:rsidRPr="00096D44">
        <w:rPr>
          <w:rFonts w:ascii="宋体" w:hAnsi="宋体" w:hint="eastAsia"/>
          <w:b/>
          <w:color w:val="000000"/>
          <w:sz w:val="30"/>
          <w:szCs w:val="30"/>
          <w:highlight w:val="white"/>
          <w:u w:val="single"/>
        </w:rPr>
        <w:t>20</w:t>
      </w:r>
      <w:bookmarkEnd w:id="1"/>
      <w:r w:rsidRPr="000F5C70">
        <w:rPr>
          <w:rFonts w:ascii="宋体" w:hAnsi="宋体" w:hint="eastAsia"/>
          <w:b/>
          <w:sz w:val="30"/>
          <w:szCs w:val="30"/>
          <w:highlight w:val="white"/>
        </w:rPr>
        <w:t>]</w:t>
      </w:r>
      <w:bookmarkStart w:id="2" w:name="EB4e13f1b735e644aaa551d5685d3a7be4"/>
      <w:r w:rsidRPr="00096D44">
        <w:rPr>
          <w:rFonts w:ascii="宋体" w:hAnsi="宋体" w:hint="eastAsia"/>
          <w:b/>
          <w:color w:val="000000"/>
          <w:sz w:val="30"/>
          <w:szCs w:val="30"/>
          <w:highlight w:val="white"/>
        </w:rPr>
        <w:t>07</w:t>
      </w:r>
      <w:bookmarkEnd w:id="2"/>
      <w:r w:rsidRPr="000F5C70">
        <w:rPr>
          <w:rFonts w:ascii="宋体" w:hAnsi="宋体" w:hint="eastAsia"/>
          <w:b/>
          <w:sz w:val="30"/>
          <w:szCs w:val="30"/>
          <w:highlight w:val="white"/>
        </w:rPr>
        <w:t>号</w:t>
      </w:r>
    </w:p>
    <w:p w:rsidR="0038281B" w:rsidRPr="000F5C70" w:rsidRDefault="0038281B" w:rsidP="0038281B">
      <w:pPr>
        <w:rPr>
          <w:rFonts w:ascii="宋体" w:hAnsi="宋体" w:hint="eastAsia"/>
          <w:b/>
          <w:sz w:val="36"/>
          <w:szCs w:val="36"/>
        </w:rPr>
      </w:pPr>
    </w:p>
    <w:p w:rsidR="0038281B" w:rsidRPr="000F5C70" w:rsidRDefault="0038281B" w:rsidP="0038281B">
      <w:pPr>
        <w:rPr>
          <w:rFonts w:ascii="宋体" w:hAnsi="宋体" w:hint="eastAsia"/>
          <w:b/>
          <w:sz w:val="36"/>
          <w:szCs w:val="36"/>
        </w:rPr>
      </w:pPr>
    </w:p>
    <w:p w:rsidR="0038281B" w:rsidRPr="000F5C70" w:rsidRDefault="0038281B" w:rsidP="0038281B">
      <w:pPr>
        <w:adjustRightInd w:val="0"/>
        <w:snapToGrid w:val="0"/>
        <w:jc w:val="center"/>
        <w:rPr>
          <w:rFonts w:ascii="方正粗宋简体" w:eastAsia="方正粗宋简体" w:hAnsi="方正粗宋简体" w:hint="eastAsia"/>
          <w:sz w:val="52"/>
          <w:szCs w:val="52"/>
        </w:rPr>
      </w:pPr>
      <w:r w:rsidRPr="000F5C70">
        <w:rPr>
          <w:rFonts w:ascii="方正粗宋简体" w:eastAsia="方正粗宋简体" w:hAnsi="方正粗宋简体" w:hint="eastAsia"/>
          <w:sz w:val="52"/>
          <w:szCs w:val="52"/>
          <w:highlight w:val="white"/>
        </w:rPr>
        <w:t>资中县</w:t>
      </w:r>
      <w:bookmarkStart w:id="3" w:name="EB41d585dcebb240598903e78f7492364a"/>
      <w:r w:rsidRPr="00096D44">
        <w:rPr>
          <w:rFonts w:ascii="方正粗宋简体" w:eastAsia="方正粗宋简体" w:hAnsi="方正粗宋简体" w:hint="eastAsia"/>
          <w:color w:val="000000"/>
          <w:sz w:val="52"/>
          <w:szCs w:val="52"/>
          <w:highlight w:val="white"/>
        </w:rPr>
        <w:t>人民政府办公室电子政务中心电子政务外网互联网协议第六版（IPv6）升级改造</w:t>
      </w:r>
      <w:bookmarkEnd w:id="3"/>
      <w:r w:rsidRPr="000F5C70">
        <w:rPr>
          <w:rFonts w:ascii="方正粗宋简体" w:eastAsia="方正粗宋简体" w:hAnsi="方正粗宋简体" w:hint="eastAsia"/>
          <w:sz w:val="52"/>
          <w:szCs w:val="52"/>
          <w:highlight w:val="white"/>
        </w:rPr>
        <w:t>采购项目</w:t>
      </w:r>
    </w:p>
    <w:p w:rsidR="0038281B" w:rsidRPr="000F5C70" w:rsidRDefault="0038281B" w:rsidP="0038281B">
      <w:pPr>
        <w:adjustRightInd w:val="0"/>
        <w:snapToGrid w:val="0"/>
        <w:spacing w:line="360" w:lineRule="auto"/>
        <w:jc w:val="center"/>
        <w:rPr>
          <w:rFonts w:ascii="宋体" w:hAnsi="宋体" w:hint="eastAsia"/>
          <w:b/>
          <w:sz w:val="52"/>
          <w:szCs w:val="52"/>
        </w:rPr>
      </w:pPr>
    </w:p>
    <w:p w:rsidR="0038281B" w:rsidRPr="000F5C70" w:rsidRDefault="0038281B" w:rsidP="0038281B">
      <w:pPr>
        <w:jc w:val="center"/>
        <w:rPr>
          <w:rFonts w:ascii="方正粗宋简体" w:eastAsia="方正粗宋简体" w:hAnsi="方正粗宋简体" w:hint="eastAsia"/>
          <w:b/>
          <w:sz w:val="72"/>
          <w:szCs w:val="72"/>
        </w:rPr>
      </w:pPr>
      <w:r w:rsidRPr="000F5C70">
        <w:rPr>
          <w:rFonts w:ascii="方正粗宋简体" w:eastAsia="方正粗宋简体" w:hAnsi="方正粗宋简体" w:hint="eastAsia"/>
          <w:b/>
          <w:sz w:val="72"/>
          <w:szCs w:val="72"/>
          <w:highlight w:val="white"/>
        </w:rPr>
        <w:t>招</w:t>
      </w:r>
    </w:p>
    <w:p w:rsidR="0038281B" w:rsidRPr="000F5C70" w:rsidRDefault="0038281B" w:rsidP="0038281B">
      <w:pPr>
        <w:jc w:val="center"/>
        <w:rPr>
          <w:rFonts w:ascii="方正粗宋简体" w:eastAsia="方正粗宋简体" w:hAnsi="方正粗宋简体" w:hint="eastAsia"/>
          <w:b/>
          <w:sz w:val="10"/>
          <w:szCs w:val="10"/>
        </w:rPr>
      </w:pPr>
    </w:p>
    <w:p w:rsidR="0038281B" w:rsidRPr="000F5C70" w:rsidRDefault="0038281B" w:rsidP="0038281B">
      <w:pPr>
        <w:jc w:val="center"/>
        <w:rPr>
          <w:rFonts w:ascii="方正粗宋简体" w:eastAsia="方正粗宋简体" w:hAnsi="方正粗宋简体" w:hint="eastAsia"/>
          <w:b/>
          <w:sz w:val="72"/>
          <w:szCs w:val="72"/>
        </w:rPr>
      </w:pPr>
      <w:r w:rsidRPr="000F5C70">
        <w:rPr>
          <w:rFonts w:ascii="方正粗宋简体" w:eastAsia="方正粗宋简体" w:hAnsi="方正粗宋简体" w:hint="eastAsia"/>
          <w:b/>
          <w:sz w:val="72"/>
          <w:szCs w:val="72"/>
          <w:highlight w:val="white"/>
        </w:rPr>
        <w:t>标</w:t>
      </w:r>
    </w:p>
    <w:p w:rsidR="0038281B" w:rsidRPr="000F5C70" w:rsidRDefault="0038281B" w:rsidP="0038281B">
      <w:pPr>
        <w:jc w:val="center"/>
        <w:rPr>
          <w:rFonts w:ascii="方正粗宋简体" w:eastAsia="方正粗宋简体" w:hAnsi="方正粗宋简体" w:hint="eastAsia"/>
          <w:b/>
          <w:sz w:val="10"/>
          <w:szCs w:val="10"/>
        </w:rPr>
      </w:pPr>
    </w:p>
    <w:p w:rsidR="0038281B" w:rsidRPr="000F5C70" w:rsidRDefault="0038281B" w:rsidP="0038281B">
      <w:pPr>
        <w:jc w:val="center"/>
        <w:rPr>
          <w:rFonts w:ascii="方正粗宋简体" w:eastAsia="方正粗宋简体" w:hAnsi="方正粗宋简体" w:hint="eastAsia"/>
          <w:b/>
          <w:sz w:val="72"/>
          <w:szCs w:val="72"/>
        </w:rPr>
      </w:pPr>
      <w:r w:rsidRPr="000F5C70">
        <w:rPr>
          <w:rFonts w:ascii="方正粗宋简体" w:eastAsia="方正粗宋简体" w:hAnsi="方正粗宋简体" w:hint="eastAsia"/>
          <w:b/>
          <w:sz w:val="72"/>
          <w:szCs w:val="72"/>
          <w:highlight w:val="white"/>
        </w:rPr>
        <w:t>文</w:t>
      </w:r>
    </w:p>
    <w:p w:rsidR="0038281B" w:rsidRPr="000F5C70" w:rsidRDefault="0038281B" w:rsidP="0038281B">
      <w:pPr>
        <w:jc w:val="center"/>
        <w:rPr>
          <w:rFonts w:ascii="方正粗宋简体" w:eastAsia="方正粗宋简体" w:hAnsi="方正粗宋简体" w:hint="eastAsia"/>
          <w:b/>
          <w:sz w:val="10"/>
          <w:szCs w:val="10"/>
        </w:rPr>
      </w:pPr>
    </w:p>
    <w:p w:rsidR="0038281B" w:rsidRPr="000F5C70" w:rsidRDefault="0038281B" w:rsidP="0038281B">
      <w:pPr>
        <w:jc w:val="center"/>
        <w:rPr>
          <w:rFonts w:hint="eastAsia"/>
          <w:b/>
          <w:sz w:val="52"/>
          <w:szCs w:val="52"/>
        </w:rPr>
      </w:pPr>
      <w:r w:rsidRPr="000F5C70">
        <w:rPr>
          <w:rFonts w:ascii="方正粗宋简体" w:eastAsia="方正粗宋简体" w:hAnsi="方正粗宋简体" w:hint="eastAsia"/>
          <w:b/>
          <w:sz w:val="72"/>
          <w:szCs w:val="72"/>
          <w:highlight w:val="white"/>
        </w:rPr>
        <w:t>件</w:t>
      </w:r>
    </w:p>
    <w:p w:rsidR="0038281B" w:rsidRPr="000F5C70" w:rsidRDefault="0038281B" w:rsidP="0038281B">
      <w:pPr>
        <w:spacing w:line="360" w:lineRule="auto"/>
        <w:rPr>
          <w:rFonts w:ascii="黑体" w:eastAsia="黑体" w:hAnsi="黑体" w:hint="eastAsia"/>
          <w:b/>
          <w:sz w:val="32"/>
          <w:szCs w:val="32"/>
        </w:rPr>
      </w:pPr>
    </w:p>
    <w:p w:rsidR="0038281B" w:rsidRPr="000F5C70" w:rsidRDefault="0038281B" w:rsidP="0038281B">
      <w:pPr>
        <w:spacing w:line="600" w:lineRule="exact"/>
        <w:jc w:val="center"/>
        <w:rPr>
          <w:rFonts w:ascii="黑体" w:eastAsia="黑体" w:hAnsi="黑体" w:hint="eastAsia"/>
          <w:b/>
          <w:sz w:val="32"/>
          <w:szCs w:val="32"/>
        </w:rPr>
      </w:pPr>
      <w:r w:rsidRPr="000F5C70">
        <w:rPr>
          <w:rFonts w:ascii="黑体" w:eastAsia="黑体" w:hAnsi="黑体" w:hint="eastAsia"/>
          <w:b/>
          <w:sz w:val="32"/>
          <w:szCs w:val="32"/>
          <w:highlight w:val="white"/>
        </w:rPr>
        <w:t>中国·四川（资中）</w:t>
      </w:r>
    </w:p>
    <w:p w:rsidR="0038281B" w:rsidRPr="000F5C70" w:rsidRDefault="0038281B" w:rsidP="0038281B">
      <w:pPr>
        <w:spacing w:line="360" w:lineRule="auto"/>
        <w:ind w:firstLine="602"/>
        <w:jc w:val="center"/>
        <w:rPr>
          <w:rFonts w:ascii="宋体" w:hAnsi="宋体" w:hint="eastAsia"/>
          <w:b/>
          <w:sz w:val="32"/>
          <w:szCs w:val="32"/>
        </w:rPr>
      </w:pPr>
      <w:r w:rsidRPr="000F5C70">
        <w:rPr>
          <w:rFonts w:ascii="宋体" w:hAnsi="宋体" w:hint="eastAsia"/>
          <w:b/>
          <w:sz w:val="30"/>
          <w:szCs w:val="30"/>
          <w:highlight w:val="white"/>
        </w:rPr>
        <w:t>资中县政府采购中心与采购人</w:t>
      </w:r>
      <w:r w:rsidRPr="000F5C70">
        <w:rPr>
          <w:rFonts w:ascii="宋体" w:hAnsi="宋体" w:hint="eastAsia"/>
          <w:b/>
          <w:sz w:val="32"/>
          <w:szCs w:val="32"/>
          <w:highlight w:val="white"/>
        </w:rPr>
        <w:t>共同编制</w:t>
      </w:r>
    </w:p>
    <w:p w:rsidR="0038281B" w:rsidRPr="00A83021" w:rsidRDefault="0038281B" w:rsidP="0038281B">
      <w:pPr>
        <w:jc w:val="center"/>
        <w:rPr>
          <w:rFonts w:hint="eastAsia"/>
          <w:sz w:val="36"/>
          <w:szCs w:val="36"/>
          <w:highlight w:val="green"/>
        </w:rPr>
      </w:pPr>
      <w:bookmarkStart w:id="4" w:name="EB188e54093e6d4cd390f14eee45840cf3"/>
      <w:r w:rsidRPr="00A83021">
        <w:rPr>
          <w:rFonts w:hint="eastAsia"/>
          <w:color w:val="000000"/>
          <w:sz w:val="36"/>
          <w:szCs w:val="36"/>
          <w:highlight w:val="white"/>
        </w:rPr>
        <w:t>2020</w:t>
      </w:r>
      <w:r w:rsidRPr="00A83021">
        <w:rPr>
          <w:rFonts w:hint="eastAsia"/>
          <w:color w:val="000000"/>
          <w:sz w:val="36"/>
          <w:szCs w:val="36"/>
          <w:highlight w:val="white"/>
        </w:rPr>
        <w:t>年</w:t>
      </w:r>
      <w:r w:rsidRPr="00A83021">
        <w:rPr>
          <w:rFonts w:hint="eastAsia"/>
          <w:color w:val="000000"/>
          <w:sz w:val="36"/>
          <w:szCs w:val="36"/>
          <w:highlight w:val="white"/>
        </w:rPr>
        <w:t>8</w:t>
      </w:r>
      <w:r w:rsidRPr="00A83021">
        <w:rPr>
          <w:rFonts w:hint="eastAsia"/>
          <w:color w:val="000000"/>
          <w:sz w:val="36"/>
          <w:szCs w:val="36"/>
          <w:highlight w:val="white"/>
        </w:rPr>
        <w:t>月</w:t>
      </w:r>
      <w:r w:rsidRPr="00A83021">
        <w:rPr>
          <w:rFonts w:hint="eastAsia"/>
          <w:color w:val="000000"/>
          <w:sz w:val="36"/>
          <w:szCs w:val="36"/>
          <w:highlight w:val="white"/>
        </w:rPr>
        <w:t>19</w:t>
      </w:r>
      <w:r w:rsidRPr="00A83021">
        <w:rPr>
          <w:rFonts w:hint="eastAsia"/>
          <w:color w:val="000000"/>
          <w:sz w:val="36"/>
          <w:szCs w:val="36"/>
          <w:highlight w:val="white"/>
        </w:rPr>
        <w:t>日</w:t>
      </w:r>
      <w:bookmarkEnd w:id="4"/>
    </w:p>
    <w:p w:rsidR="0038281B" w:rsidRPr="00096D44" w:rsidRDefault="0038281B" w:rsidP="0038281B">
      <w:pPr>
        <w:rPr>
          <w:rFonts w:hint="eastAsia"/>
          <w:highlight w:val="cyan"/>
        </w:rPr>
      </w:pPr>
      <w:bookmarkStart w:id="5" w:name="EB6eb7b41379914a118974d483aee13a3e"/>
      <w:r w:rsidRPr="00096D44">
        <w:rPr>
          <w:rFonts w:hint="eastAsia"/>
          <w:color w:val="000000"/>
          <w:sz w:val="20"/>
          <w:highlight w:val="white"/>
        </w:rPr>
        <w:t xml:space="preserve"> </w:t>
      </w:r>
      <w:bookmarkEnd w:id="5"/>
    </w:p>
    <w:p w:rsidR="0038281B" w:rsidRPr="000F5C70" w:rsidRDefault="0038281B" w:rsidP="0038281B">
      <w:pPr>
        <w:pStyle w:val="12"/>
        <w:pageBreakBefore/>
        <w:ind w:firstLineChars="1096" w:firstLine="3961"/>
        <w:rPr>
          <w:rFonts w:hint="eastAsia"/>
          <w:sz w:val="36"/>
          <w:szCs w:val="36"/>
        </w:rPr>
      </w:pPr>
      <w:r w:rsidRPr="000F5C70">
        <w:rPr>
          <w:rFonts w:hint="eastAsia"/>
          <w:sz w:val="36"/>
          <w:szCs w:val="36"/>
          <w:highlight w:val="white"/>
        </w:rPr>
        <w:lastRenderedPageBreak/>
        <w:t>目</w:t>
      </w:r>
      <w:r>
        <w:rPr>
          <w:sz w:val="36"/>
          <w:szCs w:val="36"/>
          <w:highlight w:val="white"/>
        </w:rPr>
        <w:t xml:space="preserve">  </w:t>
      </w:r>
      <w:r w:rsidRPr="000F5C70">
        <w:rPr>
          <w:rFonts w:hint="eastAsia"/>
          <w:sz w:val="36"/>
          <w:szCs w:val="36"/>
          <w:highlight w:val="white"/>
        </w:rPr>
        <w:t>录</w:t>
      </w:r>
    </w:p>
    <w:p w:rsidR="0038281B" w:rsidRPr="00011AC3" w:rsidRDefault="0038281B" w:rsidP="0038281B">
      <w:pPr>
        <w:pStyle w:val="12"/>
        <w:rPr>
          <w:b w:val="0"/>
          <w:bCs w:val="0"/>
          <w:caps w:val="0"/>
          <w:noProof/>
          <w:sz w:val="21"/>
          <w:szCs w:val="22"/>
        </w:rPr>
      </w:pPr>
      <w:r w:rsidRPr="000F5C70">
        <w:fldChar w:fldCharType="begin"/>
      </w:r>
      <w:r w:rsidRPr="000F5C70">
        <w:rPr>
          <w:rFonts w:hint="eastAsia"/>
          <w:highlight w:val="white"/>
        </w:rPr>
        <w:instrText xml:space="preserve"> TOC \o "1-3" \h \z \u </w:instrText>
      </w:r>
      <w:r w:rsidRPr="000F5C70">
        <w:fldChar w:fldCharType="separate"/>
      </w:r>
      <w:hyperlink w:anchor="_Toc503885658" w:history="1">
        <w:r w:rsidRPr="00EC2233">
          <w:rPr>
            <w:rStyle w:val="a7"/>
            <w:rFonts w:hint="eastAsia"/>
            <w:noProof/>
            <w:highlight w:val="white"/>
          </w:rPr>
          <w:t>第一章</w:t>
        </w:r>
        <w:r w:rsidRPr="00EC2233">
          <w:rPr>
            <w:rStyle w:val="a7"/>
            <w:noProof/>
            <w:highlight w:val="white"/>
          </w:rPr>
          <w:t xml:space="preserve">  </w:t>
        </w:r>
        <w:r w:rsidRPr="00EC2233">
          <w:rPr>
            <w:rStyle w:val="a7"/>
            <w:rFonts w:hint="eastAsia"/>
            <w:noProof/>
            <w:highlight w:val="white"/>
          </w:rPr>
          <w:t>投标邀请</w:t>
        </w:r>
        <w:r>
          <w:rPr>
            <w:noProof/>
            <w:highlight w:val="white"/>
          </w:rPr>
          <w:tab/>
        </w:r>
        <w:r>
          <w:rPr>
            <w:noProof/>
          </w:rPr>
          <w:fldChar w:fldCharType="begin"/>
        </w:r>
        <w:r>
          <w:rPr>
            <w:noProof/>
            <w:highlight w:val="white"/>
          </w:rPr>
          <w:instrText xml:space="preserve"> PAGEREF _Toc503885658 \h </w:instrText>
        </w:r>
        <w:r>
          <w:rPr>
            <w:noProof/>
          </w:rPr>
        </w:r>
        <w:r>
          <w:rPr>
            <w:noProof/>
          </w:rPr>
          <w:fldChar w:fldCharType="separate"/>
        </w:r>
        <w:r>
          <w:rPr>
            <w:noProof/>
            <w:highlight w:val="white"/>
          </w:rPr>
          <w:t>5</w:t>
        </w:r>
        <w:r>
          <w:rPr>
            <w:noProof/>
          </w:rPr>
          <w:fldChar w:fldCharType="end"/>
        </w:r>
      </w:hyperlink>
    </w:p>
    <w:p w:rsidR="0038281B" w:rsidRPr="00011AC3" w:rsidRDefault="0038281B" w:rsidP="0038281B">
      <w:pPr>
        <w:pStyle w:val="12"/>
        <w:rPr>
          <w:b w:val="0"/>
          <w:bCs w:val="0"/>
          <w:caps w:val="0"/>
          <w:noProof/>
          <w:sz w:val="21"/>
          <w:szCs w:val="22"/>
        </w:rPr>
      </w:pPr>
      <w:hyperlink w:anchor="_Toc503885659" w:history="1">
        <w:r w:rsidRPr="00EC2233">
          <w:rPr>
            <w:rStyle w:val="a7"/>
            <w:rFonts w:hint="eastAsia"/>
            <w:noProof/>
            <w:highlight w:val="white"/>
          </w:rPr>
          <w:t>第二章</w:t>
        </w:r>
        <w:r w:rsidRPr="00EC2233">
          <w:rPr>
            <w:rStyle w:val="a7"/>
            <w:noProof/>
            <w:highlight w:val="white"/>
          </w:rPr>
          <w:t xml:space="preserve">  </w:t>
        </w:r>
        <w:r w:rsidRPr="00EC2233">
          <w:rPr>
            <w:rStyle w:val="a7"/>
            <w:rFonts w:hint="eastAsia"/>
            <w:noProof/>
            <w:highlight w:val="white"/>
          </w:rPr>
          <w:t>投标人须知</w:t>
        </w:r>
        <w:r>
          <w:rPr>
            <w:noProof/>
            <w:highlight w:val="white"/>
          </w:rPr>
          <w:tab/>
        </w:r>
        <w:r>
          <w:rPr>
            <w:noProof/>
          </w:rPr>
          <w:fldChar w:fldCharType="begin"/>
        </w:r>
        <w:r>
          <w:rPr>
            <w:noProof/>
            <w:highlight w:val="white"/>
          </w:rPr>
          <w:instrText xml:space="preserve"> PAGEREF _Toc503885659 \h </w:instrText>
        </w:r>
        <w:r>
          <w:rPr>
            <w:noProof/>
          </w:rPr>
        </w:r>
        <w:r>
          <w:rPr>
            <w:noProof/>
          </w:rPr>
          <w:fldChar w:fldCharType="separate"/>
        </w:r>
        <w:r>
          <w:rPr>
            <w:noProof/>
            <w:highlight w:val="white"/>
          </w:rPr>
          <w:t>8</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60" w:history="1">
        <w:r w:rsidRPr="00EC2233">
          <w:rPr>
            <w:rStyle w:val="a7"/>
            <w:rFonts w:hint="eastAsia"/>
            <w:noProof/>
            <w:highlight w:val="white"/>
          </w:rPr>
          <w:t>一、投标人须知附表</w:t>
        </w:r>
        <w:r>
          <w:rPr>
            <w:noProof/>
            <w:highlight w:val="white"/>
          </w:rPr>
          <w:tab/>
        </w:r>
        <w:r>
          <w:rPr>
            <w:noProof/>
          </w:rPr>
          <w:fldChar w:fldCharType="begin"/>
        </w:r>
        <w:r>
          <w:rPr>
            <w:noProof/>
            <w:highlight w:val="white"/>
          </w:rPr>
          <w:instrText xml:space="preserve"> PAGEREF _Toc503885660 \h </w:instrText>
        </w:r>
        <w:r>
          <w:rPr>
            <w:noProof/>
          </w:rPr>
        </w:r>
        <w:r>
          <w:rPr>
            <w:noProof/>
          </w:rPr>
          <w:fldChar w:fldCharType="separate"/>
        </w:r>
        <w:r>
          <w:rPr>
            <w:noProof/>
            <w:highlight w:val="white"/>
          </w:rPr>
          <w:t>8</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61" w:history="1">
        <w:r w:rsidRPr="00EC2233">
          <w:rPr>
            <w:rStyle w:val="a7"/>
            <w:rFonts w:hint="eastAsia"/>
            <w:noProof/>
            <w:highlight w:val="white"/>
          </w:rPr>
          <w:t>二、总则</w:t>
        </w:r>
        <w:r>
          <w:rPr>
            <w:noProof/>
            <w:highlight w:val="white"/>
          </w:rPr>
          <w:tab/>
        </w:r>
        <w:r>
          <w:rPr>
            <w:noProof/>
          </w:rPr>
          <w:fldChar w:fldCharType="begin"/>
        </w:r>
        <w:r>
          <w:rPr>
            <w:noProof/>
            <w:highlight w:val="white"/>
          </w:rPr>
          <w:instrText xml:space="preserve"> PAGEREF _Toc503885661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2" w:history="1">
        <w:r w:rsidRPr="00EC2233">
          <w:rPr>
            <w:rStyle w:val="a7"/>
            <w:noProof/>
            <w:highlight w:val="white"/>
          </w:rPr>
          <w:t>1.</w:t>
        </w:r>
        <w:r w:rsidRPr="00EC2233">
          <w:rPr>
            <w:rStyle w:val="a7"/>
            <w:rFonts w:hint="eastAsia"/>
            <w:noProof/>
            <w:highlight w:val="white"/>
          </w:rPr>
          <w:t>适用范围</w:t>
        </w:r>
        <w:r>
          <w:rPr>
            <w:noProof/>
            <w:highlight w:val="white"/>
          </w:rPr>
          <w:tab/>
        </w:r>
        <w:r>
          <w:rPr>
            <w:noProof/>
          </w:rPr>
          <w:fldChar w:fldCharType="begin"/>
        </w:r>
        <w:r>
          <w:rPr>
            <w:noProof/>
            <w:highlight w:val="white"/>
          </w:rPr>
          <w:instrText xml:space="preserve"> PAGEREF _Toc503885662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3" w:history="1">
        <w:r w:rsidRPr="00EC2233">
          <w:rPr>
            <w:rStyle w:val="a7"/>
            <w:noProof/>
            <w:highlight w:val="white"/>
          </w:rPr>
          <w:t>2.</w:t>
        </w:r>
        <w:r w:rsidRPr="00EC2233">
          <w:rPr>
            <w:rStyle w:val="a7"/>
            <w:rFonts w:hint="eastAsia"/>
            <w:noProof/>
            <w:highlight w:val="white"/>
          </w:rPr>
          <w:t>有关定义</w:t>
        </w:r>
        <w:r>
          <w:rPr>
            <w:noProof/>
            <w:highlight w:val="white"/>
          </w:rPr>
          <w:tab/>
        </w:r>
        <w:r>
          <w:rPr>
            <w:noProof/>
          </w:rPr>
          <w:fldChar w:fldCharType="begin"/>
        </w:r>
        <w:r>
          <w:rPr>
            <w:noProof/>
            <w:highlight w:val="white"/>
          </w:rPr>
          <w:instrText xml:space="preserve"> PAGEREF _Toc503885663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4" w:history="1">
        <w:r w:rsidRPr="00EC2233">
          <w:rPr>
            <w:rStyle w:val="a7"/>
            <w:noProof/>
            <w:highlight w:val="white"/>
          </w:rPr>
          <w:t>3.</w:t>
        </w:r>
        <w:r w:rsidRPr="00EC2233">
          <w:rPr>
            <w:rStyle w:val="a7"/>
            <w:rFonts w:hint="eastAsia"/>
            <w:noProof/>
            <w:highlight w:val="white"/>
          </w:rPr>
          <w:t>合格的投标人（实质性要求）</w:t>
        </w:r>
        <w:r>
          <w:rPr>
            <w:noProof/>
            <w:highlight w:val="white"/>
          </w:rPr>
          <w:tab/>
        </w:r>
        <w:r>
          <w:rPr>
            <w:noProof/>
          </w:rPr>
          <w:fldChar w:fldCharType="begin"/>
        </w:r>
        <w:r>
          <w:rPr>
            <w:noProof/>
            <w:highlight w:val="white"/>
          </w:rPr>
          <w:instrText xml:space="preserve"> PAGEREF _Toc503885664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5" w:history="1">
        <w:r w:rsidRPr="00EC2233">
          <w:rPr>
            <w:rStyle w:val="a7"/>
            <w:noProof/>
            <w:highlight w:val="white"/>
          </w:rPr>
          <w:t>4.</w:t>
        </w:r>
        <w:r w:rsidRPr="00EC2233">
          <w:rPr>
            <w:rStyle w:val="a7"/>
            <w:rFonts w:hint="eastAsia"/>
            <w:noProof/>
            <w:highlight w:val="white"/>
          </w:rPr>
          <w:t>投标费用（实质性要求）</w:t>
        </w:r>
        <w:r>
          <w:rPr>
            <w:noProof/>
            <w:highlight w:val="white"/>
          </w:rPr>
          <w:tab/>
        </w:r>
        <w:r>
          <w:rPr>
            <w:noProof/>
          </w:rPr>
          <w:fldChar w:fldCharType="begin"/>
        </w:r>
        <w:r>
          <w:rPr>
            <w:noProof/>
            <w:highlight w:val="white"/>
          </w:rPr>
          <w:instrText xml:space="preserve"> PAGEREF _Toc503885665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6" w:history="1">
        <w:r w:rsidRPr="00EC2233">
          <w:rPr>
            <w:rStyle w:val="a7"/>
            <w:noProof/>
            <w:highlight w:val="white"/>
          </w:rPr>
          <w:t>5.</w:t>
        </w:r>
        <w:r w:rsidRPr="00EC2233">
          <w:rPr>
            <w:rStyle w:val="a7"/>
            <w:rFonts w:hint="eastAsia"/>
            <w:noProof/>
            <w:highlight w:val="white"/>
            <w:lang w:val="zh-CN"/>
          </w:rPr>
          <w:t>合格的投标产品（实质性要求）</w:t>
        </w:r>
        <w:r>
          <w:rPr>
            <w:noProof/>
            <w:highlight w:val="white"/>
          </w:rPr>
          <w:tab/>
        </w:r>
        <w:r>
          <w:rPr>
            <w:noProof/>
          </w:rPr>
          <w:fldChar w:fldCharType="begin"/>
        </w:r>
        <w:r>
          <w:rPr>
            <w:noProof/>
            <w:highlight w:val="white"/>
          </w:rPr>
          <w:instrText xml:space="preserve"> PAGEREF _Toc503885666 \h </w:instrText>
        </w:r>
        <w:r>
          <w:rPr>
            <w:noProof/>
          </w:rPr>
        </w:r>
        <w:r>
          <w:rPr>
            <w:noProof/>
          </w:rPr>
          <w:fldChar w:fldCharType="separate"/>
        </w:r>
        <w:r>
          <w:rPr>
            <w:noProof/>
            <w:highlight w:val="white"/>
          </w:rPr>
          <w:t>14</w:t>
        </w:r>
        <w:r>
          <w:rPr>
            <w:noProof/>
          </w:rPr>
          <w:fldChar w:fldCharType="end"/>
        </w:r>
      </w:hyperlink>
    </w:p>
    <w:p w:rsidR="0038281B" w:rsidRPr="00011AC3" w:rsidRDefault="0038281B" w:rsidP="0038281B">
      <w:pPr>
        <w:pStyle w:val="31"/>
        <w:tabs>
          <w:tab w:val="right" w:leader="dot" w:pos="9175"/>
        </w:tabs>
        <w:rPr>
          <w:noProof/>
        </w:rPr>
      </w:pPr>
      <w:hyperlink w:anchor="_Toc503885667" w:history="1">
        <w:r w:rsidRPr="00EC2233">
          <w:rPr>
            <w:rStyle w:val="a7"/>
            <w:noProof/>
            <w:highlight w:val="white"/>
          </w:rPr>
          <w:t>6.</w:t>
        </w:r>
        <w:r w:rsidRPr="00EC2233">
          <w:rPr>
            <w:rStyle w:val="a7"/>
            <w:rFonts w:hint="eastAsia"/>
            <w:noProof/>
            <w:highlight w:val="white"/>
          </w:rPr>
          <w:t>充分、公平竞争保障措施（实质性要求）</w:t>
        </w:r>
        <w:r>
          <w:rPr>
            <w:noProof/>
            <w:highlight w:val="white"/>
          </w:rPr>
          <w:tab/>
        </w:r>
        <w:r>
          <w:rPr>
            <w:noProof/>
          </w:rPr>
          <w:fldChar w:fldCharType="begin"/>
        </w:r>
        <w:r>
          <w:rPr>
            <w:noProof/>
            <w:highlight w:val="white"/>
          </w:rPr>
          <w:instrText xml:space="preserve"> PAGEREF _Toc503885667 \h </w:instrText>
        </w:r>
        <w:r>
          <w:rPr>
            <w:noProof/>
          </w:rPr>
        </w:r>
        <w:r>
          <w:rPr>
            <w:noProof/>
          </w:rPr>
          <w:fldChar w:fldCharType="separate"/>
        </w:r>
        <w:r>
          <w:rPr>
            <w:noProof/>
            <w:highlight w:val="white"/>
          </w:rPr>
          <w:t>15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68" w:history="1">
        <w:r w:rsidRPr="00EC2233">
          <w:rPr>
            <w:rStyle w:val="a7"/>
            <w:rFonts w:hint="eastAsia"/>
            <w:noProof/>
            <w:highlight w:val="white"/>
          </w:rPr>
          <w:t>三、招标文件</w:t>
        </w:r>
        <w:r>
          <w:rPr>
            <w:noProof/>
            <w:highlight w:val="white"/>
          </w:rPr>
          <w:tab/>
        </w:r>
        <w:r>
          <w:rPr>
            <w:noProof/>
          </w:rPr>
          <w:fldChar w:fldCharType="begin"/>
        </w:r>
        <w:r>
          <w:rPr>
            <w:noProof/>
            <w:highlight w:val="white"/>
          </w:rPr>
          <w:instrText xml:space="preserve"> PAGEREF _Toc503885668 \h </w:instrText>
        </w:r>
        <w:r>
          <w:rPr>
            <w:noProof/>
          </w:rPr>
        </w:r>
        <w:r>
          <w:rPr>
            <w:noProof/>
          </w:rPr>
          <w:fldChar w:fldCharType="separate"/>
        </w:r>
        <w:r>
          <w:rPr>
            <w:noProof/>
            <w:highlight w:val="white"/>
          </w:rPr>
          <w:t>16</w:t>
        </w:r>
        <w:r>
          <w:rPr>
            <w:noProof/>
          </w:rPr>
          <w:fldChar w:fldCharType="end"/>
        </w:r>
      </w:hyperlink>
    </w:p>
    <w:p w:rsidR="0038281B" w:rsidRPr="00011AC3" w:rsidRDefault="0038281B" w:rsidP="0038281B">
      <w:pPr>
        <w:pStyle w:val="31"/>
        <w:tabs>
          <w:tab w:val="right" w:leader="dot" w:pos="9175"/>
        </w:tabs>
        <w:rPr>
          <w:noProof/>
        </w:rPr>
      </w:pPr>
      <w:hyperlink w:anchor="_Toc503885669" w:history="1">
        <w:r w:rsidRPr="00EC2233">
          <w:rPr>
            <w:rStyle w:val="a7"/>
            <w:noProof/>
            <w:highlight w:val="white"/>
          </w:rPr>
          <w:t>7.</w:t>
        </w:r>
        <w:r w:rsidRPr="00EC2233">
          <w:rPr>
            <w:rStyle w:val="a7"/>
            <w:rFonts w:hint="eastAsia"/>
            <w:noProof/>
            <w:highlight w:val="white"/>
          </w:rPr>
          <w:t>招标文件的构成</w:t>
        </w:r>
        <w:r>
          <w:rPr>
            <w:noProof/>
            <w:highlight w:val="white"/>
          </w:rPr>
          <w:tab/>
        </w:r>
        <w:r>
          <w:rPr>
            <w:noProof/>
          </w:rPr>
          <w:fldChar w:fldCharType="begin"/>
        </w:r>
        <w:r>
          <w:rPr>
            <w:noProof/>
            <w:highlight w:val="white"/>
          </w:rPr>
          <w:instrText xml:space="preserve"> PAGEREF _Toc503885669 \h </w:instrText>
        </w:r>
        <w:r>
          <w:rPr>
            <w:noProof/>
          </w:rPr>
        </w:r>
        <w:r>
          <w:rPr>
            <w:noProof/>
          </w:rPr>
          <w:fldChar w:fldCharType="separate"/>
        </w:r>
        <w:r>
          <w:rPr>
            <w:noProof/>
            <w:highlight w:val="white"/>
          </w:rPr>
          <w:t>16</w:t>
        </w:r>
        <w:r>
          <w:rPr>
            <w:noProof/>
          </w:rPr>
          <w:fldChar w:fldCharType="end"/>
        </w:r>
      </w:hyperlink>
    </w:p>
    <w:p w:rsidR="0038281B" w:rsidRPr="00011AC3" w:rsidRDefault="0038281B" w:rsidP="0038281B">
      <w:pPr>
        <w:pStyle w:val="31"/>
        <w:tabs>
          <w:tab w:val="right" w:leader="dot" w:pos="9175"/>
        </w:tabs>
        <w:rPr>
          <w:noProof/>
        </w:rPr>
      </w:pPr>
      <w:hyperlink w:anchor="_Toc503885670" w:history="1">
        <w:r w:rsidRPr="00EC2233">
          <w:rPr>
            <w:rStyle w:val="a7"/>
            <w:noProof/>
            <w:highlight w:val="white"/>
          </w:rPr>
          <w:t>8.</w:t>
        </w:r>
        <w:r w:rsidRPr="00EC2233">
          <w:rPr>
            <w:rStyle w:val="a7"/>
            <w:rFonts w:hint="eastAsia"/>
            <w:noProof/>
            <w:highlight w:val="white"/>
          </w:rPr>
          <w:t>招标文件的澄清和修改</w:t>
        </w:r>
        <w:r>
          <w:rPr>
            <w:noProof/>
            <w:highlight w:val="white"/>
          </w:rPr>
          <w:tab/>
        </w:r>
        <w:r>
          <w:rPr>
            <w:noProof/>
          </w:rPr>
          <w:fldChar w:fldCharType="begin"/>
        </w:r>
        <w:r>
          <w:rPr>
            <w:noProof/>
            <w:highlight w:val="white"/>
          </w:rPr>
          <w:instrText xml:space="preserve"> PAGEREF _Toc503885670 \h </w:instrText>
        </w:r>
        <w:r>
          <w:rPr>
            <w:noProof/>
          </w:rPr>
        </w:r>
        <w:r>
          <w:rPr>
            <w:noProof/>
          </w:rPr>
          <w:fldChar w:fldCharType="separate"/>
        </w:r>
        <w:r>
          <w:rPr>
            <w:noProof/>
            <w:highlight w:val="white"/>
          </w:rPr>
          <w:t>16</w:t>
        </w:r>
        <w:r>
          <w:rPr>
            <w:noProof/>
          </w:rPr>
          <w:fldChar w:fldCharType="end"/>
        </w:r>
      </w:hyperlink>
    </w:p>
    <w:p w:rsidR="0038281B" w:rsidRPr="00011AC3" w:rsidRDefault="0038281B" w:rsidP="0038281B">
      <w:pPr>
        <w:pStyle w:val="31"/>
        <w:tabs>
          <w:tab w:val="right" w:leader="dot" w:pos="9175"/>
        </w:tabs>
        <w:rPr>
          <w:noProof/>
        </w:rPr>
      </w:pPr>
      <w:hyperlink w:anchor="_Toc503885671" w:history="1">
        <w:r w:rsidRPr="00EC2233">
          <w:rPr>
            <w:rStyle w:val="a7"/>
            <w:noProof/>
            <w:kern w:val="0"/>
            <w:highlight w:val="white"/>
          </w:rPr>
          <w:t>9.</w:t>
        </w:r>
        <w:r w:rsidRPr="00EC2233">
          <w:rPr>
            <w:rStyle w:val="a7"/>
            <w:rFonts w:hint="eastAsia"/>
            <w:noProof/>
            <w:kern w:val="0"/>
            <w:highlight w:val="white"/>
          </w:rPr>
          <w:t>答疑会和现场考察</w:t>
        </w:r>
        <w:r>
          <w:rPr>
            <w:noProof/>
            <w:highlight w:val="white"/>
          </w:rPr>
          <w:tab/>
        </w:r>
        <w:r>
          <w:rPr>
            <w:noProof/>
          </w:rPr>
          <w:fldChar w:fldCharType="begin"/>
        </w:r>
        <w:r>
          <w:rPr>
            <w:noProof/>
            <w:highlight w:val="white"/>
          </w:rPr>
          <w:instrText xml:space="preserve"> PAGEREF _Toc503885671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72" w:history="1">
        <w:r w:rsidRPr="00EC2233">
          <w:rPr>
            <w:rStyle w:val="a7"/>
            <w:rFonts w:hint="eastAsia"/>
            <w:noProof/>
            <w:highlight w:val="white"/>
          </w:rPr>
          <w:t>四、投标文件</w:t>
        </w:r>
        <w:r>
          <w:rPr>
            <w:noProof/>
            <w:highlight w:val="white"/>
          </w:rPr>
          <w:tab/>
        </w:r>
        <w:r>
          <w:rPr>
            <w:noProof/>
          </w:rPr>
          <w:fldChar w:fldCharType="begin"/>
        </w:r>
        <w:r>
          <w:rPr>
            <w:noProof/>
            <w:highlight w:val="white"/>
          </w:rPr>
          <w:instrText xml:space="preserve"> PAGEREF _Toc503885672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31"/>
        <w:tabs>
          <w:tab w:val="right" w:leader="dot" w:pos="9175"/>
        </w:tabs>
        <w:rPr>
          <w:noProof/>
        </w:rPr>
      </w:pPr>
      <w:hyperlink w:anchor="_Toc503885673" w:history="1">
        <w:r w:rsidRPr="00EC2233">
          <w:rPr>
            <w:rStyle w:val="a7"/>
            <w:noProof/>
            <w:highlight w:val="white"/>
          </w:rPr>
          <w:t>10.</w:t>
        </w:r>
        <w:r w:rsidRPr="00EC2233">
          <w:rPr>
            <w:rStyle w:val="a7"/>
            <w:rFonts w:hint="eastAsia"/>
            <w:noProof/>
            <w:highlight w:val="white"/>
          </w:rPr>
          <w:t>投标文件的语言（实质性要求）</w:t>
        </w:r>
        <w:r>
          <w:rPr>
            <w:noProof/>
            <w:highlight w:val="white"/>
          </w:rPr>
          <w:tab/>
        </w:r>
        <w:r>
          <w:rPr>
            <w:noProof/>
          </w:rPr>
          <w:fldChar w:fldCharType="begin"/>
        </w:r>
        <w:r>
          <w:rPr>
            <w:noProof/>
            <w:highlight w:val="white"/>
          </w:rPr>
          <w:instrText xml:space="preserve"> PAGEREF _Toc503885673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31"/>
        <w:tabs>
          <w:tab w:val="right" w:leader="dot" w:pos="9175"/>
        </w:tabs>
        <w:rPr>
          <w:noProof/>
        </w:rPr>
      </w:pPr>
      <w:hyperlink w:anchor="_Toc503885674" w:history="1">
        <w:r w:rsidRPr="00EC2233">
          <w:rPr>
            <w:rStyle w:val="a7"/>
            <w:noProof/>
            <w:highlight w:val="white"/>
          </w:rPr>
          <w:t>11.</w:t>
        </w:r>
        <w:r w:rsidRPr="00EC2233">
          <w:rPr>
            <w:rStyle w:val="a7"/>
            <w:rFonts w:hint="eastAsia"/>
            <w:noProof/>
            <w:highlight w:val="white"/>
          </w:rPr>
          <w:t>计量单位（实质性要求）</w:t>
        </w:r>
        <w:r>
          <w:rPr>
            <w:noProof/>
            <w:highlight w:val="white"/>
          </w:rPr>
          <w:tab/>
        </w:r>
        <w:r>
          <w:rPr>
            <w:noProof/>
          </w:rPr>
          <w:fldChar w:fldCharType="begin"/>
        </w:r>
        <w:r>
          <w:rPr>
            <w:noProof/>
            <w:highlight w:val="white"/>
          </w:rPr>
          <w:instrText xml:space="preserve"> PAGEREF _Toc503885674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31"/>
        <w:tabs>
          <w:tab w:val="right" w:leader="dot" w:pos="9175"/>
        </w:tabs>
        <w:rPr>
          <w:noProof/>
        </w:rPr>
      </w:pPr>
      <w:hyperlink w:anchor="_Toc503885675" w:history="1">
        <w:r w:rsidRPr="00EC2233">
          <w:rPr>
            <w:rStyle w:val="a7"/>
            <w:noProof/>
            <w:highlight w:val="white"/>
          </w:rPr>
          <w:t>12.</w:t>
        </w:r>
        <w:r w:rsidRPr="00EC2233">
          <w:rPr>
            <w:rStyle w:val="a7"/>
            <w:rFonts w:hint="eastAsia"/>
            <w:noProof/>
            <w:highlight w:val="white"/>
          </w:rPr>
          <w:t>投标货币（实质性要求）</w:t>
        </w:r>
        <w:r>
          <w:rPr>
            <w:noProof/>
            <w:highlight w:val="white"/>
          </w:rPr>
          <w:tab/>
        </w:r>
        <w:r>
          <w:rPr>
            <w:noProof/>
          </w:rPr>
          <w:fldChar w:fldCharType="begin"/>
        </w:r>
        <w:r>
          <w:rPr>
            <w:noProof/>
            <w:highlight w:val="white"/>
          </w:rPr>
          <w:instrText xml:space="preserve"> PAGEREF _Toc503885675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31"/>
        <w:tabs>
          <w:tab w:val="right" w:leader="dot" w:pos="9175"/>
        </w:tabs>
        <w:rPr>
          <w:noProof/>
        </w:rPr>
      </w:pPr>
      <w:hyperlink w:anchor="_Toc503885676" w:history="1">
        <w:r w:rsidRPr="00EC2233">
          <w:rPr>
            <w:rStyle w:val="a7"/>
            <w:noProof/>
            <w:highlight w:val="white"/>
          </w:rPr>
          <w:t>13.</w:t>
        </w:r>
        <w:r w:rsidRPr="00EC2233">
          <w:rPr>
            <w:rStyle w:val="a7"/>
            <w:rFonts w:hint="eastAsia"/>
            <w:noProof/>
            <w:highlight w:val="white"/>
          </w:rPr>
          <w:t>联合体投标（实质性要求）</w:t>
        </w:r>
        <w:r>
          <w:rPr>
            <w:noProof/>
            <w:highlight w:val="white"/>
          </w:rPr>
          <w:tab/>
        </w:r>
        <w:r>
          <w:rPr>
            <w:noProof/>
          </w:rPr>
          <w:fldChar w:fldCharType="begin"/>
        </w:r>
        <w:r>
          <w:rPr>
            <w:noProof/>
            <w:highlight w:val="white"/>
          </w:rPr>
          <w:instrText xml:space="preserve"> PAGEREF _Toc503885676 \h </w:instrText>
        </w:r>
        <w:r>
          <w:rPr>
            <w:noProof/>
          </w:rPr>
        </w:r>
        <w:r>
          <w:rPr>
            <w:noProof/>
          </w:rPr>
          <w:fldChar w:fldCharType="separate"/>
        </w:r>
        <w:r>
          <w:rPr>
            <w:noProof/>
            <w:highlight w:val="white"/>
          </w:rPr>
          <w:t>17</w:t>
        </w:r>
        <w:r>
          <w:rPr>
            <w:noProof/>
          </w:rPr>
          <w:fldChar w:fldCharType="end"/>
        </w:r>
      </w:hyperlink>
    </w:p>
    <w:p w:rsidR="0038281B" w:rsidRPr="00011AC3" w:rsidRDefault="0038281B" w:rsidP="0038281B">
      <w:pPr>
        <w:pStyle w:val="31"/>
        <w:tabs>
          <w:tab w:val="right" w:leader="dot" w:pos="9175"/>
        </w:tabs>
        <w:rPr>
          <w:noProof/>
        </w:rPr>
      </w:pPr>
      <w:hyperlink w:anchor="_Toc503885677" w:history="1">
        <w:r w:rsidRPr="00EC2233">
          <w:rPr>
            <w:rStyle w:val="a7"/>
            <w:noProof/>
            <w:highlight w:val="white"/>
          </w:rPr>
          <w:t>14.</w:t>
        </w:r>
        <w:r w:rsidRPr="00EC2233">
          <w:rPr>
            <w:rStyle w:val="a7"/>
            <w:rFonts w:hint="eastAsia"/>
            <w:noProof/>
            <w:highlight w:val="white"/>
          </w:rPr>
          <w:t>知识产权（实质性要求）</w:t>
        </w:r>
        <w:r>
          <w:rPr>
            <w:noProof/>
            <w:highlight w:val="white"/>
          </w:rPr>
          <w:tab/>
        </w:r>
        <w:r>
          <w:rPr>
            <w:noProof/>
          </w:rPr>
          <w:fldChar w:fldCharType="begin"/>
        </w:r>
        <w:r>
          <w:rPr>
            <w:noProof/>
            <w:highlight w:val="white"/>
          </w:rPr>
          <w:instrText xml:space="preserve"> PAGEREF _Toc503885677 \h </w:instrText>
        </w:r>
        <w:r>
          <w:rPr>
            <w:noProof/>
          </w:rPr>
        </w:r>
        <w:r>
          <w:rPr>
            <w:noProof/>
          </w:rPr>
          <w:fldChar w:fldCharType="separate"/>
        </w:r>
        <w:r>
          <w:rPr>
            <w:noProof/>
            <w:highlight w:val="white"/>
          </w:rPr>
          <w:t>18</w:t>
        </w:r>
        <w:r>
          <w:rPr>
            <w:noProof/>
          </w:rPr>
          <w:fldChar w:fldCharType="end"/>
        </w:r>
      </w:hyperlink>
    </w:p>
    <w:p w:rsidR="0038281B" w:rsidRPr="00011AC3" w:rsidRDefault="0038281B" w:rsidP="0038281B">
      <w:pPr>
        <w:pStyle w:val="31"/>
        <w:tabs>
          <w:tab w:val="right" w:leader="dot" w:pos="9175"/>
        </w:tabs>
        <w:rPr>
          <w:noProof/>
        </w:rPr>
      </w:pPr>
      <w:hyperlink w:anchor="_Toc503885678" w:history="1">
        <w:r w:rsidRPr="00EC2233">
          <w:rPr>
            <w:rStyle w:val="a7"/>
            <w:noProof/>
            <w:highlight w:val="white"/>
          </w:rPr>
          <w:t>15.</w:t>
        </w:r>
        <w:r w:rsidRPr="00EC2233">
          <w:rPr>
            <w:rStyle w:val="a7"/>
            <w:rFonts w:hint="eastAsia"/>
            <w:noProof/>
            <w:highlight w:val="white"/>
          </w:rPr>
          <w:t>投标文件的组成</w:t>
        </w:r>
        <w:r>
          <w:rPr>
            <w:noProof/>
            <w:highlight w:val="white"/>
          </w:rPr>
          <w:tab/>
        </w:r>
        <w:r>
          <w:rPr>
            <w:noProof/>
          </w:rPr>
          <w:fldChar w:fldCharType="begin"/>
        </w:r>
        <w:r>
          <w:rPr>
            <w:noProof/>
            <w:highlight w:val="white"/>
          </w:rPr>
          <w:instrText xml:space="preserve"> PAGEREF _Toc503885678 \h </w:instrText>
        </w:r>
        <w:r>
          <w:rPr>
            <w:noProof/>
          </w:rPr>
        </w:r>
        <w:r>
          <w:rPr>
            <w:noProof/>
          </w:rPr>
          <w:fldChar w:fldCharType="separate"/>
        </w:r>
        <w:r>
          <w:rPr>
            <w:noProof/>
            <w:highlight w:val="white"/>
          </w:rPr>
          <w:t>18</w:t>
        </w:r>
        <w:r>
          <w:rPr>
            <w:noProof/>
          </w:rPr>
          <w:fldChar w:fldCharType="end"/>
        </w:r>
      </w:hyperlink>
    </w:p>
    <w:p w:rsidR="0038281B" w:rsidRPr="00011AC3" w:rsidRDefault="0038281B" w:rsidP="0038281B">
      <w:pPr>
        <w:pStyle w:val="31"/>
        <w:tabs>
          <w:tab w:val="right" w:leader="dot" w:pos="9175"/>
        </w:tabs>
        <w:rPr>
          <w:noProof/>
        </w:rPr>
      </w:pPr>
      <w:hyperlink w:anchor="_Toc503885679" w:history="1">
        <w:r w:rsidRPr="00EC2233">
          <w:rPr>
            <w:rStyle w:val="a7"/>
            <w:noProof/>
            <w:highlight w:val="white"/>
          </w:rPr>
          <w:t>16.</w:t>
        </w:r>
        <w:r w:rsidRPr="00EC2233">
          <w:rPr>
            <w:rStyle w:val="a7"/>
            <w:rFonts w:hint="eastAsia"/>
            <w:noProof/>
            <w:highlight w:val="white"/>
          </w:rPr>
          <w:t>投标文件格式</w:t>
        </w:r>
        <w:r>
          <w:rPr>
            <w:noProof/>
            <w:highlight w:val="white"/>
          </w:rPr>
          <w:tab/>
        </w:r>
        <w:r>
          <w:rPr>
            <w:noProof/>
          </w:rPr>
          <w:fldChar w:fldCharType="begin"/>
        </w:r>
        <w:r>
          <w:rPr>
            <w:noProof/>
            <w:highlight w:val="white"/>
          </w:rPr>
          <w:instrText xml:space="preserve"> PAGEREF _Toc503885679 \h </w:instrText>
        </w:r>
        <w:r>
          <w:rPr>
            <w:noProof/>
          </w:rPr>
        </w:r>
        <w:r>
          <w:rPr>
            <w:noProof/>
          </w:rPr>
          <w:fldChar w:fldCharType="separate"/>
        </w:r>
        <w:r>
          <w:rPr>
            <w:noProof/>
            <w:highlight w:val="white"/>
          </w:rPr>
          <w:t>19</w:t>
        </w:r>
        <w:r>
          <w:rPr>
            <w:noProof/>
          </w:rPr>
          <w:fldChar w:fldCharType="end"/>
        </w:r>
      </w:hyperlink>
    </w:p>
    <w:p w:rsidR="0038281B" w:rsidRPr="00011AC3" w:rsidRDefault="0038281B" w:rsidP="0038281B">
      <w:pPr>
        <w:pStyle w:val="31"/>
        <w:tabs>
          <w:tab w:val="right" w:leader="dot" w:pos="9175"/>
        </w:tabs>
        <w:rPr>
          <w:noProof/>
        </w:rPr>
      </w:pPr>
      <w:hyperlink w:anchor="_Toc503885680" w:history="1">
        <w:r w:rsidRPr="00EC2233">
          <w:rPr>
            <w:rStyle w:val="a7"/>
            <w:noProof/>
            <w:highlight w:val="white"/>
          </w:rPr>
          <w:t>17.</w:t>
        </w:r>
        <w:r w:rsidRPr="00EC2233">
          <w:rPr>
            <w:rStyle w:val="a7"/>
            <w:rFonts w:hint="eastAsia"/>
            <w:noProof/>
            <w:highlight w:val="white"/>
          </w:rPr>
          <w:t>投标保证金（实质性要求）</w:t>
        </w:r>
        <w:r>
          <w:rPr>
            <w:noProof/>
            <w:highlight w:val="white"/>
          </w:rPr>
          <w:tab/>
        </w:r>
        <w:r>
          <w:rPr>
            <w:noProof/>
          </w:rPr>
          <w:fldChar w:fldCharType="begin"/>
        </w:r>
        <w:r>
          <w:rPr>
            <w:noProof/>
            <w:highlight w:val="white"/>
          </w:rPr>
          <w:instrText xml:space="preserve"> PAGEREF _Toc503885680 \h </w:instrText>
        </w:r>
        <w:r>
          <w:rPr>
            <w:noProof/>
          </w:rPr>
        </w:r>
        <w:r>
          <w:rPr>
            <w:noProof/>
          </w:rPr>
          <w:fldChar w:fldCharType="separate"/>
        </w:r>
        <w:r>
          <w:rPr>
            <w:noProof/>
            <w:highlight w:val="white"/>
          </w:rPr>
          <w:t>19</w:t>
        </w:r>
        <w:r>
          <w:rPr>
            <w:noProof/>
          </w:rPr>
          <w:fldChar w:fldCharType="end"/>
        </w:r>
      </w:hyperlink>
    </w:p>
    <w:p w:rsidR="0038281B" w:rsidRPr="00011AC3" w:rsidRDefault="0038281B" w:rsidP="0038281B">
      <w:pPr>
        <w:pStyle w:val="31"/>
        <w:tabs>
          <w:tab w:val="right" w:leader="dot" w:pos="9175"/>
        </w:tabs>
        <w:rPr>
          <w:noProof/>
        </w:rPr>
      </w:pPr>
      <w:hyperlink w:anchor="_Toc503885681" w:history="1">
        <w:r w:rsidRPr="00EC2233">
          <w:rPr>
            <w:rStyle w:val="a7"/>
            <w:noProof/>
            <w:highlight w:val="white"/>
          </w:rPr>
          <w:t>18.</w:t>
        </w:r>
        <w:r w:rsidRPr="00EC2233">
          <w:rPr>
            <w:rStyle w:val="a7"/>
            <w:rFonts w:hint="eastAsia"/>
            <w:noProof/>
            <w:highlight w:val="white"/>
          </w:rPr>
          <w:t>投标有效期（实质性要求）</w:t>
        </w:r>
        <w:r>
          <w:rPr>
            <w:noProof/>
            <w:highlight w:val="white"/>
          </w:rPr>
          <w:tab/>
        </w:r>
        <w:r>
          <w:rPr>
            <w:noProof/>
          </w:rPr>
          <w:fldChar w:fldCharType="begin"/>
        </w:r>
        <w:r>
          <w:rPr>
            <w:noProof/>
            <w:highlight w:val="white"/>
          </w:rPr>
          <w:instrText xml:space="preserve"> PAGEREF _Toc503885681 \h </w:instrText>
        </w:r>
        <w:r>
          <w:rPr>
            <w:noProof/>
          </w:rPr>
        </w:r>
        <w:r>
          <w:rPr>
            <w:noProof/>
          </w:rPr>
          <w:fldChar w:fldCharType="separate"/>
        </w:r>
        <w:r>
          <w:rPr>
            <w:noProof/>
            <w:highlight w:val="white"/>
          </w:rPr>
          <w:t>19</w:t>
        </w:r>
        <w:r>
          <w:rPr>
            <w:noProof/>
          </w:rPr>
          <w:fldChar w:fldCharType="end"/>
        </w:r>
      </w:hyperlink>
    </w:p>
    <w:p w:rsidR="0038281B" w:rsidRPr="00011AC3" w:rsidRDefault="0038281B" w:rsidP="0038281B">
      <w:pPr>
        <w:pStyle w:val="31"/>
        <w:tabs>
          <w:tab w:val="right" w:leader="dot" w:pos="9175"/>
        </w:tabs>
        <w:rPr>
          <w:noProof/>
        </w:rPr>
      </w:pPr>
      <w:hyperlink w:anchor="_Toc503885682" w:history="1">
        <w:r w:rsidRPr="00EC2233">
          <w:rPr>
            <w:rStyle w:val="a7"/>
            <w:noProof/>
            <w:highlight w:val="white"/>
          </w:rPr>
          <w:t>19.</w:t>
        </w:r>
        <w:r w:rsidRPr="00EC2233">
          <w:rPr>
            <w:rStyle w:val="a7"/>
            <w:rFonts w:hint="eastAsia"/>
            <w:noProof/>
            <w:highlight w:val="white"/>
            <w:lang w:val="zh-CN"/>
          </w:rPr>
          <w:t>投标文件的编制和签署</w:t>
        </w:r>
        <w:r>
          <w:rPr>
            <w:noProof/>
            <w:highlight w:val="white"/>
          </w:rPr>
          <w:tab/>
        </w:r>
        <w:r>
          <w:rPr>
            <w:noProof/>
          </w:rPr>
          <w:fldChar w:fldCharType="begin"/>
        </w:r>
        <w:r>
          <w:rPr>
            <w:noProof/>
            <w:highlight w:val="white"/>
          </w:rPr>
          <w:instrText xml:space="preserve"> PAGEREF _Toc503885682 \h </w:instrText>
        </w:r>
        <w:r>
          <w:rPr>
            <w:noProof/>
          </w:rPr>
        </w:r>
        <w:r>
          <w:rPr>
            <w:noProof/>
          </w:rPr>
          <w:fldChar w:fldCharType="separate"/>
        </w:r>
        <w:r>
          <w:rPr>
            <w:noProof/>
            <w:highlight w:val="white"/>
          </w:rPr>
          <w:t>20</w:t>
        </w:r>
        <w:r>
          <w:rPr>
            <w:noProof/>
          </w:rPr>
          <w:fldChar w:fldCharType="end"/>
        </w:r>
      </w:hyperlink>
    </w:p>
    <w:p w:rsidR="0038281B" w:rsidRPr="00011AC3" w:rsidRDefault="0038281B" w:rsidP="0038281B">
      <w:pPr>
        <w:pStyle w:val="31"/>
        <w:tabs>
          <w:tab w:val="right" w:leader="dot" w:pos="9175"/>
        </w:tabs>
        <w:rPr>
          <w:noProof/>
        </w:rPr>
      </w:pPr>
      <w:hyperlink w:anchor="_Toc503885683" w:history="1">
        <w:r w:rsidRPr="00EC2233">
          <w:rPr>
            <w:rStyle w:val="a7"/>
            <w:noProof/>
            <w:highlight w:val="white"/>
          </w:rPr>
          <w:t>20.</w:t>
        </w:r>
        <w:r w:rsidRPr="00EC2233">
          <w:rPr>
            <w:rStyle w:val="a7"/>
            <w:rFonts w:hint="eastAsia"/>
            <w:noProof/>
            <w:highlight w:val="white"/>
          </w:rPr>
          <w:t>投标文件的密封和标注</w:t>
        </w:r>
        <w:r>
          <w:rPr>
            <w:noProof/>
            <w:highlight w:val="white"/>
          </w:rPr>
          <w:tab/>
        </w:r>
        <w:r>
          <w:rPr>
            <w:noProof/>
          </w:rPr>
          <w:fldChar w:fldCharType="begin"/>
        </w:r>
        <w:r>
          <w:rPr>
            <w:noProof/>
            <w:highlight w:val="white"/>
          </w:rPr>
          <w:instrText xml:space="preserve"> PAGEREF _Toc503885683 \h </w:instrText>
        </w:r>
        <w:r>
          <w:rPr>
            <w:noProof/>
          </w:rPr>
        </w:r>
        <w:r>
          <w:rPr>
            <w:noProof/>
          </w:rPr>
          <w:fldChar w:fldCharType="separate"/>
        </w:r>
        <w:r>
          <w:rPr>
            <w:noProof/>
            <w:highlight w:val="white"/>
          </w:rPr>
          <w:t>20</w:t>
        </w:r>
        <w:r>
          <w:rPr>
            <w:noProof/>
          </w:rPr>
          <w:fldChar w:fldCharType="end"/>
        </w:r>
      </w:hyperlink>
    </w:p>
    <w:p w:rsidR="0038281B" w:rsidRPr="00011AC3" w:rsidRDefault="0038281B" w:rsidP="0038281B">
      <w:pPr>
        <w:pStyle w:val="31"/>
        <w:tabs>
          <w:tab w:val="right" w:leader="dot" w:pos="9175"/>
        </w:tabs>
        <w:rPr>
          <w:noProof/>
        </w:rPr>
      </w:pPr>
      <w:hyperlink w:anchor="_Toc503885684" w:history="1">
        <w:r w:rsidRPr="00EC2233">
          <w:rPr>
            <w:rStyle w:val="a7"/>
            <w:noProof/>
            <w:highlight w:val="white"/>
          </w:rPr>
          <w:t>21.</w:t>
        </w:r>
        <w:r w:rsidRPr="00EC2233">
          <w:rPr>
            <w:rStyle w:val="a7"/>
            <w:rFonts w:hint="eastAsia"/>
            <w:noProof/>
            <w:highlight w:val="white"/>
          </w:rPr>
          <w:t>投标文件的递交</w:t>
        </w:r>
        <w:r>
          <w:rPr>
            <w:noProof/>
            <w:highlight w:val="white"/>
          </w:rPr>
          <w:tab/>
        </w:r>
        <w:r>
          <w:rPr>
            <w:noProof/>
          </w:rPr>
          <w:fldChar w:fldCharType="begin"/>
        </w:r>
        <w:r>
          <w:rPr>
            <w:noProof/>
            <w:highlight w:val="white"/>
          </w:rPr>
          <w:instrText xml:space="preserve"> PAGEREF _Toc503885684 \h </w:instrText>
        </w:r>
        <w:r>
          <w:rPr>
            <w:noProof/>
          </w:rPr>
        </w:r>
        <w:r>
          <w:rPr>
            <w:noProof/>
          </w:rPr>
          <w:fldChar w:fldCharType="separate"/>
        </w:r>
        <w:r>
          <w:rPr>
            <w:noProof/>
            <w:highlight w:val="white"/>
          </w:rPr>
          <w:t>20</w:t>
        </w:r>
        <w:r>
          <w:rPr>
            <w:noProof/>
          </w:rPr>
          <w:fldChar w:fldCharType="end"/>
        </w:r>
      </w:hyperlink>
    </w:p>
    <w:p w:rsidR="0038281B" w:rsidRPr="00011AC3" w:rsidRDefault="0038281B" w:rsidP="0038281B">
      <w:pPr>
        <w:pStyle w:val="31"/>
        <w:tabs>
          <w:tab w:val="right" w:leader="dot" w:pos="9175"/>
        </w:tabs>
        <w:rPr>
          <w:noProof/>
        </w:rPr>
      </w:pPr>
      <w:hyperlink w:anchor="_Toc503885685" w:history="1">
        <w:r w:rsidRPr="00EC2233">
          <w:rPr>
            <w:rStyle w:val="a7"/>
            <w:noProof/>
            <w:highlight w:val="white"/>
          </w:rPr>
          <w:t>22.</w:t>
        </w:r>
        <w:r w:rsidRPr="00EC2233">
          <w:rPr>
            <w:rStyle w:val="a7"/>
            <w:rFonts w:hint="eastAsia"/>
            <w:noProof/>
            <w:highlight w:val="white"/>
          </w:rPr>
          <w:t>投标文件的修改和撤回</w:t>
        </w:r>
        <w:r>
          <w:rPr>
            <w:noProof/>
            <w:highlight w:val="white"/>
          </w:rPr>
          <w:tab/>
        </w:r>
        <w:r>
          <w:rPr>
            <w:noProof/>
          </w:rPr>
          <w:fldChar w:fldCharType="begin"/>
        </w:r>
        <w:r>
          <w:rPr>
            <w:noProof/>
            <w:highlight w:val="white"/>
          </w:rPr>
          <w:instrText xml:space="preserve"> PAGEREF _Toc503885685 \h </w:instrText>
        </w:r>
        <w:r>
          <w:rPr>
            <w:noProof/>
          </w:rPr>
        </w:r>
        <w:r>
          <w:rPr>
            <w:noProof/>
          </w:rPr>
          <w:fldChar w:fldCharType="separate"/>
        </w:r>
        <w:r>
          <w:rPr>
            <w:noProof/>
            <w:highlight w:val="white"/>
          </w:rPr>
          <w:t>21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86" w:history="1">
        <w:r w:rsidRPr="00EC2233">
          <w:rPr>
            <w:rStyle w:val="a7"/>
            <w:rFonts w:hint="eastAsia"/>
            <w:noProof/>
            <w:highlight w:val="white"/>
          </w:rPr>
          <w:t>五、开标和中标</w:t>
        </w:r>
        <w:r>
          <w:rPr>
            <w:noProof/>
            <w:highlight w:val="white"/>
          </w:rPr>
          <w:tab/>
        </w:r>
        <w:r>
          <w:rPr>
            <w:noProof/>
          </w:rPr>
          <w:fldChar w:fldCharType="begin"/>
        </w:r>
        <w:r>
          <w:rPr>
            <w:noProof/>
            <w:highlight w:val="white"/>
          </w:rPr>
          <w:instrText xml:space="preserve"> PAGEREF _Toc503885686 \h </w:instrText>
        </w:r>
        <w:r>
          <w:rPr>
            <w:noProof/>
          </w:rPr>
        </w:r>
        <w:r>
          <w:rPr>
            <w:noProof/>
          </w:rPr>
          <w:fldChar w:fldCharType="separate"/>
        </w:r>
        <w:r>
          <w:rPr>
            <w:noProof/>
            <w:highlight w:val="white"/>
          </w:rPr>
          <w:t>21</w:t>
        </w:r>
        <w:r>
          <w:rPr>
            <w:noProof/>
          </w:rPr>
          <w:fldChar w:fldCharType="end"/>
        </w:r>
      </w:hyperlink>
    </w:p>
    <w:p w:rsidR="0038281B" w:rsidRPr="00011AC3" w:rsidRDefault="0038281B" w:rsidP="0038281B">
      <w:pPr>
        <w:pStyle w:val="31"/>
        <w:tabs>
          <w:tab w:val="right" w:leader="dot" w:pos="9175"/>
        </w:tabs>
        <w:rPr>
          <w:noProof/>
        </w:rPr>
      </w:pPr>
      <w:hyperlink w:anchor="_Toc503885687" w:history="1">
        <w:r w:rsidRPr="00EC2233">
          <w:rPr>
            <w:rStyle w:val="a7"/>
            <w:noProof/>
            <w:highlight w:val="white"/>
            <w:lang w:val="zh-CN"/>
          </w:rPr>
          <w:t>2</w:t>
        </w:r>
        <w:r w:rsidRPr="00EC2233">
          <w:rPr>
            <w:rStyle w:val="a7"/>
            <w:noProof/>
            <w:highlight w:val="white"/>
          </w:rPr>
          <w:t>3.</w:t>
        </w:r>
        <w:r w:rsidRPr="00EC2233">
          <w:rPr>
            <w:rStyle w:val="a7"/>
            <w:rFonts w:hint="eastAsia"/>
            <w:noProof/>
            <w:highlight w:val="white"/>
            <w:lang w:val="zh-CN"/>
          </w:rPr>
          <w:t>开标</w:t>
        </w:r>
        <w:r>
          <w:rPr>
            <w:noProof/>
            <w:highlight w:val="white"/>
          </w:rPr>
          <w:tab/>
        </w:r>
        <w:r>
          <w:rPr>
            <w:noProof/>
          </w:rPr>
          <w:fldChar w:fldCharType="begin"/>
        </w:r>
        <w:r>
          <w:rPr>
            <w:noProof/>
            <w:highlight w:val="white"/>
          </w:rPr>
          <w:instrText xml:space="preserve"> PAGEREF _Toc503885687 \h </w:instrText>
        </w:r>
        <w:r>
          <w:rPr>
            <w:noProof/>
          </w:rPr>
        </w:r>
        <w:r>
          <w:rPr>
            <w:noProof/>
          </w:rPr>
          <w:fldChar w:fldCharType="separate"/>
        </w:r>
        <w:r>
          <w:rPr>
            <w:noProof/>
            <w:highlight w:val="white"/>
          </w:rPr>
          <w:t>21</w:t>
        </w:r>
        <w:r>
          <w:rPr>
            <w:noProof/>
          </w:rPr>
          <w:fldChar w:fldCharType="end"/>
        </w:r>
      </w:hyperlink>
    </w:p>
    <w:p w:rsidR="0038281B" w:rsidRPr="00011AC3" w:rsidRDefault="0038281B" w:rsidP="0038281B">
      <w:pPr>
        <w:pStyle w:val="31"/>
        <w:tabs>
          <w:tab w:val="right" w:leader="dot" w:pos="9175"/>
        </w:tabs>
        <w:rPr>
          <w:noProof/>
        </w:rPr>
      </w:pPr>
      <w:hyperlink w:anchor="_Toc503885688" w:history="1">
        <w:r w:rsidRPr="00EC2233">
          <w:rPr>
            <w:rStyle w:val="a7"/>
            <w:noProof/>
            <w:highlight w:val="white"/>
          </w:rPr>
          <w:t>24.</w:t>
        </w:r>
        <w:r w:rsidRPr="00EC2233">
          <w:rPr>
            <w:rStyle w:val="a7"/>
            <w:rFonts w:hint="eastAsia"/>
            <w:noProof/>
            <w:highlight w:val="white"/>
          </w:rPr>
          <w:t>开标程序</w:t>
        </w:r>
        <w:r>
          <w:rPr>
            <w:noProof/>
            <w:highlight w:val="white"/>
          </w:rPr>
          <w:tab/>
        </w:r>
        <w:r>
          <w:rPr>
            <w:noProof/>
          </w:rPr>
          <w:fldChar w:fldCharType="begin"/>
        </w:r>
        <w:r>
          <w:rPr>
            <w:noProof/>
            <w:highlight w:val="white"/>
          </w:rPr>
          <w:instrText xml:space="preserve"> PAGEREF _Toc503885688 \h </w:instrText>
        </w:r>
        <w:r>
          <w:rPr>
            <w:noProof/>
          </w:rPr>
        </w:r>
        <w:r>
          <w:rPr>
            <w:noProof/>
          </w:rPr>
          <w:fldChar w:fldCharType="separate"/>
        </w:r>
        <w:r>
          <w:rPr>
            <w:noProof/>
            <w:highlight w:val="white"/>
          </w:rPr>
          <w:t>21</w:t>
        </w:r>
        <w:r>
          <w:rPr>
            <w:noProof/>
          </w:rPr>
          <w:fldChar w:fldCharType="end"/>
        </w:r>
      </w:hyperlink>
    </w:p>
    <w:p w:rsidR="0038281B" w:rsidRPr="00011AC3" w:rsidRDefault="0038281B" w:rsidP="0038281B">
      <w:pPr>
        <w:pStyle w:val="31"/>
        <w:tabs>
          <w:tab w:val="right" w:leader="dot" w:pos="9175"/>
        </w:tabs>
        <w:rPr>
          <w:noProof/>
        </w:rPr>
      </w:pPr>
      <w:hyperlink w:anchor="_Toc503885689" w:history="1">
        <w:r w:rsidRPr="00EC2233">
          <w:rPr>
            <w:rStyle w:val="a7"/>
            <w:noProof/>
            <w:spacing w:val="8"/>
            <w:highlight w:val="white"/>
          </w:rPr>
          <w:t>25.</w:t>
        </w:r>
        <w:r w:rsidRPr="00EC2233">
          <w:rPr>
            <w:rStyle w:val="a7"/>
            <w:rFonts w:hint="eastAsia"/>
            <w:noProof/>
            <w:spacing w:val="8"/>
            <w:highlight w:val="white"/>
          </w:rPr>
          <w:t>投</w:t>
        </w:r>
        <w:r w:rsidRPr="00EC2233">
          <w:rPr>
            <w:rStyle w:val="a7"/>
            <w:rFonts w:hint="eastAsia"/>
            <w:noProof/>
            <w:highlight w:val="white"/>
          </w:rPr>
          <w:t>标文件不予受理情形</w:t>
        </w:r>
        <w:r>
          <w:rPr>
            <w:noProof/>
            <w:highlight w:val="white"/>
          </w:rPr>
          <w:tab/>
        </w:r>
        <w:r>
          <w:rPr>
            <w:noProof/>
          </w:rPr>
          <w:fldChar w:fldCharType="begin"/>
        </w:r>
        <w:r>
          <w:rPr>
            <w:noProof/>
            <w:highlight w:val="white"/>
          </w:rPr>
          <w:instrText xml:space="preserve"> PAGEREF _Toc503885689 \h </w:instrText>
        </w:r>
        <w:r>
          <w:rPr>
            <w:noProof/>
          </w:rPr>
        </w:r>
        <w:r>
          <w:rPr>
            <w:noProof/>
          </w:rPr>
          <w:fldChar w:fldCharType="separate"/>
        </w:r>
        <w:r>
          <w:rPr>
            <w:noProof/>
            <w:highlight w:val="white"/>
          </w:rPr>
          <w:t>22</w:t>
        </w:r>
        <w:r>
          <w:rPr>
            <w:noProof/>
          </w:rPr>
          <w:fldChar w:fldCharType="end"/>
        </w:r>
      </w:hyperlink>
    </w:p>
    <w:p w:rsidR="0038281B" w:rsidRPr="00011AC3" w:rsidRDefault="0038281B" w:rsidP="0038281B">
      <w:pPr>
        <w:pStyle w:val="31"/>
        <w:tabs>
          <w:tab w:val="right" w:leader="dot" w:pos="9175"/>
        </w:tabs>
        <w:rPr>
          <w:noProof/>
        </w:rPr>
      </w:pPr>
      <w:hyperlink w:anchor="_Toc503885690" w:history="1">
        <w:r w:rsidRPr="00EC2233">
          <w:rPr>
            <w:rStyle w:val="a7"/>
            <w:noProof/>
            <w:highlight w:val="white"/>
          </w:rPr>
          <w:t>26.</w:t>
        </w:r>
        <w:r w:rsidRPr="00EC2233">
          <w:rPr>
            <w:rStyle w:val="a7"/>
            <w:rFonts w:hint="eastAsia"/>
            <w:noProof/>
            <w:highlight w:val="white"/>
          </w:rPr>
          <w:t>开标过程存档</w:t>
        </w:r>
        <w:r>
          <w:rPr>
            <w:noProof/>
            <w:highlight w:val="white"/>
          </w:rPr>
          <w:tab/>
        </w:r>
        <w:r>
          <w:rPr>
            <w:noProof/>
          </w:rPr>
          <w:fldChar w:fldCharType="begin"/>
        </w:r>
        <w:r>
          <w:rPr>
            <w:noProof/>
            <w:highlight w:val="white"/>
          </w:rPr>
          <w:instrText xml:space="preserve"> PAGEREF _Toc503885690 \h </w:instrText>
        </w:r>
        <w:r>
          <w:rPr>
            <w:noProof/>
          </w:rPr>
        </w:r>
        <w:r>
          <w:rPr>
            <w:noProof/>
          </w:rPr>
          <w:fldChar w:fldCharType="separate"/>
        </w:r>
        <w:r>
          <w:rPr>
            <w:noProof/>
            <w:highlight w:val="white"/>
          </w:rPr>
          <w:t>22</w:t>
        </w:r>
        <w:r>
          <w:rPr>
            <w:noProof/>
          </w:rPr>
          <w:fldChar w:fldCharType="end"/>
        </w:r>
      </w:hyperlink>
    </w:p>
    <w:p w:rsidR="0038281B" w:rsidRPr="00011AC3" w:rsidRDefault="0038281B" w:rsidP="0038281B">
      <w:pPr>
        <w:pStyle w:val="31"/>
        <w:tabs>
          <w:tab w:val="right" w:leader="dot" w:pos="9175"/>
        </w:tabs>
        <w:rPr>
          <w:noProof/>
        </w:rPr>
      </w:pPr>
      <w:hyperlink w:anchor="_Toc503885691" w:history="1">
        <w:r w:rsidRPr="00EC2233">
          <w:rPr>
            <w:rStyle w:val="a7"/>
            <w:noProof/>
            <w:highlight w:val="white"/>
          </w:rPr>
          <w:t>27.</w:t>
        </w:r>
        <w:r w:rsidRPr="00EC2233">
          <w:rPr>
            <w:rStyle w:val="a7"/>
            <w:rFonts w:hint="eastAsia"/>
            <w:noProof/>
            <w:highlight w:val="white"/>
          </w:rPr>
          <w:t>中标结果公告</w:t>
        </w:r>
        <w:r>
          <w:rPr>
            <w:noProof/>
            <w:highlight w:val="white"/>
          </w:rPr>
          <w:tab/>
        </w:r>
        <w:r>
          <w:rPr>
            <w:noProof/>
          </w:rPr>
          <w:fldChar w:fldCharType="begin"/>
        </w:r>
        <w:r>
          <w:rPr>
            <w:noProof/>
            <w:highlight w:val="white"/>
          </w:rPr>
          <w:instrText xml:space="preserve"> PAGEREF _Toc503885691 \h </w:instrText>
        </w:r>
        <w:r>
          <w:rPr>
            <w:noProof/>
          </w:rPr>
        </w:r>
        <w:r>
          <w:rPr>
            <w:noProof/>
          </w:rPr>
          <w:fldChar w:fldCharType="separate"/>
        </w:r>
        <w:r>
          <w:rPr>
            <w:noProof/>
            <w:highlight w:val="white"/>
          </w:rPr>
          <w:t>23</w:t>
        </w:r>
        <w:r>
          <w:rPr>
            <w:noProof/>
          </w:rPr>
          <w:fldChar w:fldCharType="end"/>
        </w:r>
      </w:hyperlink>
    </w:p>
    <w:p w:rsidR="0038281B" w:rsidRPr="00011AC3" w:rsidRDefault="0038281B" w:rsidP="0038281B">
      <w:pPr>
        <w:pStyle w:val="31"/>
        <w:tabs>
          <w:tab w:val="right" w:leader="dot" w:pos="9175"/>
        </w:tabs>
        <w:rPr>
          <w:noProof/>
        </w:rPr>
      </w:pPr>
      <w:hyperlink w:anchor="_Toc503885692" w:history="1">
        <w:r w:rsidRPr="00EC2233">
          <w:rPr>
            <w:rStyle w:val="a7"/>
            <w:noProof/>
            <w:highlight w:val="white"/>
          </w:rPr>
          <w:t>28.</w:t>
        </w:r>
        <w:r w:rsidRPr="00EC2233">
          <w:rPr>
            <w:rStyle w:val="a7"/>
            <w:rFonts w:hint="eastAsia"/>
            <w:noProof/>
            <w:highlight w:val="white"/>
          </w:rPr>
          <w:t>中标通知书</w:t>
        </w:r>
        <w:r>
          <w:rPr>
            <w:noProof/>
            <w:highlight w:val="white"/>
          </w:rPr>
          <w:tab/>
        </w:r>
        <w:r>
          <w:rPr>
            <w:noProof/>
          </w:rPr>
          <w:fldChar w:fldCharType="begin"/>
        </w:r>
        <w:r>
          <w:rPr>
            <w:noProof/>
            <w:highlight w:val="white"/>
          </w:rPr>
          <w:instrText xml:space="preserve"> PAGEREF _Toc503885692 \h </w:instrText>
        </w:r>
        <w:r>
          <w:rPr>
            <w:noProof/>
          </w:rPr>
        </w:r>
        <w:r>
          <w:rPr>
            <w:noProof/>
          </w:rPr>
          <w:fldChar w:fldCharType="separate"/>
        </w:r>
        <w:r>
          <w:rPr>
            <w:noProof/>
            <w:highlight w:val="white"/>
          </w:rPr>
          <w:t>23</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693" w:history="1">
        <w:r w:rsidRPr="00EC2233">
          <w:rPr>
            <w:rStyle w:val="a7"/>
            <w:rFonts w:hint="eastAsia"/>
            <w:noProof/>
            <w:highlight w:val="white"/>
          </w:rPr>
          <w:t>六、签订及履行合同和验收</w:t>
        </w:r>
        <w:r>
          <w:rPr>
            <w:noProof/>
            <w:highlight w:val="white"/>
          </w:rPr>
          <w:tab/>
        </w:r>
        <w:r>
          <w:rPr>
            <w:noProof/>
          </w:rPr>
          <w:fldChar w:fldCharType="begin"/>
        </w:r>
        <w:r>
          <w:rPr>
            <w:noProof/>
            <w:highlight w:val="white"/>
          </w:rPr>
          <w:instrText xml:space="preserve"> PAGEREF _Toc503885693 \h </w:instrText>
        </w:r>
        <w:r>
          <w:rPr>
            <w:noProof/>
          </w:rPr>
        </w:r>
        <w:r>
          <w:rPr>
            <w:noProof/>
          </w:rPr>
          <w:fldChar w:fldCharType="separate"/>
        </w:r>
        <w:r>
          <w:rPr>
            <w:noProof/>
            <w:highlight w:val="white"/>
          </w:rPr>
          <w:t>23</w:t>
        </w:r>
        <w:r>
          <w:rPr>
            <w:noProof/>
          </w:rPr>
          <w:fldChar w:fldCharType="end"/>
        </w:r>
      </w:hyperlink>
    </w:p>
    <w:p w:rsidR="0038281B" w:rsidRPr="00011AC3" w:rsidRDefault="0038281B" w:rsidP="0038281B">
      <w:pPr>
        <w:pStyle w:val="31"/>
        <w:tabs>
          <w:tab w:val="right" w:leader="dot" w:pos="9175"/>
        </w:tabs>
        <w:rPr>
          <w:noProof/>
        </w:rPr>
      </w:pPr>
      <w:hyperlink w:anchor="_Toc503885694" w:history="1">
        <w:r w:rsidRPr="00EC2233">
          <w:rPr>
            <w:rStyle w:val="a7"/>
            <w:noProof/>
            <w:highlight w:val="white"/>
          </w:rPr>
          <w:t>29.</w:t>
        </w:r>
        <w:r w:rsidRPr="00EC2233">
          <w:rPr>
            <w:rStyle w:val="a7"/>
            <w:rFonts w:hint="eastAsia"/>
            <w:noProof/>
            <w:highlight w:val="white"/>
          </w:rPr>
          <w:t>签订合同</w:t>
        </w:r>
        <w:r>
          <w:rPr>
            <w:noProof/>
            <w:highlight w:val="white"/>
          </w:rPr>
          <w:tab/>
        </w:r>
        <w:r>
          <w:rPr>
            <w:noProof/>
          </w:rPr>
          <w:fldChar w:fldCharType="begin"/>
        </w:r>
        <w:r>
          <w:rPr>
            <w:noProof/>
            <w:highlight w:val="white"/>
          </w:rPr>
          <w:instrText xml:space="preserve"> PAGEREF _Toc503885694 \h </w:instrText>
        </w:r>
        <w:r>
          <w:rPr>
            <w:noProof/>
          </w:rPr>
        </w:r>
        <w:r>
          <w:rPr>
            <w:noProof/>
          </w:rPr>
          <w:fldChar w:fldCharType="separate"/>
        </w:r>
        <w:r>
          <w:rPr>
            <w:noProof/>
            <w:highlight w:val="white"/>
          </w:rPr>
          <w:t>23</w:t>
        </w:r>
        <w:r>
          <w:rPr>
            <w:noProof/>
          </w:rPr>
          <w:fldChar w:fldCharType="end"/>
        </w:r>
      </w:hyperlink>
    </w:p>
    <w:p w:rsidR="0038281B" w:rsidRPr="00011AC3" w:rsidRDefault="0038281B" w:rsidP="0038281B">
      <w:pPr>
        <w:pStyle w:val="31"/>
        <w:tabs>
          <w:tab w:val="right" w:leader="dot" w:pos="9175"/>
        </w:tabs>
        <w:rPr>
          <w:noProof/>
        </w:rPr>
      </w:pPr>
      <w:hyperlink w:anchor="_Toc503885695" w:history="1">
        <w:r w:rsidRPr="00EC2233">
          <w:rPr>
            <w:rStyle w:val="a7"/>
            <w:noProof/>
            <w:highlight w:val="white"/>
          </w:rPr>
          <w:t>30.</w:t>
        </w:r>
        <w:r w:rsidRPr="00EC2233">
          <w:rPr>
            <w:rStyle w:val="a7"/>
            <w:rFonts w:hint="eastAsia"/>
            <w:noProof/>
            <w:highlight w:val="white"/>
          </w:rPr>
          <w:t>合同分包（实质性要求）</w:t>
        </w:r>
        <w:r>
          <w:rPr>
            <w:noProof/>
            <w:highlight w:val="white"/>
          </w:rPr>
          <w:tab/>
        </w:r>
        <w:r>
          <w:rPr>
            <w:noProof/>
          </w:rPr>
          <w:fldChar w:fldCharType="begin"/>
        </w:r>
        <w:r>
          <w:rPr>
            <w:noProof/>
            <w:highlight w:val="white"/>
          </w:rPr>
          <w:instrText xml:space="preserve"> PAGEREF _Toc503885695 \h </w:instrText>
        </w:r>
        <w:r>
          <w:rPr>
            <w:noProof/>
          </w:rPr>
        </w:r>
        <w:r>
          <w:rPr>
            <w:noProof/>
          </w:rPr>
          <w:fldChar w:fldCharType="separate"/>
        </w:r>
        <w:r>
          <w:rPr>
            <w:noProof/>
            <w:highlight w:val="white"/>
          </w:rPr>
          <w:t>24</w:t>
        </w:r>
        <w:r>
          <w:rPr>
            <w:noProof/>
          </w:rPr>
          <w:fldChar w:fldCharType="end"/>
        </w:r>
      </w:hyperlink>
    </w:p>
    <w:p w:rsidR="0038281B" w:rsidRPr="00011AC3" w:rsidRDefault="0038281B" w:rsidP="0038281B">
      <w:pPr>
        <w:pStyle w:val="31"/>
        <w:tabs>
          <w:tab w:val="right" w:leader="dot" w:pos="9175"/>
        </w:tabs>
        <w:rPr>
          <w:noProof/>
        </w:rPr>
      </w:pPr>
      <w:hyperlink w:anchor="_Toc503885696" w:history="1">
        <w:r w:rsidRPr="00EC2233">
          <w:rPr>
            <w:rStyle w:val="a7"/>
            <w:noProof/>
            <w:highlight w:val="white"/>
          </w:rPr>
          <w:t>31.</w:t>
        </w:r>
        <w:r w:rsidRPr="00EC2233">
          <w:rPr>
            <w:rStyle w:val="a7"/>
            <w:rFonts w:hint="eastAsia"/>
            <w:noProof/>
            <w:highlight w:val="white"/>
          </w:rPr>
          <w:t>合同转包（实质性要求）</w:t>
        </w:r>
        <w:r>
          <w:rPr>
            <w:noProof/>
            <w:highlight w:val="white"/>
          </w:rPr>
          <w:tab/>
        </w:r>
        <w:r>
          <w:rPr>
            <w:noProof/>
          </w:rPr>
          <w:fldChar w:fldCharType="begin"/>
        </w:r>
        <w:r>
          <w:rPr>
            <w:noProof/>
            <w:highlight w:val="white"/>
          </w:rPr>
          <w:instrText xml:space="preserve"> PAGEREF _Toc503885696 \h </w:instrText>
        </w:r>
        <w:r>
          <w:rPr>
            <w:noProof/>
          </w:rPr>
        </w:r>
        <w:r>
          <w:rPr>
            <w:noProof/>
          </w:rPr>
          <w:fldChar w:fldCharType="separate"/>
        </w:r>
        <w:r>
          <w:rPr>
            <w:noProof/>
            <w:highlight w:val="white"/>
          </w:rPr>
          <w:t>24</w:t>
        </w:r>
        <w:r>
          <w:rPr>
            <w:noProof/>
          </w:rPr>
          <w:fldChar w:fldCharType="end"/>
        </w:r>
      </w:hyperlink>
    </w:p>
    <w:p w:rsidR="0038281B" w:rsidRPr="00011AC3" w:rsidRDefault="0038281B" w:rsidP="0038281B">
      <w:pPr>
        <w:pStyle w:val="31"/>
        <w:tabs>
          <w:tab w:val="right" w:leader="dot" w:pos="9175"/>
        </w:tabs>
        <w:rPr>
          <w:noProof/>
        </w:rPr>
      </w:pPr>
      <w:hyperlink w:anchor="_Toc503885697" w:history="1">
        <w:r w:rsidRPr="00EC2233">
          <w:rPr>
            <w:rStyle w:val="a7"/>
            <w:noProof/>
            <w:highlight w:val="white"/>
          </w:rPr>
          <w:t>32</w:t>
        </w:r>
        <w:r w:rsidRPr="00EC2233">
          <w:rPr>
            <w:rStyle w:val="a7"/>
            <w:noProof/>
            <w:highlight w:val="white"/>
            <w:lang w:val="zh-CN"/>
          </w:rPr>
          <w:t>.</w:t>
        </w:r>
        <w:r w:rsidRPr="00EC2233">
          <w:rPr>
            <w:rStyle w:val="a7"/>
            <w:rFonts w:hint="eastAsia"/>
            <w:noProof/>
            <w:highlight w:val="white"/>
            <w:lang w:val="zh-CN"/>
          </w:rPr>
          <w:t>补充合同</w:t>
        </w:r>
        <w:r>
          <w:rPr>
            <w:noProof/>
            <w:highlight w:val="white"/>
          </w:rPr>
          <w:tab/>
        </w:r>
        <w:r>
          <w:rPr>
            <w:noProof/>
          </w:rPr>
          <w:fldChar w:fldCharType="begin"/>
        </w:r>
        <w:r>
          <w:rPr>
            <w:noProof/>
            <w:highlight w:val="white"/>
          </w:rPr>
          <w:instrText xml:space="preserve"> PAGEREF _Toc503885697 \h </w:instrText>
        </w:r>
        <w:r>
          <w:rPr>
            <w:noProof/>
          </w:rPr>
        </w:r>
        <w:r>
          <w:rPr>
            <w:noProof/>
          </w:rPr>
          <w:fldChar w:fldCharType="separate"/>
        </w:r>
        <w:r>
          <w:rPr>
            <w:noProof/>
            <w:highlight w:val="white"/>
          </w:rPr>
          <w:t>24</w:t>
        </w:r>
        <w:r>
          <w:rPr>
            <w:noProof/>
          </w:rPr>
          <w:fldChar w:fldCharType="end"/>
        </w:r>
      </w:hyperlink>
    </w:p>
    <w:p w:rsidR="0038281B" w:rsidRPr="00011AC3" w:rsidRDefault="0038281B" w:rsidP="0038281B">
      <w:pPr>
        <w:pStyle w:val="31"/>
        <w:tabs>
          <w:tab w:val="right" w:leader="dot" w:pos="9175"/>
        </w:tabs>
        <w:rPr>
          <w:noProof/>
        </w:rPr>
      </w:pPr>
      <w:hyperlink w:anchor="_Toc503885698" w:history="1">
        <w:r w:rsidRPr="00EC2233">
          <w:rPr>
            <w:rStyle w:val="a7"/>
            <w:noProof/>
            <w:highlight w:val="white"/>
          </w:rPr>
          <w:t>33.</w:t>
        </w:r>
        <w:r w:rsidRPr="00EC2233">
          <w:rPr>
            <w:rStyle w:val="a7"/>
            <w:rFonts w:hint="eastAsia"/>
            <w:noProof/>
            <w:highlight w:val="white"/>
          </w:rPr>
          <w:t>履约保证金（实质性要求）</w:t>
        </w:r>
        <w:r>
          <w:rPr>
            <w:noProof/>
            <w:highlight w:val="white"/>
          </w:rPr>
          <w:tab/>
        </w:r>
        <w:r>
          <w:rPr>
            <w:noProof/>
          </w:rPr>
          <w:fldChar w:fldCharType="begin"/>
        </w:r>
        <w:r>
          <w:rPr>
            <w:noProof/>
            <w:highlight w:val="white"/>
          </w:rPr>
          <w:instrText xml:space="preserve"> PAGEREF _Toc503885698 \h </w:instrText>
        </w:r>
        <w:r>
          <w:rPr>
            <w:noProof/>
          </w:rPr>
        </w:r>
        <w:r>
          <w:rPr>
            <w:noProof/>
          </w:rPr>
          <w:fldChar w:fldCharType="separate"/>
        </w:r>
        <w:r>
          <w:rPr>
            <w:noProof/>
            <w:highlight w:val="white"/>
          </w:rPr>
          <w:t>24</w:t>
        </w:r>
        <w:r>
          <w:rPr>
            <w:noProof/>
          </w:rPr>
          <w:fldChar w:fldCharType="end"/>
        </w:r>
      </w:hyperlink>
    </w:p>
    <w:p w:rsidR="0038281B" w:rsidRPr="00011AC3" w:rsidRDefault="0038281B" w:rsidP="0038281B">
      <w:pPr>
        <w:pStyle w:val="31"/>
        <w:tabs>
          <w:tab w:val="right" w:leader="dot" w:pos="9175"/>
        </w:tabs>
        <w:rPr>
          <w:noProof/>
        </w:rPr>
      </w:pPr>
      <w:hyperlink w:anchor="_Toc503885699" w:history="1">
        <w:r w:rsidRPr="00EC2233">
          <w:rPr>
            <w:rStyle w:val="a7"/>
            <w:noProof/>
            <w:highlight w:val="white"/>
          </w:rPr>
          <w:t>34.</w:t>
        </w:r>
        <w:r w:rsidRPr="00EC2233">
          <w:rPr>
            <w:rStyle w:val="a7"/>
            <w:rFonts w:hint="eastAsia"/>
            <w:noProof/>
            <w:highlight w:val="white"/>
          </w:rPr>
          <w:t>合同公告及备案</w:t>
        </w:r>
        <w:r>
          <w:rPr>
            <w:noProof/>
            <w:highlight w:val="white"/>
          </w:rPr>
          <w:tab/>
        </w:r>
        <w:r>
          <w:rPr>
            <w:noProof/>
          </w:rPr>
          <w:fldChar w:fldCharType="begin"/>
        </w:r>
        <w:r>
          <w:rPr>
            <w:noProof/>
            <w:highlight w:val="white"/>
          </w:rPr>
          <w:instrText xml:space="preserve"> PAGEREF _Toc503885699 \h </w:instrText>
        </w:r>
        <w:r>
          <w:rPr>
            <w:noProof/>
          </w:rPr>
        </w:r>
        <w:r>
          <w:rPr>
            <w:noProof/>
          </w:rPr>
          <w:fldChar w:fldCharType="separate"/>
        </w:r>
        <w:r>
          <w:rPr>
            <w:noProof/>
            <w:highlight w:val="white"/>
          </w:rPr>
          <w:t>24</w:t>
        </w:r>
        <w:r>
          <w:rPr>
            <w:noProof/>
          </w:rPr>
          <w:fldChar w:fldCharType="end"/>
        </w:r>
      </w:hyperlink>
    </w:p>
    <w:p w:rsidR="0038281B" w:rsidRPr="00011AC3" w:rsidRDefault="0038281B" w:rsidP="0038281B">
      <w:pPr>
        <w:pStyle w:val="31"/>
        <w:tabs>
          <w:tab w:val="right" w:leader="dot" w:pos="9175"/>
        </w:tabs>
        <w:rPr>
          <w:noProof/>
        </w:rPr>
      </w:pPr>
      <w:hyperlink w:anchor="_Toc503885700" w:history="1">
        <w:r w:rsidRPr="00EC2233">
          <w:rPr>
            <w:rStyle w:val="a7"/>
            <w:noProof/>
            <w:highlight w:val="white"/>
          </w:rPr>
          <w:t>35.</w:t>
        </w:r>
        <w:r w:rsidRPr="00EC2233">
          <w:rPr>
            <w:rStyle w:val="a7"/>
            <w:rFonts w:hint="eastAsia"/>
            <w:noProof/>
            <w:highlight w:val="white"/>
          </w:rPr>
          <w:t>履行合同</w:t>
        </w:r>
        <w:r>
          <w:rPr>
            <w:noProof/>
            <w:highlight w:val="white"/>
          </w:rPr>
          <w:tab/>
        </w:r>
        <w:r>
          <w:rPr>
            <w:noProof/>
          </w:rPr>
          <w:fldChar w:fldCharType="begin"/>
        </w:r>
        <w:r>
          <w:rPr>
            <w:noProof/>
            <w:highlight w:val="white"/>
          </w:rPr>
          <w:instrText xml:space="preserve"> PAGEREF _Toc503885700 \h </w:instrText>
        </w:r>
        <w:r>
          <w:rPr>
            <w:noProof/>
          </w:rPr>
        </w:r>
        <w:r>
          <w:rPr>
            <w:noProof/>
          </w:rPr>
          <w:fldChar w:fldCharType="separate"/>
        </w:r>
        <w:r>
          <w:rPr>
            <w:noProof/>
            <w:highlight w:val="white"/>
          </w:rPr>
          <w:t>25</w:t>
        </w:r>
        <w:r>
          <w:rPr>
            <w:noProof/>
          </w:rPr>
          <w:fldChar w:fldCharType="end"/>
        </w:r>
      </w:hyperlink>
    </w:p>
    <w:p w:rsidR="0038281B" w:rsidRPr="00011AC3" w:rsidRDefault="0038281B" w:rsidP="0038281B">
      <w:pPr>
        <w:pStyle w:val="31"/>
        <w:tabs>
          <w:tab w:val="right" w:leader="dot" w:pos="9175"/>
        </w:tabs>
        <w:rPr>
          <w:noProof/>
        </w:rPr>
      </w:pPr>
      <w:hyperlink w:anchor="_Toc503885701" w:history="1">
        <w:r w:rsidRPr="00EC2233">
          <w:rPr>
            <w:rStyle w:val="a7"/>
            <w:noProof/>
            <w:highlight w:val="white"/>
          </w:rPr>
          <w:t>36.</w:t>
        </w:r>
        <w:r w:rsidRPr="00EC2233">
          <w:rPr>
            <w:rStyle w:val="a7"/>
            <w:rFonts w:hint="eastAsia"/>
            <w:noProof/>
            <w:highlight w:val="white"/>
          </w:rPr>
          <w:t>验收</w:t>
        </w:r>
        <w:r>
          <w:rPr>
            <w:noProof/>
            <w:highlight w:val="white"/>
          </w:rPr>
          <w:tab/>
        </w:r>
        <w:r>
          <w:rPr>
            <w:noProof/>
          </w:rPr>
          <w:fldChar w:fldCharType="begin"/>
        </w:r>
        <w:r>
          <w:rPr>
            <w:noProof/>
            <w:highlight w:val="white"/>
          </w:rPr>
          <w:instrText xml:space="preserve"> PAGEREF _Toc503885701 \h </w:instrText>
        </w:r>
        <w:r>
          <w:rPr>
            <w:noProof/>
          </w:rPr>
        </w:r>
        <w:r>
          <w:rPr>
            <w:noProof/>
          </w:rPr>
          <w:fldChar w:fldCharType="separate"/>
        </w:r>
        <w:r>
          <w:rPr>
            <w:noProof/>
            <w:highlight w:val="white"/>
          </w:rPr>
          <w:t>25</w:t>
        </w:r>
        <w:r>
          <w:rPr>
            <w:noProof/>
          </w:rPr>
          <w:fldChar w:fldCharType="end"/>
        </w:r>
      </w:hyperlink>
    </w:p>
    <w:p w:rsidR="0038281B" w:rsidRPr="00011AC3" w:rsidRDefault="0038281B" w:rsidP="0038281B">
      <w:pPr>
        <w:pStyle w:val="31"/>
        <w:tabs>
          <w:tab w:val="right" w:leader="dot" w:pos="9175"/>
        </w:tabs>
        <w:rPr>
          <w:noProof/>
        </w:rPr>
      </w:pPr>
      <w:hyperlink w:anchor="_Toc503885702" w:history="1">
        <w:r w:rsidRPr="00EC2233">
          <w:rPr>
            <w:rStyle w:val="a7"/>
            <w:noProof/>
            <w:highlight w:val="white"/>
          </w:rPr>
          <w:t>3</w:t>
        </w:r>
        <w:r w:rsidRPr="00EC2233">
          <w:rPr>
            <w:rStyle w:val="a7"/>
            <w:noProof/>
            <w:kern w:val="0"/>
            <w:highlight w:val="white"/>
            <w:shd w:val="clear" w:color="auto" w:fill="FFFFFF"/>
          </w:rPr>
          <w:t>7.</w:t>
        </w:r>
        <w:r w:rsidRPr="00EC2233">
          <w:rPr>
            <w:rStyle w:val="a7"/>
            <w:rFonts w:hint="eastAsia"/>
            <w:noProof/>
            <w:kern w:val="0"/>
            <w:highlight w:val="white"/>
            <w:shd w:val="clear" w:color="auto" w:fill="FFFFFF"/>
          </w:rPr>
          <w:t>申请支付</w:t>
        </w:r>
        <w:r>
          <w:rPr>
            <w:noProof/>
            <w:highlight w:val="white"/>
          </w:rPr>
          <w:tab/>
        </w:r>
        <w:r>
          <w:rPr>
            <w:noProof/>
          </w:rPr>
          <w:fldChar w:fldCharType="begin"/>
        </w:r>
        <w:r>
          <w:rPr>
            <w:noProof/>
            <w:highlight w:val="white"/>
          </w:rPr>
          <w:instrText xml:space="preserve"> PAGEREF _Toc503885702 \h </w:instrText>
        </w:r>
        <w:r>
          <w:rPr>
            <w:noProof/>
          </w:rPr>
        </w:r>
        <w:r>
          <w:rPr>
            <w:noProof/>
          </w:rPr>
          <w:fldChar w:fldCharType="separate"/>
        </w:r>
        <w:r>
          <w:rPr>
            <w:noProof/>
            <w:highlight w:val="white"/>
          </w:rPr>
          <w:t>25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03" w:history="1">
        <w:r w:rsidRPr="00EC2233">
          <w:rPr>
            <w:rStyle w:val="a7"/>
            <w:rFonts w:hint="eastAsia"/>
            <w:noProof/>
            <w:highlight w:val="white"/>
          </w:rPr>
          <w:t>七、投标纪律要求</w:t>
        </w:r>
        <w:r>
          <w:rPr>
            <w:noProof/>
            <w:highlight w:val="white"/>
          </w:rPr>
          <w:tab/>
        </w:r>
        <w:r>
          <w:rPr>
            <w:noProof/>
          </w:rPr>
          <w:fldChar w:fldCharType="begin"/>
        </w:r>
        <w:r>
          <w:rPr>
            <w:noProof/>
            <w:highlight w:val="white"/>
          </w:rPr>
          <w:instrText xml:space="preserve"> PAGEREF _Toc503885703 \h </w:instrText>
        </w:r>
        <w:r>
          <w:rPr>
            <w:noProof/>
          </w:rPr>
        </w:r>
        <w:r>
          <w:rPr>
            <w:noProof/>
          </w:rPr>
          <w:fldChar w:fldCharType="separate"/>
        </w:r>
        <w:r>
          <w:rPr>
            <w:noProof/>
            <w:highlight w:val="white"/>
          </w:rPr>
          <w:t>25</w:t>
        </w:r>
        <w:r>
          <w:rPr>
            <w:noProof/>
          </w:rPr>
          <w:fldChar w:fldCharType="end"/>
        </w:r>
      </w:hyperlink>
    </w:p>
    <w:p w:rsidR="0038281B" w:rsidRPr="00011AC3" w:rsidRDefault="0038281B" w:rsidP="0038281B">
      <w:pPr>
        <w:pStyle w:val="31"/>
        <w:tabs>
          <w:tab w:val="right" w:leader="dot" w:pos="9175"/>
        </w:tabs>
        <w:rPr>
          <w:noProof/>
        </w:rPr>
      </w:pPr>
      <w:hyperlink w:anchor="_Toc503885704" w:history="1">
        <w:r w:rsidRPr="00EC2233">
          <w:rPr>
            <w:rStyle w:val="a7"/>
            <w:noProof/>
            <w:highlight w:val="white"/>
          </w:rPr>
          <w:t>38.</w:t>
        </w:r>
        <w:r w:rsidRPr="00EC2233">
          <w:rPr>
            <w:rStyle w:val="a7"/>
            <w:rFonts w:hint="eastAsia"/>
            <w:noProof/>
            <w:highlight w:val="white"/>
          </w:rPr>
          <w:t>投标人不得具有的情形</w:t>
        </w:r>
        <w:r>
          <w:rPr>
            <w:noProof/>
            <w:highlight w:val="white"/>
          </w:rPr>
          <w:tab/>
        </w:r>
        <w:r>
          <w:rPr>
            <w:noProof/>
          </w:rPr>
          <w:fldChar w:fldCharType="begin"/>
        </w:r>
        <w:r>
          <w:rPr>
            <w:noProof/>
            <w:highlight w:val="white"/>
          </w:rPr>
          <w:instrText xml:space="preserve"> PAGEREF _Toc503885704 \h </w:instrText>
        </w:r>
        <w:r>
          <w:rPr>
            <w:noProof/>
          </w:rPr>
        </w:r>
        <w:r>
          <w:rPr>
            <w:noProof/>
          </w:rPr>
          <w:fldChar w:fldCharType="separate"/>
        </w:r>
        <w:r>
          <w:rPr>
            <w:noProof/>
            <w:highlight w:val="white"/>
          </w:rPr>
          <w:t>25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05" w:history="1">
        <w:r w:rsidRPr="00EC2233">
          <w:rPr>
            <w:rStyle w:val="a7"/>
            <w:rFonts w:hint="eastAsia"/>
            <w:noProof/>
            <w:highlight w:val="white"/>
          </w:rPr>
          <w:t>八、询问、质疑和投诉</w:t>
        </w:r>
        <w:r>
          <w:rPr>
            <w:noProof/>
            <w:highlight w:val="white"/>
          </w:rPr>
          <w:tab/>
        </w:r>
        <w:r>
          <w:rPr>
            <w:noProof/>
          </w:rPr>
          <w:fldChar w:fldCharType="begin"/>
        </w:r>
        <w:r>
          <w:rPr>
            <w:noProof/>
            <w:highlight w:val="white"/>
          </w:rPr>
          <w:instrText xml:space="preserve"> PAGEREF _Toc503885705 \h </w:instrText>
        </w:r>
        <w:r>
          <w:rPr>
            <w:noProof/>
          </w:rPr>
        </w:r>
        <w:r>
          <w:rPr>
            <w:noProof/>
          </w:rPr>
          <w:fldChar w:fldCharType="separate"/>
        </w:r>
        <w:r>
          <w:rPr>
            <w:noProof/>
            <w:highlight w:val="white"/>
          </w:rPr>
          <w:t>26</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06" w:history="1">
        <w:r w:rsidRPr="00EC2233">
          <w:rPr>
            <w:rStyle w:val="a7"/>
            <w:rFonts w:hint="eastAsia"/>
            <w:noProof/>
            <w:highlight w:val="white"/>
          </w:rPr>
          <w:t>九、关于行贿犯罪档案查询工作的规定</w:t>
        </w:r>
        <w:r>
          <w:rPr>
            <w:noProof/>
            <w:highlight w:val="white"/>
          </w:rPr>
          <w:tab/>
        </w:r>
        <w:r>
          <w:rPr>
            <w:noProof/>
          </w:rPr>
          <w:fldChar w:fldCharType="begin"/>
        </w:r>
        <w:r>
          <w:rPr>
            <w:noProof/>
            <w:highlight w:val="white"/>
          </w:rPr>
          <w:instrText xml:space="preserve"> PAGEREF _Toc503885706 \h </w:instrText>
        </w:r>
        <w:r>
          <w:rPr>
            <w:noProof/>
          </w:rPr>
        </w:r>
        <w:r>
          <w:rPr>
            <w:noProof/>
          </w:rPr>
          <w:fldChar w:fldCharType="separate"/>
        </w:r>
        <w:r>
          <w:rPr>
            <w:noProof/>
            <w:highlight w:val="white"/>
          </w:rPr>
          <w:t>26</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07" w:history="1">
        <w:r w:rsidRPr="00EC2233">
          <w:rPr>
            <w:rStyle w:val="a7"/>
            <w:rFonts w:hint="eastAsia"/>
            <w:noProof/>
            <w:highlight w:val="white"/>
          </w:rPr>
          <w:t>十、其他</w:t>
        </w:r>
        <w:r>
          <w:rPr>
            <w:noProof/>
            <w:highlight w:val="white"/>
          </w:rPr>
          <w:tab/>
        </w:r>
        <w:r>
          <w:rPr>
            <w:noProof/>
          </w:rPr>
          <w:fldChar w:fldCharType="begin"/>
        </w:r>
        <w:r>
          <w:rPr>
            <w:noProof/>
            <w:highlight w:val="white"/>
          </w:rPr>
          <w:instrText xml:space="preserve"> PAGEREF _Toc503885707 \h </w:instrText>
        </w:r>
        <w:r>
          <w:rPr>
            <w:noProof/>
          </w:rPr>
        </w:r>
        <w:r>
          <w:rPr>
            <w:noProof/>
          </w:rPr>
          <w:fldChar w:fldCharType="separate"/>
        </w:r>
        <w:r>
          <w:rPr>
            <w:noProof/>
            <w:highlight w:val="white"/>
          </w:rPr>
          <w:t>27</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08" w:history="1">
        <w:r w:rsidRPr="00EC2233">
          <w:rPr>
            <w:rStyle w:val="a7"/>
            <w:rFonts w:hint="eastAsia"/>
            <w:noProof/>
            <w:highlight w:val="white"/>
          </w:rPr>
          <w:t>附件：质疑书格式及内容</w:t>
        </w:r>
        <w:r>
          <w:rPr>
            <w:noProof/>
            <w:highlight w:val="white"/>
          </w:rPr>
          <w:tab/>
        </w:r>
        <w:r>
          <w:rPr>
            <w:noProof/>
          </w:rPr>
          <w:fldChar w:fldCharType="begin"/>
        </w:r>
        <w:r>
          <w:rPr>
            <w:noProof/>
            <w:highlight w:val="white"/>
          </w:rPr>
          <w:instrText xml:space="preserve"> PAGEREF _Toc503885708 \h </w:instrText>
        </w:r>
        <w:r>
          <w:rPr>
            <w:noProof/>
          </w:rPr>
        </w:r>
        <w:r>
          <w:rPr>
            <w:noProof/>
          </w:rPr>
          <w:fldChar w:fldCharType="separate"/>
        </w:r>
        <w:r>
          <w:rPr>
            <w:noProof/>
            <w:highlight w:val="white"/>
          </w:rPr>
          <w:t>27</w:t>
        </w:r>
        <w:r>
          <w:rPr>
            <w:noProof/>
          </w:rPr>
          <w:fldChar w:fldCharType="end"/>
        </w:r>
      </w:hyperlink>
    </w:p>
    <w:p w:rsidR="0038281B" w:rsidRPr="00011AC3" w:rsidRDefault="0038281B" w:rsidP="0038281B">
      <w:pPr>
        <w:pStyle w:val="12"/>
        <w:rPr>
          <w:b w:val="0"/>
          <w:bCs w:val="0"/>
          <w:caps w:val="0"/>
          <w:noProof/>
          <w:sz w:val="21"/>
          <w:szCs w:val="22"/>
        </w:rPr>
      </w:pPr>
      <w:hyperlink w:anchor="_Toc503885709" w:history="1">
        <w:r w:rsidRPr="00EC2233">
          <w:rPr>
            <w:rStyle w:val="a7"/>
            <w:rFonts w:hint="eastAsia"/>
            <w:noProof/>
            <w:highlight w:val="white"/>
          </w:rPr>
          <w:t>第三章</w:t>
        </w:r>
        <w:r w:rsidRPr="00EC2233">
          <w:rPr>
            <w:rStyle w:val="a7"/>
            <w:noProof/>
            <w:highlight w:val="white"/>
          </w:rPr>
          <w:t xml:space="preserve">  </w:t>
        </w:r>
        <w:r w:rsidRPr="00EC2233">
          <w:rPr>
            <w:rStyle w:val="a7"/>
            <w:rFonts w:hint="eastAsia"/>
            <w:noProof/>
            <w:highlight w:val="white"/>
          </w:rPr>
          <w:t>投标文件结构与格式</w:t>
        </w:r>
        <w:r>
          <w:rPr>
            <w:noProof/>
            <w:highlight w:val="white"/>
          </w:rPr>
          <w:tab/>
        </w:r>
        <w:r>
          <w:rPr>
            <w:noProof/>
          </w:rPr>
          <w:fldChar w:fldCharType="begin"/>
        </w:r>
        <w:r>
          <w:rPr>
            <w:noProof/>
            <w:highlight w:val="white"/>
          </w:rPr>
          <w:instrText xml:space="preserve"> PAGEREF _Toc503885709 \h </w:instrText>
        </w:r>
        <w:r>
          <w:rPr>
            <w:noProof/>
          </w:rPr>
        </w:r>
        <w:r>
          <w:rPr>
            <w:noProof/>
          </w:rPr>
          <w:fldChar w:fldCharType="separate"/>
        </w:r>
        <w:r>
          <w:rPr>
            <w:noProof/>
            <w:highlight w:val="white"/>
          </w:rPr>
          <w:t>29</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0" w:history="1">
        <w:r w:rsidRPr="00EC2233">
          <w:rPr>
            <w:rStyle w:val="a7"/>
            <w:rFonts w:hint="eastAsia"/>
            <w:noProof/>
            <w:highlight w:val="white"/>
          </w:rPr>
          <w:t>投标文件封面</w:t>
        </w:r>
        <w:r>
          <w:rPr>
            <w:noProof/>
            <w:highlight w:val="white"/>
          </w:rPr>
          <w:tab/>
        </w:r>
        <w:r>
          <w:rPr>
            <w:noProof/>
          </w:rPr>
          <w:fldChar w:fldCharType="begin"/>
        </w:r>
        <w:r>
          <w:rPr>
            <w:noProof/>
            <w:highlight w:val="white"/>
          </w:rPr>
          <w:instrText xml:space="preserve"> PAGEREF _Toc503885710 \h </w:instrText>
        </w:r>
        <w:r>
          <w:rPr>
            <w:noProof/>
          </w:rPr>
        </w:r>
        <w:r>
          <w:rPr>
            <w:noProof/>
          </w:rPr>
          <w:fldChar w:fldCharType="separate"/>
        </w:r>
        <w:r>
          <w:rPr>
            <w:noProof/>
            <w:highlight w:val="white"/>
          </w:rPr>
          <w:t>30</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1" w:history="1">
        <w:r w:rsidRPr="00EC2233">
          <w:rPr>
            <w:rStyle w:val="a7"/>
            <w:rFonts w:hint="eastAsia"/>
            <w:noProof/>
            <w:highlight w:val="white"/>
          </w:rPr>
          <w:t>投标文件主要结构</w:t>
        </w:r>
        <w:r>
          <w:rPr>
            <w:noProof/>
            <w:highlight w:val="white"/>
          </w:rPr>
          <w:tab/>
        </w:r>
        <w:r>
          <w:rPr>
            <w:noProof/>
          </w:rPr>
          <w:fldChar w:fldCharType="begin"/>
        </w:r>
        <w:r>
          <w:rPr>
            <w:noProof/>
            <w:highlight w:val="white"/>
          </w:rPr>
          <w:instrText xml:space="preserve"> PAGEREF _Toc503885711 \h </w:instrText>
        </w:r>
        <w:r>
          <w:rPr>
            <w:noProof/>
          </w:rPr>
        </w:r>
        <w:r>
          <w:rPr>
            <w:noProof/>
          </w:rPr>
          <w:fldChar w:fldCharType="separate"/>
        </w:r>
        <w:r>
          <w:rPr>
            <w:noProof/>
            <w:highlight w:val="white"/>
          </w:rPr>
          <w:t>31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2" w:history="1">
        <w:r w:rsidRPr="00EC2233">
          <w:rPr>
            <w:rStyle w:val="a7"/>
            <w:rFonts w:hint="eastAsia"/>
            <w:noProof/>
            <w:highlight w:val="white"/>
          </w:rPr>
          <w:t>投标文件具体内容及格式</w:t>
        </w:r>
        <w:r>
          <w:rPr>
            <w:noProof/>
            <w:highlight w:val="white"/>
          </w:rPr>
          <w:tab/>
        </w:r>
        <w:r>
          <w:rPr>
            <w:noProof/>
          </w:rPr>
          <w:fldChar w:fldCharType="begin"/>
        </w:r>
        <w:r>
          <w:rPr>
            <w:noProof/>
            <w:highlight w:val="white"/>
          </w:rPr>
          <w:instrText xml:space="preserve"> PAGEREF _Toc503885712 \h </w:instrText>
        </w:r>
        <w:r>
          <w:rPr>
            <w:noProof/>
          </w:rPr>
        </w:r>
        <w:r>
          <w:rPr>
            <w:noProof/>
          </w:rPr>
          <w:fldChar w:fldCharType="separate"/>
        </w:r>
        <w:r>
          <w:rPr>
            <w:noProof/>
            <w:highlight w:val="white"/>
          </w:rPr>
          <w:t>32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3" w:history="1">
        <w:r w:rsidRPr="00EC2233">
          <w:rPr>
            <w:rStyle w:val="a7"/>
            <w:rFonts w:hint="eastAsia"/>
            <w:noProof/>
            <w:highlight w:val="white"/>
          </w:rPr>
          <w:t>一、资格部分</w:t>
        </w:r>
        <w:r>
          <w:rPr>
            <w:noProof/>
            <w:highlight w:val="white"/>
          </w:rPr>
          <w:tab/>
        </w:r>
        <w:r>
          <w:rPr>
            <w:noProof/>
          </w:rPr>
          <w:fldChar w:fldCharType="begin"/>
        </w:r>
        <w:r>
          <w:rPr>
            <w:noProof/>
            <w:highlight w:val="white"/>
          </w:rPr>
          <w:instrText xml:space="preserve"> PAGEREF _Toc503885713 \h </w:instrText>
        </w:r>
        <w:r>
          <w:rPr>
            <w:noProof/>
          </w:rPr>
        </w:r>
        <w:r>
          <w:rPr>
            <w:noProof/>
          </w:rPr>
          <w:fldChar w:fldCharType="separate"/>
        </w:r>
        <w:r>
          <w:rPr>
            <w:noProof/>
            <w:highlight w:val="white"/>
          </w:rPr>
          <w:t>32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4" w:history="1">
        <w:r w:rsidRPr="00EC2233">
          <w:rPr>
            <w:rStyle w:val="a7"/>
            <w:rFonts w:hint="eastAsia"/>
            <w:noProof/>
            <w:highlight w:val="white"/>
          </w:rPr>
          <w:t>二、报价部分</w:t>
        </w:r>
        <w:r>
          <w:rPr>
            <w:noProof/>
            <w:highlight w:val="white"/>
          </w:rPr>
          <w:tab/>
        </w:r>
        <w:r>
          <w:rPr>
            <w:noProof/>
          </w:rPr>
          <w:fldChar w:fldCharType="begin"/>
        </w:r>
        <w:r>
          <w:rPr>
            <w:noProof/>
            <w:highlight w:val="white"/>
          </w:rPr>
          <w:instrText xml:space="preserve"> PAGEREF _Toc503885714 \h </w:instrText>
        </w:r>
        <w:r>
          <w:rPr>
            <w:noProof/>
          </w:rPr>
        </w:r>
        <w:r>
          <w:rPr>
            <w:noProof/>
          </w:rPr>
          <w:fldChar w:fldCharType="separate"/>
        </w:r>
        <w:r>
          <w:rPr>
            <w:noProof/>
            <w:highlight w:val="white"/>
          </w:rPr>
          <w:t>37</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5" w:history="1">
        <w:r w:rsidRPr="00EC2233">
          <w:rPr>
            <w:rStyle w:val="a7"/>
            <w:rFonts w:hint="eastAsia"/>
            <w:noProof/>
            <w:highlight w:val="white"/>
          </w:rPr>
          <w:t>三、技术部分</w:t>
        </w:r>
        <w:r>
          <w:rPr>
            <w:noProof/>
            <w:highlight w:val="white"/>
          </w:rPr>
          <w:tab/>
        </w:r>
        <w:r>
          <w:rPr>
            <w:noProof/>
          </w:rPr>
          <w:fldChar w:fldCharType="begin"/>
        </w:r>
        <w:r>
          <w:rPr>
            <w:noProof/>
            <w:highlight w:val="white"/>
          </w:rPr>
          <w:instrText xml:space="preserve"> PAGEREF _Toc503885715 \h </w:instrText>
        </w:r>
        <w:r>
          <w:rPr>
            <w:noProof/>
          </w:rPr>
        </w:r>
        <w:r>
          <w:rPr>
            <w:noProof/>
          </w:rPr>
          <w:fldChar w:fldCharType="separate"/>
        </w:r>
        <w:r>
          <w:rPr>
            <w:noProof/>
            <w:highlight w:val="white"/>
          </w:rPr>
          <w:t>43</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6" w:history="1">
        <w:r w:rsidRPr="00EC2233">
          <w:rPr>
            <w:rStyle w:val="a7"/>
            <w:rFonts w:hint="eastAsia"/>
            <w:noProof/>
            <w:highlight w:val="white"/>
          </w:rPr>
          <w:t>四、商务部分</w:t>
        </w:r>
        <w:r>
          <w:rPr>
            <w:noProof/>
            <w:highlight w:val="white"/>
          </w:rPr>
          <w:tab/>
        </w:r>
        <w:r>
          <w:rPr>
            <w:noProof/>
          </w:rPr>
          <w:fldChar w:fldCharType="begin"/>
        </w:r>
        <w:r>
          <w:rPr>
            <w:noProof/>
            <w:highlight w:val="white"/>
          </w:rPr>
          <w:instrText xml:space="preserve"> PAGEREF _Toc503885716 \h </w:instrText>
        </w:r>
        <w:r>
          <w:rPr>
            <w:noProof/>
          </w:rPr>
        </w:r>
        <w:r>
          <w:rPr>
            <w:noProof/>
          </w:rPr>
          <w:fldChar w:fldCharType="separate"/>
        </w:r>
        <w:r>
          <w:rPr>
            <w:noProof/>
            <w:highlight w:val="white"/>
          </w:rPr>
          <w:t>45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7" w:history="1">
        <w:r w:rsidRPr="00EC2233">
          <w:rPr>
            <w:rStyle w:val="a7"/>
            <w:rFonts w:hint="eastAsia"/>
            <w:noProof/>
            <w:highlight w:val="white"/>
          </w:rPr>
          <w:t>五、服务部分</w:t>
        </w:r>
        <w:r>
          <w:rPr>
            <w:noProof/>
            <w:highlight w:val="white"/>
          </w:rPr>
          <w:tab/>
        </w:r>
        <w:r>
          <w:rPr>
            <w:noProof/>
          </w:rPr>
          <w:fldChar w:fldCharType="begin"/>
        </w:r>
        <w:r>
          <w:rPr>
            <w:noProof/>
            <w:highlight w:val="white"/>
          </w:rPr>
          <w:instrText xml:space="preserve"> PAGEREF _Toc503885717 \h </w:instrText>
        </w:r>
        <w:r>
          <w:rPr>
            <w:noProof/>
          </w:rPr>
        </w:r>
        <w:r>
          <w:rPr>
            <w:noProof/>
          </w:rPr>
          <w:fldChar w:fldCharType="separate"/>
        </w:r>
        <w:r>
          <w:rPr>
            <w:noProof/>
            <w:highlight w:val="white"/>
          </w:rPr>
          <w:t>52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18" w:history="1">
        <w:r w:rsidRPr="00EC2233">
          <w:rPr>
            <w:rStyle w:val="a7"/>
            <w:rFonts w:hint="eastAsia"/>
            <w:noProof/>
            <w:highlight w:val="white"/>
          </w:rPr>
          <w:t>六、其他部分</w:t>
        </w:r>
        <w:r>
          <w:rPr>
            <w:noProof/>
            <w:highlight w:val="white"/>
          </w:rPr>
          <w:tab/>
        </w:r>
        <w:r>
          <w:rPr>
            <w:noProof/>
          </w:rPr>
          <w:fldChar w:fldCharType="begin"/>
        </w:r>
        <w:r>
          <w:rPr>
            <w:noProof/>
            <w:highlight w:val="white"/>
          </w:rPr>
          <w:instrText xml:space="preserve"> PAGEREF _Toc503885718 \h </w:instrText>
        </w:r>
        <w:r>
          <w:rPr>
            <w:noProof/>
          </w:rPr>
        </w:r>
        <w:r>
          <w:rPr>
            <w:noProof/>
          </w:rPr>
          <w:fldChar w:fldCharType="separate"/>
        </w:r>
        <w:r>
          <w:rPr>
            <w:noProof/>
            <w:highlight w:val="white"/>
          </w:rPr>
          <w:t>55</w:t>
        </w:r>
        <w:r>
          <w:rPr>
            <w:noProof/>
          </w:rPr>
          <w:fldChar w:fldCharType="end"/>
        </w:r>
      </w:hyperlink>
    </w:p>
    <w:p w:rsidR="0038281B" w:rsidRPr="00011AC3" w:rsidRDefault="0038281B" w:rsidP="0038281B">
      <w:pPr>
        <w:pStyle w:val="12"/>
        <w:rPr>
          <w:b w:val="0"/>
          <w:bCs w:val="0"/>
          <w:caps w:val="0"/>
          <w:noProof/>
          <w:sz w:val="21"/>
          <w:szCs w:val="22"/>
        </w:rPr>
      </w:pPr>
      <w:hyperlink w:anchor="_Toc503885719" w:history="1">
        <w:r w:rsidRPr="00EC2233">
          <w:rPr>
            <w:rStyle w:val="a7"/>
            <w:rFonts w:hint="eastAsia"/>
            <w:noProof/>
            <w:highlight w:val="white"/>
          </w:rPr>
          <w:t>第四章</w:t>
        </w:r>
        <w:r w:rsidRPr="00EC2233">
          <w:rPr>
            <w:rStyle w:val="a7"/>
            <w:noProof/>
            <w:highlight w:val="white"/>
          </w:rPr>
          <w:t xml:space="preserve">  </w:t>
        </w:r>
        <w:r w:rsidRPr="00EC2233">
          <w:rPr>
            <w:rStyle w:val="a7"/>
            <w:rFonts w:hint="eastAsia"/>
            <w:noProof/>
            <w:highlight w:val="white"/>
          </w:rPr>
          <w:t>投标人、投标产品的资格资质性及其他类似效力求与应提供的相关证明材料</w:t>
        </w:r>
        <w:r>
          <w:rPr>
            <w:noProof/>
            <w:highlight w:val="white"/>
          </w:rPr>
          <w:tab/>
        </w:r>
        <w:r>
          <w:rPr>
            <w:noProof/>
          </w:rPr>
          <w:fldChar w:fldCharType="begin"/>
        </w:r>
        <w:r>
          <w:rPr>
            <w:noProof/>
            <w:highlight w:val="white"/>
          </w:rPr>
          <w:instrText xml:space="preserve"> PAGEREF _Toc503885719 \h </w:instrText>
        </w:r>
        <w:r>
          <w:rPr>
            <w:noProof/>
          </w:rPr>
        </w:r>
        <w:r>
          <w:rPr>
            <w:noProof/>
          </w:rPr>
          <w:fldChar w:fldCharType="separate"/>
        </w:r>
        <w:r>
          <w:rPr>
            <w:noProof/>
            <w:highlight w:val="white"/>
          </w:rPr>
          <w:t>29</w:t>
        </w:r>
        <w:r>
          <w:rPr>
            <w:noProof/>
          </w:rPr>
          <w:fldChar w:fldCharType="end"/>
        </w:r>
      </w:hyperlink>
    </w:p>
    <w:p w:rsidR="0038281B" w:rsidRPr="00011AC3" w:rsidRDefault="0038281B" w:rsidP="0038281B">
      <w:pPr>
        <w:pStyle w:val="12"/>
        <w:rPr>
          <w:b w:val="0"/>
          <w:bCs w:val="0"/>
          <w:caps w:val="0"/>
          <w:noProof/>
          <w:sz w:val="21"/>
          <w:szCs w:val="22"/>
        </w:rPr>
      </w:pPr>
      <w:hyperlink w:anchor="_Toc503885720" w:history="1">
        <w:r w:rsidRPr="00EC2233">
          <w:rPr>
            <w:rStyle w:val="a7"/>
            <w:rFonts w:hint="eastAsia"/>
            <w:noProof/>
            <w:highlight w:val="white"/>
          </w:rPr>
          <w:t>第五章</w:t>
        </w:r>
        <w:r w:rsidRPr="00EC2233">
          <w:rPr>
            <w:rStyle w:val="a7"/>
            <w:noProof/>
            <w:highlight w:val="white"/>
          </w:rPr>
          <w:t xml:space="preserve">  </w:t>
        </w:r>
        <w:r w:rsidRPr="00EC2233">
          <w:rPr>
            <w:rStyle w:val="a7"/>
            <w:rFonts w:hint="eastAsia"/>
            <w:noProof/>
            <w:highlight w:val="white"/>
          </w:rPr>
          <w:t>招标项目技术、商务及其他要求</w:t>
        </w:r>
        <w:r>
          <w:rPr>
            <w:noProof/>
            <w:highlight w:val="white"/>
          </w:rPr>
          <w:tab/>
        </w:r>
        <w:r>
          <w:rPr>
            <w:noProof/>
          </w:rPr>
          <w:fldChar w:fldCharType="begin"/>
        </w:r>
        <w:r>
          <w:rPr>
            <w:noProof/>
            <w:highlight w:val="white"/>
          </w:rPr>
          <w:instrText xml:space="preserve"> PAGEREF _Toc503885720 \h </w:instrText>
        </w:r>
        <w:r>
          <w:rPr>
            <w:noProof/>
          </w:rPr>
        </w:r>
        <w:r>
          <w:rPr>
            <w:noProof/>
          </w:rPr>
          <w:fldChar w:fldCharType="separate"/>
        </w:r>
        <w:r>
          <w:rPr>
            <w:noProof/>
            <w:highlight w:val="white"/>
          </w:rPr>
          <w:t>59</w:t>
        </w:r>
        <w:r>
          <w:rPr>
            <w:noProof/>
          </w:rPr>
          <w:fldChar w:fldCharType="end"/>
        </w:r>
      </w:hyperlink>
    </w:p>
    <w:p w:rsidR="0038281B" w:rsidRPr="00011AC3" w:rsidRDefault="0038281B" w:rsidP="0038281B">
      <w:pPr>
        <w:pStyle w:val="12"/>
        <w:rPr>
          <w:b w:val="0"/>
          <w:bCs w:val="0"/>
          <w:caps w:val="0"/>
          <w:noProof/>
          <w:sz w:val="21"/>
          <w:szCs w:val="22"/>
        </w:rPr>
      </w:pPr>
      <w:hyperlink w:anchor="_Toc503885721" w:history="1">
        <w:r w:rsidRPr="00EC2233">
          <w:rPr>
            <w:rStyle w:val="a7"/>
            <w:rFonts w:hint="eastAsia"/>
            <w:noProof/>
            <w:highlight w:val="white"/>
          </w:rPr>
          <w:t>第六章</w:t>
        </w:r>
        <w:r w:rsidRPr="00EC2233">
          <w:rPr>
            <w:rStyle w:val="a7"/>
            <w:noProof/>
            <w:highlight w:val="white"/>
          </w:rPr>
          <w:t xml:space="preserve">  </w:t>
        </w:r>
        <w:r w:rsidRPr="00EC2233">
          <w:rPr>
            <w:rStyle w:val="a7"/>
            <w:rFonts w:hint="eastAsia"/>
            <w:noProof/>
            <w:highlight w:val="white"/>
          </w:rPr>
          <w:t>评审办法</w:t>
        </w:r>
        <w:r>
          <w:rPr>
            <w:noProof/>
            <w:highlight w:val="white"/>
          </w:rPr>
          <w:tab/>
        </w:r>
        <w:r>
          <w:rPr>
            <w:noProof/>
          </w:rPr>
          <w:fldChar w:fldCharType="begin"/>
        </w:r>
        <w:r>
          <w:rPr>
            <w:noProof/>
            <w:highlight w:val="white"/>
          </w:rPr>
          <w:instrText xml:space="preserve"> PAGEREF _Toc503885721 \h </w:instrText>
        </w:r>
        <w:r>
          <w:rPr>
            <w:noProof/>
          </w:rPr>
        </w:r>
        <w:r>
          <w:rPr>
            <w:noProof/>
          </w:rPr>
          <w:fldChar w:fldCharType="separate"/>
        </w:r>
        <w:r>
          <w:rPr>
            <w:noProof/>
            <w:highlight w:val="white"/>
          </w:rPr>
          <w:t>91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2" w:history="1">
        <w:r w:rsidRPr="00EC2233">
          <w:rPr>
            <w:rStyle w:val="a7"/>
            <w:rFonts w:hint="eastAsia"/>
            <w:noProof/>
            <w:highlight w:val="white"/>
          </w:rPr>
          <w:t>一、总则</w:t>
        </w:r>
        <w:r>
          <w:rPr>
            <w:noProof/>
            <w:highlight w:val="white"/>
          </w:rPr>
          <w:tab/>
        </w:r>
        <w:r>
          <w:rPr>
            <w:noProof/>
          </w:rPr>
          <w:fldChar w:fldCharType="begin"/>
        </w:r>
        <w:r>
          <w:rPr>
            <w:noProof/>
            <w:highlight w:val="white"/>
          </w:rPr>
          <w:instrText xml:space="preserve"> PAGEREF _Toc503885722 \h </w:instrText>
        </w:r>
        <w:r>
          <w:rPr>
            <w:noProof/>
          </w:rPr>
        </w:r>
        <w:r>
          <w:rPr>
            <w:noProof/>
          </w:rPr>
          <w:fldChar w:fldCharType="separate"/>
        </w:r>
        <w:r>
          <w:rPr>
            <w:noProof/>
            <w:highlight w:val="white"/>
          </w:rPr>
          <w:t>91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3" w:history="1">
        <w:r w:rsidRPr="00EC2233">
          <w:rPr>
            <w:rStyle w:val="a7"/>
            <w:rFonts w:hint="eastAsia"/>
            <w:noProof/>
            <w:highlight w:val="white"/>
          </w:rPr>
          <w:t>二、评审方法</w:t>
        </w:r>
        <w:r>
          <w:rPr>
            <w:noProof/>
            <w:highlight w:val="white"/>
          </w:rPr>
          <w:tab/>
        </w:r>
        <w:r>
          <w:rPr>
            <w:noProof/>
          </w:rPr>
          <w:fldChar w:fldCharType="begin"/>
        </w:r>
        <w:r>
          <w:rPr>
            <w:noProof/>
            <w:highlight w:val="white"/>
          </w:rPr>
          <w:instrText xml:space="preserve"> PAGEREF _Toc503885723 \h </w:instrText>
        </w:r>
        <w:r>
          <w:rPr>
            <w:noProof/>
          </w:rPr>
        </w:r>
        <w:r>
          <w:rPr>
            <w:noProof/>
          </w:rPr>
          <w:fldChar w:fldCharType="separate"/>
        </w:r>
        <w:r>
          <w:rPr>
            <w:noProof/>
            <w:highlight w:val="white"/>
          </w:rPr>
          <w:t>92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4" w:history="1">
        <w:r w:rsidRPr="00EC2233">
          <w:rPr>
            <w:rStyle w:val="a7"/>
            <w:rFonts w:hint="eastAsia"/>
            <w:bCs/>
            <w:noProof/>
            <w:highlight w:val="white"/>
          </w:rPr>
          <w:t>三、</w:t>
        </w:r>
        <w:r w:rsidRPr="00EC2233">
          <w:rPr>
            <w:rStyle w:val="a7"/>
            <w:rFonts w:hint="eastAsia"/>
            <w:noProof/>
            <w:highlight w:val="white"/>
          </w:rPr>
          <w:t>评审程序</w:t>
        </w:r>
        <w:r>
          <w:rPr>
            <w:noProof/>
            <w:highlight w:val="white"/>
          </w:rPr>
          <w:tab/>
        </w:r>
        <w:r>
          <w:rPr>
            <w:noProof/>
          </w:rPr>
          <w:fldChar w:fldCharType="begin"/>
        </w:r>
        <w:r>
          <w:rPr>
            <w:noProof/>
            <w:highlight w:val="white"/>
          </w:rPr>
          <w:instrText xml:space="preserve"> PAGEREF _Toc503885724 \h </w:instrText>
        </w:r>
        <w:r>
          <w:rPr>
            <w:noProof/>
          </w:rPr>
        </w:r>
        <w:r>
          <w:rPr>
            <w:noProof/>
          </w:rPr>
          <w:fldChar w:fldCharType="separate"/>
        </w:r>
        <w:r>
          <w:rPr>
            <w:noProof/>
            <w:highlight w:val="white"/>
          </w:rPr>
          <w:t>92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5" w:history="1">
        <w:r w:rsidRPr="00EC2233">
          <w:rPr>
            <w:rStyle w:val="a7"/>
            <w:rFonts w:hint="eastAsia"/>
            <w:noProof/>
            <w:highlight w:val="white"/>
          </w:rPr>
          <w:t>四、评审细则及标准</w:t>
        </w:r>
        <w:r>
          <w:rPr>
            <w:noProof/>
            <w:highlight w:val="white"/>
          </w:rPr>
          <w:tab/>
        </w:r>
        <w:r>
          <w:rPr>
            <w:noProof/>
          </w:rPr>
          <w:fldChar w:fldCharType="begin"/>
        </w:r>
        <w:r>
          <w:rPr>
            <w:noProof/>
            <w:highlight w:val="white"/>
          </w:rPr>
          <w:instrText xml:space="preserve"> PAGEREF _Toc503885725 \h </w:instrText>
        </w:r>
        <w:r>
          <w:rPr>
            <w:noProof/>
          </w:rPr>
        </w:r>
        <w:r>
          <w:rPr>
            <w:noProof/>
          </w:rPr>
          <w:fldChar w:fldCharType="separate"/>
        </w:r>
        <w:r>
          <w:rPr>
            <w:noProof/>
            <w:highlight w:val="white"/>
          </w:rPr>
          <w:t>97</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6" w:history="1">
        <w:r w:rsidRPr="00EC2233">
          <w:rPr>
            <w:rStyle w:val="a7"/>
            <w:rFonts w:hint="eastAsia"/>
            <w:noProof/>
            <w:highlight w:val="white"/>
          </w:rPr>
          <w:t>五、废标</w:t>
        </w:r>
        <w:r>
          <w:rPr>
            <w:noProof/>
            <w:highlight w:val="white"/>
          </w:rPr>
          <w:tab/>
        </w:r>
        <w:r>
          <w:rPr>
            <w:noProof/>
          </w:rPr>
          <w:fldChar w:fldCharType="begin"/>
        </w:r>
        <w:r>
          <w:rPr>
            <w:noProof/>
            <w:highlight w:val="white"/>
          </w:rPr>
          <w:instrText xml:space="preserve"> PAGEREF _Toc503885726 \h </w:instrText>
        </w:r>
        <w:r>
          <w:rPr>
            <w:noProof/>
          </w:rPr>
        </w:r>
        <w:r>
          <w:rPr>
            <w:noProof/>
          </w:rPr>
          <w:fldChar w:fldCharType="separate"/>
        </w:r>
        <w:r>
          <w:rPr>
            <w:noProof/>
            <w:highlight w:val="white"/>
          </w:rPr>
          <w:t>100</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7" w:history="1">
        <w:r w:rsidRPr="00EC2233">
          <w:rPr>
            <w:rStyle w:val="a7"/>
            <w:rFonts w:hint="eastAsia"/>
            <w:noProof/>
            <w:highlight w:val="white"/>
          </w:rPr>
          <w:t>六、定标</w:t>
        </w:r>
        <w:r>
          <w:rPr>
            <w:noProof/>
            <w:highlight w:val="white"/>
          </w:rPr>
          <w:tab/>
        </w:r>
        <w:r>
          <w:rPr>
            <w:noProof/>
          </w:rPr>
          <w:fldChar w:fldCharType="begin"/>
        </w:r>
        <w:r>
          <w:rPr>
            <w:noProof/>
            <w:highlight w:val="white"/>
          </w:rPr>
          <w:instrText xml:space="preserve"> PAGEREF _Toc503885727 \h </w:instrText>
        </w:r>
        <w:r>
          <w:rPr>
            <w:noProof/>
          </w:rPr>
        </w:r>
        <w:r>
          <w:rPr>
            <w:noProof/>
          </w:rPr>
          <w:fldChar w:fldCharType="separate"/>
        </w:r>
        <w:r>
          <w:rPr>
            <w:noProof/>
            <w:highlight w:val="white"/>
          </w:rPr>
          <w:t>101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8" w:history="1">
        <w:r w:rsidRPr="00EC2233">
          <w:rPr>
            <w:rStyle w:val="a7"/>
            <w:rFonts w:hint="eastAsia"/>
            <w:noProof/>
            <w:highlight w:val="white"/>
          </w:rPr>
          <w:t>七、中标通知书领取</w:t>
        </w:r>
        <w:r>
          <w:rPr>
            <w:noProof/>
            <w:highlight w:val="white"/>
          </w:rPr>
          <w:tab/>
        </w:r>
        <w:r>
          <w:rPr>
            <w:noProof/>
          </w:rPr>
          <w:fldChar w:fldCharType="begin"/>
        </w:r>
        <w:r>
          <w:rPr>
            <w:noProof/>
            <w:highlight w:val="white"/>
          </w:rPr>
          <w:instrText xml:space="preserve"> PAGEREF _Toc503885728 \h </w:instrText>
        </w:r>
        <w:r>
          <w:rPr>
            <w:noProof/>
          </w:rPr>
        </w:r>
        <w:r>
          <w:rPr>
            <w:noProof/>
          </w:rPr>
          <w:fldChar w:fldCharType="separate"/>
        </w:r>
        <w:r>
          <w:rPr>
            <w:noProof/>
            <w:highlight w:val="white"/>
          </w:rPr>
          <w:t>101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29" w:history="1">
        <w:r w:rsidRPr="00EC2233">
          <w:rPr>
            <w:rStyle w:val="a7"/>
            <w:rFonts w:hint="eastAsia"/>
            <w:noProof/>
            <w:highlight w:val="white"/>
          </w:rPr>
          <w:t>八、评审委员会成员在政府采购活动中承担以下义务</w:t>
        </w:r>
        <w:r>
          <w:rPr>
            <w:noProof/>
            <w:highlight w:val="white"/>
          </w:rPr>
          <w:tab/>
        </w:r>
        <w:r>
          <w:rPr>
            <w:noProof/>
          </w:rPr>
          <w:fldChar w:fldCharType="begin"/>
        </w:r>
        <w:r>
          <w:rPr>
            <w:noProof/>
            <w:highlight w:val="white"/>
          </w:rPr>
          <w:instrText xml:space="preserve"> PAGEREF _Toc503885729 \h </w:instrText>
        </w:r>
        <w:r>
          <w:rPr>
            <w:noProof/>
          </w:rPr>
        </w:r>
        <w:r>
          <w:rPr>
            <w:noProof/>
          </w:rPr>
          <w:fldChar w:fldCharType="separate"/>
        </w:r>
        <w:r>
          <w:rPr>
            <w:noProof/>
            <w:highlight w:val="white"/>
          </w:rPr>
          <w:t>101</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0" w:history="1">
        <w:r w:rsidRPr="00EC2233">
          <w:rPr>
            <w:rStyle w:val="a7"/>
            <w:rFonts w:hint="eastAsia"/>
            <w:noProof/>
            <w:highlight w:val="white"/>
          </w:rPr>
          <w:t>九、审委员会成员在政府采购活动中应当遵守以下工作纪律</w:t>
        </w:r>
        <w:r>
          <w:rPr>
            <w:noProof/>
            <w:highlight w:val="white"/>
          </w:rPr>
          <w:tab/>
        </w:r>
        <w:r>
          <w:rPr>
            <w:noProof/>
          </w:rPr>
          <w:fldChar w:fldCharType="begin"/>
        </w:r>
        <w:r>
          <w:rPr>
            <w:noProof/>
            <w:highlight w:val="white"/>
          </w:rPr>
          <w:instrText xml:space="preserve"> PAGEREF _Toc503885730 \h </w:instrText>
        </w:r>
        <w:r>
          <w:rPr>
            <w:noProof/>
          </w:rPr>
        </w:r>
        <w:r>
          <w:rPr>
            <w:noProof/>
          </w:rPr>
          <w:fldChar w:fldCharType="separate"/>
        </w:r>
        <w:r>
          <w:rPr>
            <w:noProof/>
            <w:highlight w:val="white"/>
          </w:rPr>
          <w:t>101</w:t>
        </w:r>
        <w:r>
          <w:rPr>
            <w:noProof/>
          </w:rPr>
          <w:fldChar w:fldCharType="end"/>
        </w:r>
      </w:hyperlink>
    </w:p>
    <w:p w:rsidR="0038281B" w:rsidRPr="00011AC3" w:rsidRDefault="0038281B" w:rsidP="0038281B">
      <w:pPr>
        <w:pStyle w:val="12"/>
        <w:rPr>
          <w:b w:val="0"/>
          <w:bCs w:val="0"/>
          <w:caps w:val="0"/>
          <w:noProof/>
          <w:sz w:val="21"/>
          <w:szCs w:val="22"/>
        </w:rPr>
      </w:pPr>
      <w:hyperlink w:anchor="_Toc503885731" w:history="1">
        <w:r w:rsidRPr="00EC2233">
          <w:rPr>
            <w:rStyle w:val="a7"/>
            <w:rFonts w:hint="eastAsia"/>
            <w:noProof/>
            <w:highlight w:val="white"/>
          </w:rPr>
          <w:t>第七章</w:t>
        </w:r>
        <w:r w:rsidRPr="00EC2233">
          <w:rPr>
            <w:rStyle w:val="a7"/>
            <w:noProof/>
            <w:highlight w:val="white"/>
          </w:rPr>
          <w:t xml:space="preserve">  </w:t>
        </w:r>
        <w:r w:rsidRPr="00EC2233">
          <w:rPr>
            <w:rStyle w:val="a7"/>
            <w:rFonts w:hint="eastAsia"/>
            <w:noProof/>
            <w:highlight w:val="white"/>
          </w:rPr>
          <w:t>拟签订合同样本</w:t>
        </w:r>
        <w:r>
          <w:rPr>
            <w:noProof/>
            <w:highlight w:val="white"/>
          </w:rPr>
          <w:tab/>
        </w:r>
        <w:r>
          <w:rPr>
            <w:noProof/>
          </w:rPr>
          <w:fldChar w:fldCharType="begin"/>
        </w:r>
        <w:r>
          <w:rPr>
            <w:noProof/>
            <w:highlight w:val="white"/>
          </w:rPr>
          <w:instrText xml:space="preserve"> PAGEREF _Toc503885731 \h </w:instrText>
        </w:r>
        <w:r>
          <w:rPr>
            <w:noProof/>
          </w:rPr>
        </w:r>
        <w:r>
          <w:rPr>
            <w:noProof/>
          </w:rPr>
          <w:fldChar w:fldCharType="separate"/>
        </w:r>
        <w:r>
          <w:rPr>
            <w:noProof/>
            <w:highlight w:val="white"/>
          </w:rPr>
          <w:t>102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2" w:history="1">
        <w:r w:rsidRPr="00EC2233">
          <w:rPr>
            <w:rStyle w:val="a7"/>
            <w:rFonts w:hint="eastAsia"/>
            <w:noProof/>
            <w:highlight w:val="white"/>
          </w:rPr>
          <w:t>一、合同货物</w:t>
        </w:r>
        <w:r>
          <w:rPr>
            <w:noProof/>
            <w:highlight w:val="white"/>
          </w:rPr>
          <w:tab/>
        </w:r>
        <w:r>
          <w:rPr>
            <w:noProof/>
          </w:rPr>
          <w:fldChar w:fldCharType="begin"/>
        </w:r>
        <w:r>
          <w:rPr>
            <w:noProof/>
            <w:highlight w:val="white"/>
          </w:rPr>
          <w:instrText xml:space="preserve"> PAGEREF _Toc503885732 \h </w:instrText>
        </w:r>
        <w:r>
          <w:rPr>
            <w:noProof/>
          </w:rPr>
        </w:r>
        <w:r>
          <w:rPr>
            <w:noProof/>
          </w:rPr>
          <w:fldChar w:fldCharType="separate"/>
        </w:r>
        <w:r>
          <w:rPr>
            <w:noProof/>
            <w:highlight w:val="white"/>
          </w:rPr>
          <w:t>102</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3" w:history="1">
        <w:r w:rsidRPr="00EC2233">
          <w:rPr>
            <w:rStyle w:val="a7"/>
            <w:rFonts w:hint="eastAsia"/>
            <w:noProof/>
            <w:highlight w:val="white"/>
          </w:rPr>
          <w:t>二、合同总价</w:t>
        </w:r>
        <w:r>
          <w:rPr>
            <w:noProof/>
            <w:highlight w:val="white"/>
          </w:rPr>
          <w:tab/>
        </w:r>
        <w:r>
          <w:rPr>
            <w:noProof/>
          </w:rPr>
          <w:fldChar w:fldCharType="begin"/>
        </w:r>
        <w:r>
          <w:rPr>
            <w:noProof/>
            <w:highlight w:val="white"/>
          </w:rPr>
          <w:instrText xml:space="preserve"> PAGEREF _Toc503885733 \h </w:instrText>
        </w:r>
        <w:r>
          <w:rPr>
            <w:noProof/>
          </w:rPr>
        </w:r>
        <w:r>
          <w:rPr>
            <w:noProof/>
          </w:rPr>
          <w:fldChar w:fldCharType="separate"/>
        </w:r>
        <w:r>
          <w:rPr>
            <w:noProof/>
            <w:highlight w:val="white"/>
          </w:rPr>
          <w:t>103</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4" w:history="1">
        <w:r w:rsidRPr="00EC2233">
          <w:rPr>
            <w:rStyle w:val="a7"/>
            <w:rFonts w:hint="eastAsia"/>
            <w:noProof/>
            <w:highlight w:val="white"/>
          </w:rPr>
          <w:t>三、质量要求</w:t>
        </w:r>
        <w:r>
          <w:rPr>
            <w:noProof/>
            <w:highlight w:val="white"/>
          </w:rPr>
          <w:tab/>
        </w:r>
        <w:r>
          <w:rPr>
            <w:noProof/>
          </w:rPr>
          <w:fldChar w:fldCharType="begin"/>
        </w:r>
        <w:r>
          <w:rPr>
            <w:noProof/>
            <w:highlight w:val="white"/>
          </w:rPr>
          <w:instrText xml:space="preserve"> PAGEREF _Toc503885734 \h </w:instrText>
        </w:r>
        <w:r>
          <w:rPr>
            <w:noProof/>
          </w:rPr>
        </w:r>
        <w:r>
          <w:rPr>
            <w:noProof/>
          </w:rPr>
          <w:fldChar w:fldCharType="separate"/>
        </w:r>
        <w:r>
          <w:rPr>
            <w:noProof/>
            <w:highlight w:val="white"/>
          </w:rPr>
          <w:t>103</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5" w:history="1">
        <w:r w:rsidRPr="00EC2233">
          <w:rPr>
            <w:rStyle w:val="a7"/>
            <w:rFonts w:hint="eastAsia"/>
            <w:noProof/>
            <w:highlight w:val="white"/>
          </w:rPr>
          <w:t>四、交货及验收</w:t>
        </w:r>
        <w:r>
          <w:rPr>
            <w:noProof/>
            <w:highlight w:val="white"/>
          </w:rPr>
          <w:tab/>
        </w:r>
        <w:r>
          <w:rPr>
            <w:noProof/>
          </w:rPr>
          <w:fldChar w:fldCharType="begin"/>
        </w:r>
        <w:r>
          <w:rPr>
            <w:noProof/>
            <w:highlight w:val="white"/>
          </w:rPr>
          <w:instrText xml:space="preserve"> PAGEREF _Toc503885735 \h </w:instrText>
        </w:r>
        <w:r>
          <w:rPr>
            <w:noProof/>
          </w:rPr>
        </w:r>
        <w:r>
          <w:rPr>
            <w:noProof/>
          </w:rPr>
          <w:fldChar w:fldCharType="separate"/>
        </w:r>
        <w:r>
          <w:rPr>
            <w:noProof/>
            <w:highlight w:val="white"/>
          </w:rPr>
          <w:t>103</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6" w:history="1">
        <w:r w:rsidRPr="00EC2233">
          <w:rPr>
            <w:rStyle w:val="a7"/>
            <w:rFonts w:hint="eastAsia"/>
            <w:noProof/>
            <w:highlight w:val="white"/>
          </w:rPr>
          <w:t>五、付款方式</w:t>
        </w:r>
        <w:r>
          <w:rPr>
            <w:noProof/>
            <w:highlight w:val="white"/>
          </w:rPr>
          <w:tab/>
        </w:r>
        <w:r>
          <w:rPr>
            <w:noProof/>
          </w:rPr>
          <w:fldChar w:fldCharType="begin"/>
        </w:r>
        <w:r>
          <w:rPr>
            <w:noProof/>
            <w:highlight w:val="white"/>
          </w:rPr>
          <w:instrText xml:space="preserve"> PAGEREF _Toc503885736 \h </w:instrText>
        </w:r>
        <w:r>
          <w:rPr>
            <w:noProof/>
          </w:rPr>
        </w:r>
        <w:r>
          <w:rPr>
            <w:noProof/>
          </w:rPr>
          <w:fldChar w:fldCharType="separate"/>
        </w:r>
        <w:r>
          <w:rPr>
            <w:noProof/>
            <w:highlight w:val="white"/>
          </w:rPr>
          <w:t>104</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7" w:history="1">
        <w:r w:rsidRPr="00EC2233">
          <w:rPr>
            <w:rStyle w:val="a7"/>
            <w:rFonts w:hint="eastAsia"/>
            <w:noProof/>
            <w:highlight w:val="white"/>
          </w:rPr>
          <w:t>六、售后服务</w:t>
        </w:r>
        <w:r>
          <w:rPr>
            <w:noProof/>
            <w:highlight w:val="white"/>
          </w:rPr>
          <w:tab/>
        </w:r>
        <w:r>
          <w:rPr>
            <w:noProof/>
          </w:rPr>
          <w:fldChar w:fldCharType="begin"/>
        </w:r>
        <w:r>
          <w:rPr>
            <w:noProof/>
            <w:highlight w:val="white"/>
          </w:rPr>
          <w:instrText xml:space="preserve"> PAGEREF _Toc503885737 \h </w:instrText>
        </w:r>
        <w:r>
          <w:rPr>
            <w:noProof/>
          </w:rPr>
        </w:r>
        <w:r>
          <w:rPr>
            <w:noProof/>
          </w:rPr>
          <w:fldChar w:fldCharType="separate"/>
        </w:r>
        <w:r>
          <w:rPr>
            <w:noProof/>
            <w:highlight w:val="white"/>
          </w:rPr>
          <w:t>104</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8" w:history="1">
        <w:r w:rsidRPr="00EC2233">
          <w:rPr>
            <w:rStyle w:val="a7"/>
            <w:rFonts w:hint="eastAsia"/>
            <w:noProof/>
            <w:highlight w:val="white"/>
          </w:rPr>
          <w:t>七、违约责任</w:t>
        </w:r>
        <w:r>
          <w:rPr>
            <w:noProof/>
            <w:highlight w:val="white"/>
          </w:rPr>
          <w:tab/>
        </w:r>
        <w:r>
          <w:rPr>
            <w:noProof/>
          </w:rPr>
          <w:fldChar w:fldCharType="begin"/>
        </w:r>
        <w:r>
          <w:rPr>
            <w:noProof/>
            <w:highlight w:val="white"/>
          </w:rPr>
          <w:instrText xml:space="preserve"> PAGEREF _Toc503885738 \h </w:instrText>
        </w:r>
        <w:r>
          <w:rPr>
            <w:noProof/>
          </w:rPr>
        </w:r>
        <w:r>
          <w:rPr>
            <w:noProof/>
          </w:rPr>
          <w:fldChar w:fldCharType="separate"/>
        </w:r>
        <w:r>
          <w:rPr>
            <w:noProof/>
            <w:highlight w:val="white"/>
          </w:rPr>
          <w:t>105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39" w:history="1">
        <w:r w:rsidRPr="00EC2233">
          <w:rPr>
            <w:rStyle w:val="a7"/>
            <w:rFonts w:hint="eastAsia"/>
            <w:noProof/>
            <w:highlight w:val="white"/>
          </w:rPr>
          <w:t>八、争议解决办法</w:t>
        </w:r>
        <w:r>
          <w:rPr>
            <w:noProof/>
            <w:highlight w:val="white"/>
          </w:rPr>
          <w:tab/>
        </w:r>
        <w:r>
          <w:rPr>
            <w:noProof/>
          </w:rPr>
          <w:fldChar w:fldCharType="begin"/>
        </w:r>
        <w:r>
          <w:rPr>
            <w:noProof/>
            <w:highlight w:val="white"/>
          </w:rPr>
          <w:instrText xml:space="preserve"> PAGEREF _Toc503885739 \h </w:instrText>
        </w:r>
        <w:r>
          <w:rPr>
            <w:noProof/>
          </w:rPr>
        </w:r>
        <w:r>
          <w:rPr>
            <w:noProof/>
          </w:rPr>
          <w:fldChar w:fldCharType="separate"/>
        </w:r>
        <w:r>
          <w:rPr>
            <w:noProof/>
            <w:highlight w:val="white"/>
          </w:rPr>
          <w:t>105</w:t>
        </w:r>
        <w:r>
          <w:rPr>
            <w:noProof/>
          </w:rPr>
          <w:fldChar w:fldCharType="end"/>
        </w:r>
      </w:hyperlink>
    </w:p>
    <w:p w:rsidR="0038281B" w:rsidRPr="00011AC3" w:rsidRDefault="0038281B" w:rsidP="0038281B">
      <w:pPr>
        <w:pStyle w:val="22"/>
        <w:tabs>
          <w:tab w:val="right" w:leader="dot" w:pos="9175"/>
        </w:tabs>
        <w:rPr>
          <w:smallCaps w:val="0"/>
          <w:noProof/>
          <w:color w:val="auto"/>
          <w:sz w:val="21"/>
        </w:rPr>
      </w:pPr>
      <w:hyperlink w:anchor="_Toc503885740" w:history="1">
        <w:r w:rsidRPr="00EC2233">
          <w:rPr>
            <w:rStyle w:val="a7"/>
            <w:rFonts w:hint="eastAsia"/>
            <w:noProof/>
            <w:highlight w:val="white"/>
          </w:rPr>
          <w:t>九、其他</w:t>
        </w:r>
        <w:r>
          <w:rPr>
            <w:noProof/>
            <w:highlight w:val="white"/>
          </w:rPr>
          <w:tab/>
        </w:r>
        <w:r>
          <w:rPr>
            <w:noProof/>
          </w:rPr>
          <w:fldChar w:fldCharType="begin"/>
        </w:r>
        <w:r>
          <w:rPr>
            <w:noProof/>
            <w:highlight w:val="white"/>
          </w:rPr>
          <w:instrText xml:space="preserve"> PAGEREF _Toc503885740 \h </w:instrText>
        </w:r>
        <w:r>
          <w:rPr>
            <w:noProof/>
          </w:rPr>
        </w:r>
        <w:r>
          <w:rPr>
            <w:noProof/>
          </w:rPr>
          <w:fldChar w:fldCharType="separate"/>
        </w:r>
        <w:r>
          <w:rPr>
            <w:noProof/>
            <w:highlight w:val="white"/>
          </w:rPr>
          <w:t>106</w:t>
        </w:r>
        <w:r>
          <w:rPr>
            <w:noProof/>
          </w:rPr>
          <w:fldChar w:fldCharType="end"/>
        </w:r>
      </w:hyperlink>
    </w:p>
    <w:p w:rsidR="0038281B" w:rsidRPr="000F5C70" w:rsidRDefault="0038281B" w:rsidP="0038281B">
      <w:pPr>
        <w:spacing w:line="620" w:lineRule="exact"/>
        <w:rPr>
          <w:rFonts w:hint="eastAsia"/>
          <w:szCs w:val="20"/>
        </w:rPr>
      </w:pPr>
      <w:r w:rsidRPr="000F5C70">
        <w:rPr>
          <w:sz w:val="22"/>
        </w:rPr>
        <w:fldChar w:fldCharType="end"/>
      </w:r>
    </w:p>
    <w:p w:rsidR="0038281B" w:rsidRPr="000F5C70" w:rsidRDefault="0038281B" w:rsidP="0038281B">
      <w:pPr>
        <w:rPr>
          <w:rFonts w:hint="eastAsia"/>
        </w:rPr>
      </w:pPr>
    </w:p>
    <w:p w:rsidR="0038281B" w:rsidRPr="000F5C70" w:rsidRDefault="0038281B" w:rsidP="0038281B">
      <w:pPr>
        <w:pStyle w:val="1"/>
        <w:pageBreakBefore/>
        <w:rPr>
          <w:rFonts w:hint="eastAsia"/>
        </w:rPr>
      </w:pPr>
      <w:bookmarkStart w:id="6" w:name="_Toc503885658"/>
      <w:r w:rsidRPr="000F5C70">
        <w:rPr>
          <w:rFonts w:hint="eastAsia"/>
          <w:color w:val="000000"/>
          <w:highlight w:val="white"/>
        </w:rPr>
        <w:lastRenderedPageBreak/>
        <w:t>第一章  投标邀请</w:t>
      </w:r>
      <w:bookmarkEnd w:id="6"/>
    </w:p>
    <w:p w:rsidR="0038281B" w:rsidRPr="00096D44" w:rsidRDefault="0038281B" w:rsidP="0038281B">
      <w:pPr>
        <w:rPr>
          <w:rFonts w:hint="eastAsia"/>
          <w:highlight w:val="red"/>
        </w:rPr>
      </w:pPr>
      <w:r w:rsidRPr="000F5C70">
        <w:rPr>
          <w:rFonts w:hint="eastAsia"/>
          <w:highlight w:val="white"/>
        </w:rPr>
        <w:t xml:space="preserve">      </w:t>
      </w:r>
      <w:bookmarkStart w:id="7" w:name="EB1bb6f814f5564090a24a0074e17268bd"/>
    </w:p>
    <w:p w:rsidR="0038281B" w:rsidRPr="00394AAD" w:rsidRDefault="0038281B" w:rsidP="0038281B">
      <w:pPr>
        <w:pStyle w:val="0"/>
        <w:spacing w:line="480" w:lineRule="exact"/>
        <w:jc w:val="left"/>
        <w:rPr>
          <w:rFonts w:ascii="宋体" w:hAnsi="宋体" w:hint="eastAsia"/>
          <w:sz w:val="24"/>
          <w:szCs w:val="24"/>
        </w:rPr>
      </w:pPr>
      <w:r w:rsidRPr="00394AAD">
        <w:rPr>
          <w:rFonts w:ascii="宋体" w:hAnsi="宋体" w:hint="eastAsia"/>
          <w:color w:val="000000"/>
          <w:sz w:val="24"/>
          <w:szCs w:val="24"/>
        </w:rPr>
        <w:t xml:space="preserve">      </w:t>
      </w:r>
    </w:p>
    <w:p w:rsidR="0038281B" w:rsidRPr="00394AAD" w:rsidRDefault="0038281B" w:rsidP="0038281B">
      <w:pPr>
        <w:pStyle w:val="0"/>
        <w:spacing w:line="360" w:lineRule="auto"/>
        <w:ind w:firstLine="480"/>
        <w:rPr>
          <w:rFonts w:ascii="宋体" w:hAnsi="宋体" w:hint="eastAsia"/>
          <w:sz w:val="24"/>
          <w:szCs w:val="24"/>
        </w:rPr>
      </w:pPr>
      <w:bookmarkStart w:id="8" w:name="OLE_LINK1"/>
      <w:r w:rsidRPr="00394AAD">
        <w:rPr>
          <w:rFonts w:ascii="宋体" w:hAnsi="宋体" w:hint="eastAsia"/>
          <w:color w:val="000000"/>
          <w:sz w:val="24"/>
          <w:szCs w:val="24"/>
        </w:rPr>
        <w:t>资中县政府采购中心受采购单位</w:t>
      </w:r>
      <w:r w:rsidRPr="00394AAD">
        <w:rPr>
          <w:rFonts w:ascii="宋体" w:hAnsi="宋体" w:hint="eastAsia"/>
          <w:bCs/>
          <w:color w:val="000000"/>
          <w:sz w:val="24"/>
          <w:szCs w:val="24"/>
        </w:rPr>
        <w:t>的</w:t>
      </w:r>
      <w:r w:rsidRPr="00394AAD">
        <w:rPr>
          <w:rFonts w:ascii="宋体" w:hAnsi="宋体" w:hint="eastAsia"/>
          <w:color w:val="000000"/>
          <w:sz w:val="24"/>
          <w:szCs w:val="24"/>
        </w:rPr>
        <w:t>委托，拟对资中县</w:t>
      </w:r>
      <w:r w:rsidRPr="00EC5B9D">
        <w:rPr>
          <w:rFonts w:ascii="宋体" w:hAnsi="宋体" w:hint="eastAsia"/>
          <w:color w:val="000000"/>
          <w:kern w:val="0"/>
          <w:sz w:val="24"/>
          <w:szCs w:val="24"/>
        </w:rPr>
        <w:t>电子政务中心电子政务外网互联网协议第六版（IPv6）</w:t>
      </w:r>
      <w:r w:rsidRPr="00EC5B9D">
        <w:rPr>
          <w:rFonts w:ascii="宋体" w:hAnsi="宋体" w:cs="宋体" w:hint="eastAsia"/>
          <w:color w:val="000000"/>
          <w:sz w:val="24"/>
        </w:rPr>
        <w:t>升级</w:t>
      </w:r>
      <w:r w:rsidRPr="00EC5B9D">
        <w:rPr>
          <w:rFonts w:ascii="宋体" w:hAnsi="宋体" w:hint="eastAsia"/>
          <w:color w:val="000000"/>
          <w:kern w:val="0"/>
          <w:sz w:val="24"/>
          <w:szCs w:val="24"/>
        </w:rPr>
        <w:t>改造</w:t>
      </w:r>
      <w:r w:rsidRPr="00394AAD">
        <w:rPr>
          <w:rFonts w:ascii="宋体" w:hAnsi="宋体" w:cs="Arial" w:hint="eastAsia"/>
          <w:color w:val="000000"/>
          <w:sz w:val="24"/>
          <w:szCs w:val="24"/>
        </w:rPr>
        <w:t>政府采购项目</w:t>
      </w:r>
      <w:r w:rsidRPr="00394AAD">
        <w:rPr>
          <w:rFonts w:ascii="宋体" w:hAnsi="宋体" w:hint="eastAsia"/>
          <w:color w:val="000000"/>
          <w:sz w:val="24"/>
          <w:szCs w:val="24"/>
        </w:rPr>
        <w:t>进行国内公开招标，兹邀请符合本次招标要求的供应商参加投标。</w:t>
      </w:r>
    </w:p>
    <w:p w:rsidR="0038281B" w:rsidRPr="00394AAD" w:rsidRDefault="0038281B" w:rsidP="0038281B">
      <w:pPr>
        <w:pStyle w:val="0"/>
        <w:adjustRightInd w:val="0"/>
        <w:spacing w:line="360" w:lineRule="auto"/>
        <w:ind w:firstLine="482"/>
        <w:textAlignment w:val="baseline"/>
        <w:rPr>
          <w:rFonts w:ascii="宋体" w:hAnsi="宋体" w:hint="eastAsia"/>
          <w:b/>
          <w:kern w:val="0"/>
          <w:sz w:val="24"/>
          <w:szCs w:val="24"/>
        </w:rPr>
      </w:pPr>
      <w:r w:rsidRPr="00394AAD">
        <w:rPr>
          <w:rFonts w:ascii="宋体" w:hAnsi="宋体" w:hint="eastAsia"/>
          <w:b/>
          <w:color w:val="000000"/>
          <w:kern w:val="0"/>
          <w:sz w:val="24"/>
          <w:szCs w:val="24"/>
        </w:rPr>
        <w:t>一、招标编号：</w:t>
      </w:r>
      <w:r w:rsidRPr="00394AAD">
        <w:rPr>
          <w:rFonts w:ascii="宋体" w:hAnsi="宋体" w:hint="eastAsia"/>
          <w:color w:val="000000"/>
          <w:kern w:val="0"/>
          <w:sz w:val="24"/>
          <w:szCs w:val="24"/>
        </w:rPr>
        <w:t>资交采招</w:t>
      </w:r>
      <w:r>
        <w:rPr>
          <w:rFonts w:ascii="宋体" w:hAnsi="宋体" w:hint="eastAsia"/>
          <w:color w:val="000000"/>
          <w:kern w:val="0"/>
          <w:sz w:val="24"/>
          <w:szCs w:val="24"/>
        </w:rPr>
        <w:t>[20</w:t>
      </w:r>
      <w:r w:rsidRPr="00394AAD">
        <w:rPr>
          <w:rFonts w:ascii="宋体" w:hAnsi="宋体" w:hint="eastAsia"/>
          <w:color w:val="000000"/>
          <w:kern w:val="0"/>
          <w:sz w:val="24"/>
          <w:szCs w:val="24"/>
          <w:u w:val="single"/>
        </w:rPr>
        <w:t xml:space="preserve"> </w:t>
      </w:r>
      <w:r>
        <w:rPr>
          <w:rFonts w:ascii="宋体" w:hAnsi="宋体" w:hint="eastAsia"/>
          <w:color w:val="000000"/>
          <w:kern w:val="0"/>
          <w:sz w:val="24"/>
          <w:szCs w:val="24"/>
          <w:u w:val="single"/>
        </w:rPr>
        <w:t>20</w:t>
      </w:r>
      <w:r w:rsidRPr="00394AAD">
        <w:rPr>
          <w:rFonts w:ascii="宋体" w:hAnsi="宋体" w:hint="eastAsia"/>
          <w:color w:val="000000"/>
          <w:kern w:val="0"/>
          <w:sz w:val="24"/>
          <w:szCs w:val="24"/>
          <w:u w:val="single"/>
        </w:rPr>
        <w:t xml:space="preserve">  </w:t>
      </w:r>
      <w:r w:rsidRPr="00394AAD">
        <w:rPr>
          <w:rFonts w:ascii="宋体" w:hAnsi="宋体" w:hint="eastAsia"/>
          <w:color w:val="000000"/>
          <w:kern w:val="0"/>
          <w:sz w:val="24"/>
          <w:szCs w:val="24"/>
        </w:rPr>
        <w:t>]</w:t>
      </w:r>
      <w:r w:rsidRPr="00394AAD">
        <w:rPr>
          <w:rFonts w:ascii="宋体" w:hAnsi="宋体" w:hint="eastAsia"/>
          <w:color w:val="000000"/>
          <w:kern w:val="0"/>
          <w:sz w:val="24"/>
          <w:szCs w:val="24"/>
          <w:u w:val="single"/>
        </w:rPr>
        <w:t xml:space="preserve">  </w:t>
      </w:r>
      <w:r>
        <w:rPr>
          <w:rFonts w:ascii="宋体" w:hAnsi="宋体" w:hint="eastAsia"/>
          <w:color w:val="000000"/>
          <w:kern w:val="0"/>
          <w:sz w:val="24"/>
          <w:szCs w:val="24"/>
          <w:u w:val="single"/>
        </w:rPr>
        <w:t>07</w:t>
      </w:r>
      <w:r w:rsidRPr="00394AAD">
        <w:rPr>
          <w:rFonts w:ascii="宋体" w:hAnsi="宋体" w:hint="eastAsia"/>
          <w:color w:val="000000"/>
          <w:kern w:val="0"/>
          <w:sz w:val="24"/>
          <w:szCs w:val="24"/>
          <w:u w:val="single"/>
        </w:rPr>
        <w:t xml:space="preserve">  </w:t>
      </w:r>
      <w:r w:rsidRPr="00394AAD">
        <w:rPr>
          <w:rFonts w:ascii="宋体" w:hAnsi="宋体" w:hint="eastAsia"/>
          <w:color w:val="000000"/>
          <w:kern w:val="0"/>
          <w:sz w:val="24"/>
          <w:szCs w:val="24"/>
        </w:rPr>
        <w:t>号</w:t>
      </w:r>
    </w:p>
    <w:p w:rsidR="0038281B" w:rsidRPr="00394AAD" w:rsidRDefault="0038281B" w:rsidP="0038281B">
      <w:pPr>
        <w:pStyle w:val="0"/>
        <w:adjustRightInd w:val="0"/>
        <w:spacing w:line="360" w:lineRule="auto"/>
        <w:ind w:firstLine="482"/>
        <w:textAlignment w:val="baseline"/>
        <w:rPr>
          <w:rFonts w:ascii="宋体" w:hAnsi="宋体" w:hint="eastAsia"/>
          <w:b/>
          <w:kern w:val="0"/>
          <w:sz w:val="24"/>
          <w:szCs w:val="24"/>
        </w:rPr>
      </w:pPr>
      <w:r w:rsidRPr="00394AAD">
        <w:rPr>
          <w:rFonts w:ascii="宋体" w:hAnsi="宋体" w:hint="eastAsia"/>
          <w:b/>
          <w:color w:val="000000"/>
          <w:kern w:val="0"/>
          <w:sz w:val="24"/>
          <w:szCs w:val="24"/>
        </w:rPr>
        <w:t>二、招标项目：</w:t>
      </w:r>
      <w:r w:rsidRPr="00EC5B9D">
        <w:rPr>
          <w:rFonts w:ascii="宋体" w:hAnsi="宋体" w:hint="eastAsia"/>
          <w:color w:val="000000"/>
          <w:kern w:val="0"/>
          <w:sz w:val="24"/>
          <w:szCs w:val="24"/>
        </w:rPr>
        <w:t>资中县人民政府办公室电子政务中心电子政务外网互联网协议第六版（IPv6）</w:t>
      </w:r>
      <w:r w:rsidRPr="00EC5B9D">
        <w:rPr>
          <w:rFonts w:ascii="宋体" w:hAnsi="宋体" w:cs="宋体" w:hint="eastAsia"/>
          <w:color w:val="000000"/>
          <w:sz w:val="24"/>
        </w:rPr>
        <w:t>升级</w:t>
      </w:r>
      <w:r w:rsidRPr="00EC5B9D">
        <w:rPr>
          <w:rFonts w:ascii="宋体" w:hAnsi="宋体" w:hint="eastAsia"/>
          <w:color w:val="000000"/>
          <w:kern w:val="0"/>
          <w:sz w:val="24"/>
          <w:szCs w:val="24"/>
        </w:rPr>
        <w:t>改造采购项目</w:t>
      </w:r>
    </w:p>
    <w:p w:rsidR="0038281B" w:rsidRPr="00394AAD" w:rsidRDefault="0038281B" w:rsidP="0038281B">
      <w:pPr>
        <w:pStyle w:val="0"/>
        <w:adjustRightInd w:val="0"/>
        <w:spacing w:line="360" w:lineRule="auto"/>
        <w:ind w:firstLine="482"/>
        <w:textAlignment w:val="baseline"/>
        <w:rPr>
          <w:rFonts w:ascii="宋体" w:hAnsi="宋体"/>
          <w:b/>
          <w:kern w:val="0"/>
          <w:sz w:val="24"/>
          <w:szCs w:val="24"/>
          <w:u w:val="single"/>
        </w:rPr>
      </w:pPr>
      <w:r w:rsidRPr="00394AAD">
        <w:rPr>
          <w:rFonts w:ascii="宋体" w:hAnsi="宋体" w:hint="eastAsia"/>
          <w:b/>
          <w:color w:val="000000"/>
          <w:kern w:val="0"/>
          <w:sz w:val="24"/>
          <w:szCs w:val="24"/>
        </w:rPr>
        <w:t>三、资金来源：</w:t>
      </w:r>
      <w:r w:rsidRPr="00394AAD">
        <w:rPr>
          <w:rFonts w:ascii="宋体" w:hAnsi="宋体"/>
          <w:b/>
          <w:color w:val="000000"/>
          <w:kern w:val="0"/>
          <w:sz w:val="24"/>
          <w:szCs w:val="24"/>
          <w:u w:val="single"/>
        </w:rPr>
        <w:t xml:space="preserve">   </w:t>
      </w:r>
      <w:r w:rsidRPr="00394AAD">
        <w:rPr>
          <w:rFonts w:ascii="宋体" w:hAnsi="宋体" w:hint="eastAsia"/>
          <w:b/>
          <w:color w:val="000000"/>
          <w:kern w:val="0"/>
          <w:sz w:val="24"/>
          <w:szCs w:val="24"/>
          <w:u w:val="single"/>
        </w:rPr>
        <w:t xml:space="preserve"> </w:t>
      </w:r>
      <w:r>
        <w:rPr>
          <w:rFonts w:ascii="宋体" w:hAnsi="宋体" w:hint="eastAsia"/>
          <w:b/>
          <w:color w:val="000000"/>
          <w:kern w:val="0"/>
          <w:sz w:val="24"/>
          <w:szCs w:val="24"/>
          <w:u w:val="single"/>
        </w:rPr>
        <w:t>财政资金</w:t>
      </w:r>
      <w:r w:rsidRPr="00394AAD">
        <w:rPr>
          <w:rFonts w:ascii="宋体" w:hAnsi="宋体" w:hint="eastAsia"/>
          <w:b/>
          <w:color w:val="000000"/>
          <w:kern w:val="0"/>
          <w:sz w:val="24"/>
          <w:szCs w:val="24"/>
          <w:u w:val="single"/>
        </w:rPr>
        <w:t xml:space="preserve">        </w:t>
      </w:r>
      <w:r w:rsidRPr="00394AAD">
        <w:rPr>
          <w:rFonts w:ascii="宋体" w:hAnsi="宋体" w:hint="eastAsia"/>
          <w:color w:val="000000"/>
          <w:kern w:val="0"/>
          <w:sz w:val="24"/>
          <w:szCs w:val="24"/>
        </w:rPr>
        <w:t>（金额见投标人须知附表）</w:t>
      </w:r>
    </w:p>
    <w:p w:rsidR="0038281B" w:rsidRPr="00394AAD" w:rsidRDefault="0038281B" w:rsidP="0038281B">
      <w:pPr>
        <w:pStyle w:val="0"/>
        <w:adjustRightInd w:val="0"/>
        <w:spacing w:line="360" w:lineRule="auto"/>
        <w:ind w:firstLine="482"/>
        <w:textAlignment w:val="baseline"/>
        <w:rPr>
          <w:rFonts w:ascii="宋体" w:hAnsi="宋体" w:hint="eastAsia"/>
          <w:b/>
          <w:kern w:val="0"/>
          <w:sz w:val="24"/>
          <w:szCs w:val="24"/>
        </w:rPr>
      </w:pPr>
      <w:r w:rsidRPr="00394AAD">
        <w:rPr>
          <w:rFonts w:ascii="宋体" w:hAnsi="宋体" w:hint="eastAsia"/>
          <w:b/>
          <w:color w:val="000000"/>
          <w:kern w:val="0"/>
          <w:sz w:val="24"/>
          <w:szCs w:val="24"/>
        </w:rPr>
        <w:t>四、项目简介：</w:t>
      </w:r>
    </w:p>
    <w:p w:rsidR="0038281B" w:rsidRPr="00394AAD" w:rsidRDefault="0038281B" w:rsidP="0038281B">
      <w:pPr>
        <w:pStyle w:val="0"/>
        <w:spacing w:line="360" w:lineRule="auto"/>
        <w:ind w:leftChars="85" w:left="178" w:rightChars="15" w:right="31" w:firstLine="480"/>
        <w:rPr>
          <w:rFonts w:ascii="宋体" w:hAnsi="宋体" w:hint="eastAsia"/>
          <w:sz w:val="24"/>
          <w:szCs w:val="24"/>
        </w:rPr>
      </w:pPr>
      <w:r w:rsidRPr="00394AAD">
        <w:rPr>
          <w:rFonts w:ascii="宋体" w:hAnsi="宋体" w:hint="eastAsia"/>
          <w:bCs/>
          <w:color w:val="000000"/>
          <w:sz w:val="24"/>
          <w:szCs w:val="24"/>
        </w:rPr>
        <w:t>(详见第五章)</w:t>
      </w:r>
    </w:p>
    <w:p w:rsidR="0038281B" w:rsidRPr="00A50EB7" w:rsidRDefault="0038281B" w:rsidP="0038281B">
      <w:pPr>
        <w:pStyle w:val="0"/>
        <w:adjustRightInd w:val="0"/>
        <w:spacing w:line="360" w:lineRule="auto"/>
        <w:ind w:firstLine="482"/>
        <w:textAlignment w:val="baseline"/>
        <w:rPr>
          <w:rFonts w:ascii="宋体" w:hAnsi="宋体" w:hint="eastAsia"/>
          <w:b/>
          <w:kern w:val="0"/>
          <w:sz w:val="24"/>
          <w:szCs w:val="24"/>
        </w:rPr>
      </w:pPr>
      <w:r w:rsidRPr="00A50EB7">
        <w:rPr>
          <w:rFonts w:ascii="宋体" w:hAnsi="宋体" w:hint="eastAsia"/>
          <w:b/>
          <w:color w:val="000000"/>
          <w:kern w:val="0"/>
          <w:sz w:val="24"/>
          <w:szCs w:val="24"/>
        </w:rPr>
        <w:t>五、投标人参加本次政府采购活动应具备下列条件：</w:t>
      </w:r>
    </w:p>
    <w:p w:rsidR="0038281B" w:rsidRPr="00394AAD" w:rsidRDefault="0038281B" w:rsidP="0038281B">
      <w:pPr>
        <w:pStyle w:val="0"/>
        <w:spacing w:line="480" w:lineRule="exact"/>
        <w:ind w:firstLineChars="200" w:firstLine="480"/>
        <w:rPr>
          <w:rFonts w:ascii="宋体" w:hAnsi="宋体" w:hint="eastAsia"/>
          <w:b/>
          <w:bCs/>
          <w:sz w:val="24"/>
          <w:szCs w:val="24"/>
          <w:lang w:val="zh-CN"/>
        </w:rPr>
      </w:pPr>
      <w:r w:rsidRPr="00394AAD">
        <w:rPr>
          <w:rFonts w:ascii="宋体" w:hAnsi="宋体" w:hint="eastAsia"/>
          <w:bCs/>
          <w:color w:val="000000"/>
          <w:sz w:val="24"/>
          <w:szCs w:val="24"/>
          <w:lang w:val="zh-CN"/>
        </w:rPr>
        <w:t>1、具有独立承担民事责任的能力；</w:t>
      </w:r>
      <w:r w:rsidRPr="00394AAD">
        <w:rPr>
          <w:rFonts w:ascii="宋体" w:hAnsi="宋体"/>
          <w:bCs/>
          <w:color w:val="000000"/>
          <w:sz w:val="24"/>
          <w:szCs w:val="24"/>
          <w:lang w:val="zh-CN"/>
        </w:rPr>
        <w:t xml:space="preserve"> </w:t>
      </w:r>
    </w:p>
    <w:p w:rsidR="0038281B" w:rsidRPr="00394AAD" w:rsidRDefault="0038281B" w:rsidP="0038281B">
      <w:pPr>
        <w:pStyle w:val="0"/>
        <w:spacing w:line="480" w:lineRule="exact"/>
        <w:ind w:firstLineChars="200" w:firstLine="480"/>
        <w:rPr>
          <w:rFonts w:ascii="宋体" w:hAnsi="宋体" w:hint="eastAsia"/>
          <w:b/>
          <w:bCs/>
          <w:sz w:val="24"/>
          <w:szCs w:val="24"/>
          <w:lang w:val="zh-CN"/>
        </w:rPr>
      </w:pPr>
      <w:r w:rsidRPr="00394AAD">
        <w:rPr>
          <w:rFonts w:ascii="宋体" w:hAnsi="宋体" w:hint="eastAsia"/>
          <w:bCs/>
          <w:color w:val="000000"/>
          <w:sz w:val="24"/>
          <w:szCs w:val="24"/>
          <w:lang w:val="zh-CN"/>
        </w:rPr>
        <w:t>2、具有良好的商业信誉和健全的财务会计制度；</w:t>
      </w:r>
    </w:p>
    <w:p w:rsidR="0038281B" w:rsidRPr="00394AAD" w:rsidRDefault="0038281B" w:rsidP="0038281B">
      <w:pPr>
        <w:pStyle w:val="0"/>
        <w:spacing w:line="480" w:lineRule="exact"/>
        <w:ind w:firstLineChars="200" w:firstLine="480"/>
        <w:rPr>
          <w:rFonts w:ascii="宋体" w:hAnsi="宋体" w:hint="eastAsia"/>
          <w:b/>
          <w:bCs/>
          <w:sz w:val="24"/>
          <w:szCs w:val="24"/>
          <w:lang w:val="zh-CN"/>
        </w:rPr>
      </w:pPr>
      <w:r w:rsidRPr="00394AAD">
        <w:rPr>
          <w:rFonts w:ascii="宋体" w:hAnsi="宋体" w:hint="eastAsia"/>
          <w:bCs/>
          <w:color w:val="000000"/>
          <w:sz w:val="24"/>
          <w:szCs w:val="24"/>
          <w:lang w:val="zh-CN"/>
        </w:rPr>
        <w:t>3、具有履行合同所必须的设备和专业技术能力；</w:t>
      </w:r>
    </w:p>
    <w:p w:rsidR="0038281B" w:rsidRPr="00394AAD" w:rsidRDefault="0038281B" w:rsidP="0038281B">
      <w:pPr>
        <w:pStyle w:val="0"/>
        <w:spacing w:line="480" w:lineRule="exact"/>
        <w:ind w:firstLineChars="200" w:firstLine="480"/>
        <w:rPr>
          <w:rFonts w:ascii="宋体" w:hAnsi="宋体" w:hint="eastAsia"/>
          <w:b/>
          <w:bCs/>
          <w:sz w:val="24"/>
          <w:szCs w:val="24"/>
          <w:lang w:val="zh-CN"/>
        </w:rPr>
      </w:pPr>
      <w:r w:rsidRPr="00394AAD">
        <w:rPr>
          <w:rFonts w:ascii="宋体" w:hAnsi="宋体" w:hint="eastAsia"/>
          <w:bCs/>
          <w:color w:val="000000"/>
          <w:sz w:val="24"/>
          <w:szCs w:val="24"/>
          <w:lang w:val="zh-CN"/>
        </w:rPr>
        <w:t>4、具有依法缴纳税收和社会保障资金的良好记录；</w:t>
      </w:r>
    </w:p>
    <w:p w:rsidR="0038281B" w:rsidRPr="00394AAD" w:rsidRDefault="0038281B" w:rsidP="0038281B">
      <w:pPr>
        <w:pStyle w:val="0"/>
        <w:spacing w:line="480" w:lineRule="exact"/>
        <w:ind w:firstLineChars="200" w:firstLine="480"/>
        <w:rPr>
          <w:rFonts w:ascii="宋体" w:hAnsi="宋体" w:hint="eastAsia"/>
          <w:b/>
          <w:bCs/>
          <w:sz w:val="24"/>
          <w:szCs w:val="24"/>
          <w:lang w:val="zh-CN"/>
        </w:rPr>
      </w:pPr>
      <w:r w:rsidRPr="00394AAD">
        <w:rPr>
          <w:rFonts w:ascii="宋体" w:hAnsi="宋体" w:hint="eastAsia"/>
          <w:bCs/>
          <w:color w:val="000000"/>
          <w:sz w:val="24"/>
          <w:szCs w:val="24"/>
          <w:lang w:val="zh-CN"/>
        </w:rPr>
        <w:t>5、参加本次政府采购活动前三年内，在经营活动中没有重大违法记录；</w:t>
      </w:r>
    </w:p>
    <w:p w:rsidR="0038281B" w:rsidRDefault="0038281B" w:rsidP="0038281B">
      <w:pPr>
        <w:pStyle w:val="0"/>
        <w:spacing w:line="480" w:lineRule="exact"/>
        <w:ind w:firstLineChars="200" w:firstLine="480"/>
        <w:rPr>
          <w:rFonts w:ascii="宋体" w:hAnsi="宋体" w:hint="eastAsia"/>
          <w:bCs/>
          <w:sz w:val="24"/>
          <w:szCs w:val="24"/>
          <w:lang w:val="zh-CN"/>
        </w:rPr>
      </w:pPr>
      <w:r w:rsidRPr="00394AAD">
        <w:rPr>
          <w:rFonts w:ascii="宋体" w:hAnsi="宋体" w:hint="eastAsia"/>
          <w:bCs/>
          <w:color w:val="000000"/>
          <w:kern w:val="0"/>
          <w:sz w:val="24"/>
          <w:szCs w:val="24"/>
          <w:lang w:val="zh-CN"/>
        </w:rPr>
        <w:t>6、法律、行政法规规定的其他条件</w:t>
      </w:r>
      <w:r w:rsidRPr="00394AAD">
        <w:rPr>
          <w:rFonts w:ascii="宋体" w:hAnsi="宋体" w:hint="eastAsia"/>
          <w:bCs/>
          <w:color w:val="000000"/>
          <w:sz w:val="24"/>
          <w:szCs w:val="24"/>
          <w:lang w:val="zh-CN"/>
        </w:rPr>
        <w:t>。</w:t>
      </w:r>
    </w:p>
    <w:p w:rsidR="0038281B" w:rsidRPr="00A50EB7" w:rsidRDefault="0038281B" w:rsidP="0038281B">
      <w:pPr>
        <w:pStyle w:val="0"/>
        <w:adjustRightInd w:val="0"/>
        <w:spacing w:line="360" w:lineRule="auto"/>
        <w:ind w:firstLine="482"/>
        <w:textAlignment w:val="baseline"/>
        <w:rPr>
          <w:rFonts w:ascii="宋体" w:hAnsi="宋体"/>
          <w:b/>
          <w:kern w:val="0"/>
          <w:sz w:val="24"/>
          <w:szCs w:val="24"/>
        </w:rPr>
      </w:pPr>
      <w:r w:rsidRPr="00A50EB7">
        <w:rPr>
          <w:rFonts w:ascii="宋体" w:hAnsi="宋体" w:hint="eastAsia"/>
          <w:b/>
          <w:color w:val="000000"/>
          <w:kern w:val="0"/>
          <w:sz w:val="24"/>
          <w:szCs w:val="24"/>
        </w:rPr>
        <w:t>六、严禁参加本次采购活动的供应商</w:t>
      </w:r>
    </w:p>
    <w:p w:rsidR="0038281B" w:rsidRPr="00137EEC" w:rsidRDefault="0038281B" w:rsidP="0038281B">
      <w:pPr>
        <w:pStyle w:val="0"/>
        <w:spacing w:after="50" w:line="420" w:lineRule="exact"/>
        <w:ind w:firstLine="480"/>
        <w:rPr>
          <w:rFonts w:ascii="宋体" w:hAnsi="宋体" w:cs="宋体" w:hint="eastAsia"/>
          <w:bCs/>
          <w:sz w:val="24"/>
          <w:szCs w:val="24"/>
        </w:rPr>
      </w:pPr>
      <w:r w:rsidRPr="00137EEC">
        <w:rPr>
          <w:rFonts w:ascii="宋体" w:hAnsi="宋体" w:cs="宋体" w:hint="eastAsia"/>
          <w:bCs/>
          <w:color w:val="000000"/>
          <w:sz w:val="24"/>
          <w:szCs w:val="24"/>
        </w:rPr>
        <w:t>1.</w:t>
      </w:r>
      <w:r w:rsidRPr="00A50EB7">
        <w:rPr>
          <w:rFonts w:ascii="宋体" w:hAnsi="宋体" w:cs="宋体" w:hint="eastAsia"/>
          <w:bCs/>
          <w:color w:val="000000"/>
          <w:sz w:val="24"/>
          <w:szCs w:val="24"/>
          <w:lang w:val="zh-CN"/>
        </w:rPr>
        <w:t>根据《关于在政府采购活动中查询及使用信用记录有关问题的通知》</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财库〔</w:t>
      </w:r>
      <w:r w:rsidRPr="00137EEC">
        <w:rPr>
          <w:rFonts w:ascii="宋体" w:hAnsi="宋体" w:cs="宋体" w:hint="eastAsia"/>
          <w:bCs/>
          <w:color w:val="000000"/>
          <w:sz w:val="24"/>
          <w:szCs w:val="24"/>
        </w:rPr>
        <w:t>2016</w:t>
      </w:r>
      <w:r w:rsidRPr="00A50EB7">
        <w:rPr>
          <w:rFonts w:ascii="宋体" w:hAnsi="宋体" w:cs="宋体" w:hint="eastAsia"/>
          <w:bCs/>
          <w:color w:val="000000"/>
          <w:sz w:val="24"/>
          <w:szCs w:val="24"/>
          <w:lang w:val="zh-CN"/>
        </w:rPr>
        <w:t>〕</w:t>
      </w:r>
      <w:r w:rsidRPr="00137EEC">
        <w:rPr>
          <w:rFonts w:ascii="宋体" w:hAnsi="宋体" w:cs="宋体" w:hint="eastAsia"/>
          <w:bCs/>
          <w:color w:val="000000"/>
          <w:sz w:val="24"/>
          <w:szCs w:val="24"/>
        </w:rPr>
        <w:t>125</w:t>
      </w:r>
      <w:r w:rsidRPr="00A50EB7">
        <w:rPr>
          <w:rFonts w:ascii="宋体" w:hAnsi="宋体" w:cs="宋体" w:hint="eastAsia"/>
          <w:bCs/>
          <w:color w:val="000000"/>
          <w:sz w:val="24"/>
          <w:szCs w:val="24"/>
          <w:lang w:val="zh-CN"/>
        </w:rPr>
        <w:t>号</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的要求</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采购人将通过</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信用中国</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网站</w:t>
      </w:r>
      <w:r w:rsidRPr="00137EEC">
        <w:rPr>
          <w:rFonts w:ascii="宋体" w:hAnsi="宋体" w:cs="宋体" w:hint="eastAsia"/>
          <w:bCs/>
          <w:color w:val="000000"/>
          <w:sz w:val="24"/>
          <w:szCs w:val="24"/>
        </w:rPr>
        <w:t>（www.creditchina.gov.cn）</w:t>
      </w:r>
      <w:r w:rsidRPr="00A50EB7">
        <w:rPr>
          <w:rFonts w:ascii="宋体" w:hAnsi="宋体" w:cs="宋体" w:hint="eastAsia"/>
          <w:bCs/>
          <w:color w:val="000000"/>
          <w:sz w:val="24"/>
          <w:szCs w:val="24"/>
          <w:lang w:val="zh-CN"/>
        </w:rPr>
        <w:t>、</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中国政府采购网</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网站</w:t>
      </w:r>
      <w:r w:rsidRPr="00137EEC">
        <w:rPr>
          <w:rFonts w:ascii="宋体" w:hAnsi="宋体" w:cs="宋体" w:hint="eastAsia"/>
          <w:bCs/>
          <w:color w:val="000000"/>
          <w:sz w:val="24"/>
          <w:szCs w:val="24"/>
        </w:rPr>
        <w:t>（www.ccgp.gov.cn）</w:t>
      </w:r>
      <w:r w:rsidRPr="00A50EB7">
        <w:rPr>
          <w:rFonts w:ascii="宋体" w:hAnsi="宋体" w:cs="宋体" w:hint="eastAsia"/>
          <w:bCs/>
          <w:color w:val="000000"/>
          <w:sz w:val="24"/>
          <w:szCs w:val="24"/>
          <w:lang w:val="zh-CN"/>
        </w:rPr>
        <w:t>等渠道查询供应商在采购公告发布之日前的信用记录并保存信用记录结果网页截图</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拒绝列入失信被执行人名单、重大税收违法案件当事人名单、政府采购严重违法失信行为记录名单中的供应商报名参加本项目的采购活动</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以联合体形式参加本项目采购活动</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联合体成员存在不良信用记录的</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视同联合体存在不良信用记录</w:t>
      </w:r>
      <w:r w:rsidRPr="00137EEC">
        <w:rPr>
          <w:rFonts w:ascii="宋体" w:hAnsi="宋体" w:cs="宋体" w:hint="eastAsia"/>
          <w:bCs/>
          <w:color w:val="000000"/>
          <w:sz w:val="24"/>
          <w:szCs w:val="24"/>
        </w:rPr>
        <w:t>）</w:t>
      </w:r>
      <w:r w:rsidRPr="00A50EB7">
        <w:rPr>
          <w:rFonts w:ascii="宋体" w:hAnsi="宋体" w:cs="宋体" w:hint="eastAsia"/>
          <w:bCs/>
          <w:color w:val="000000"/>
          <w:sz w:val="24"/>
          <w:szCs w:val="24"/>
          <w:lang w:val="zh-CN"/>
        </w:rPr>
        <w:t>。</w:t>
      </w:r>
    </w:p>
    <w:p w:rsidR="0038281B" w:rsidRPr="00A50EB7" w:rsidRDefault="0038281B" w:rsidP="0038281B">
      <w:pPr>
        <w:pStyle w:val="0"/>
        <w:spacing w:after="50" w:line="420" w:lineRule="exact"/>
        <w:ind w:firstLine="480"/>
        <w:rPr>
          <w:rFonts w:ascii="宋体" w:hAnsi="宋体" w:cs="宋体" w:hint="eastAsia"/>
          <w:bCs/>
          <w:sz w:val="24"/>
          <w:szCs w:val="24"/>
          <w:lang w:val="zh-CN"/>
        </w:rPr>
      </w:pPr>
      <w:r w:rsidRPr="00A50EB7">
        <w:rPr>
          <w:rFonts w:ascii="宋体" w:hAnsi="宋体" w:cs="宋体" w:hint="eastAsia"/>
          <w:bCs/>
          <w:color w:val="000000"/>
          <w:sz w:val="24"/>
          <w:szCs w:val="24"/>
          <w:lang w:val="zh-CN"/>
        </w:rPr>
        <w:t>2.为采购项目提供整体设计、规范编制或者项目管理、监理、检测等服务的供应商，不得参加本采购项目。供应商为采购人、采购代理机构在确定采购需求、编制谈判文件</w:t>
      </w:r>
      <w:r w:rsidRPr="00A50EB7">
        <w:rPr>
          <w:rFonts w:ascii="宋体" w:hAnsi="宋体" w:cs="宋体" w:hint="eastAsia"/>
          <w:bCs/>
          <w:color w:val="000000"/>
          <w:sz w:val="24"/>
          <w:szCs w:val="24"/>
          <w:lang w:val="zh-CN"/>
        </w:rPr>
        <w:lastRenderedPageBreak/>
        <w:t>过程中提供咨询论证，其提供的咨询论证意见成为谈判文件中规定的供应商资格条件、技术服务商务要求、评审因素和标准、政府采购合同等实质性内容条款的，视同为采购项目提供规范编制。</w:t>
      </w:r>
    </w:p>
    <w:p w:rsidR="0038281B" w:rsidRPr="00394AAD" w:rsidRDefault="0038281B" w:rsidP="0038281B">
      <w:pPr>
        <w:pStyle w:val="0"/>
        <w:spacing w:after="50" w:line="420" w:lineRule="exact"/>
        <w:ind w:firstLineChars="196" w:firstLine="472"/>
        <w:rPr>
          <w:rFonts w:ascii="宋体" w:hAnsi="宋体" w:hint="eastAsia"/>
          <w:b/>
          <w:sz w:val="24"/>
          <w:szCs w:val="24"/>
        </w:rPr>
      </w:pPr>
      <w:r>
        <w:rPr>
          <w:rFonts w:ascii="宋体" w:hAnsi="宋体" w:hint="eastAsia"/>
          <w:b/>
          <w:color w:val="000000"/>
          <w:sz w:val="24"/>
          <w:szCs w:val="24"/>
        </w:rPr>
        <w:t>七</w:t>
      </w:r>
      <w:r w:rsidRPr="00394AAD">
        <w:rPr>
          <w:rFonts w:ascii="宋体" w:hAnsi="宋体" w:hint="eastAsia"/>
          <w:b/>
          <w:color w:val="000000"/>
          <w:sz w:val="24"/>
          <w:szCs w:val="24"/>
        </w:rPr>
        <w:t>、报名时间、方式：</w:t>
      </w:r>
    </w:p>
    <w:p w:rsidR="0038281B" w:rsidRPr="00394AAD" w:rsidRDefault="0038281B" w:rsidP="0038281B">
      <w:pPr>
        <w:pStyle w:val="0"/>
        <w:spacing w:after="50" w:line="420" w:lineRule="exact"/>
        <w:ind w:firstLine="480"/>
        <w:rPr>
          <w:rFonts w:ascii="宋体" w:hAnsi="宋体" w:cs="宋体" w:hint="eastAsia"/>
          <w:bCs/>
          <w:sz w:val="24"/>
          <w:szCs w:val="24"/>
        </w:rPr>
      </w:pPr>
      <w:r w:rsidRPr="00394AAD">
        <w:rPr>
          <w:rFonts w:ascii="宋体" w:hAnsi="宋体" w:cs="宋体" w:hint="eastAsia"/>
          <w:bCs/>
          <w:color w:val="000000"/>
          <w:sz w:val="24"/>
          <w:szCs w:val="24"/>
          <w:lang w:val="zh-CN"/>
        </w:rPr>
        <w:t>供应商自</w:t>
      </w:r>
      <w:r>
        <w:rPr>
          <w:rFonts w:ascii="宋体" w:hAnsi="宋体" w:hint="eastAsia"/>
          <w:color w:val="000000"/>
          <w:sz w:val="24"/>
          <w:szCs w:val="24"/>
        </w:rPr>
        <w:t>20</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 xml:space="preserve">20 </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年</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 xml:space="preserve"> 9</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月</w:t>
      </w:r>
      <w:r>
        <w:rPr>
          <w:rFonts w:ascii="宋体" w:hAnsi="宋体" w:hint="eastAsia"/>
          <w:color w:val="000000"/>
          <w:sz w:val="24"/>
          <w:szCs w:val="24"/>
          <w:u w:val="single"/>
        </w:rPr>
        <w:t xml:space="preserve"> </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27</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日</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9</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时</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00</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分</w:t>
      </w:r>
      <w:r w:rsidRPr="00394AAD">
        <w:rPr>
          <w:rFonts w:ascii="宋体" w:hAnsi="宋体" w:cs="宋体"/>
          <w:color w:val="000000"/>
          <w:kern w:val="0"/>
          <w:sz w:val="24"/>
          <w:szCs w:val="24"/>
        </w:rPr>
        <w:t>至</w:t>
      </w:r>
      <w:r>
        <w:rPr>
          <w:rFonts w:ascii="宋体" w:hAnsi="宋体" w:hint="eastAsia"/>
          <w:color w:val="000000"/>
          <w:sz w:val="24"/>
          <w:szCs w:val="24"/>
        </w:rPr>
        <w:t>20</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 xml:space="preserve">20 </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年</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 xml:space="preserve">10 </w:t>
      </w:r>
      <w:r w:rsidRPr="00394AAD">
        <w:rPr>
          <w:rFonts w:ascii="宋体" w:hAnsi="宋体" w:hint="eastAsia"/>
          <w:color w:val="000000"/>
          <w:sz w:val="24"/>
          <w:szCs w:val="24"/>
        </w:rPr>
        <w:t>月</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 xml:space="preserve"> </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9</w:t>
      </w:r>
      <w:r w:rsidRPr="00394AAD">
        <w:rPr>
          <w:rFonts w:ascii="宋体" w:hAnsi="宋体" w:hint="eastAsia"/>
          <w:color w:val="000000"/>
          <w:sz w:val="24"/>
          <w:szCs w:val="24"/>
        </w:rPr>
        <w:t>日</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17</w:t>
      </w:r>
      <w:r w:rsidRPr="00394AAD">
        <w:rPr>
          <w:rFonts w:ascii="宋体" w:hAnsi="宋体" w:hint="eastAsia"/>
          <w:color w:val="000000"/>
          <w:sz w:val="24"/>
          <w:szCs w:val="24"/>
        </w:rPr>
        <w:t>时</w:t>
      </w:r>
      <w:r w:rsidRPr="00394AAD">
        <w:rPr>
          <w:rFonts w:ascii="宋体" w:hAnsi="宋体" w:hint="eastAsia"/>
          <w:color w:val="000000"/>
          <w:sz w:val="24"/>
          <w:szCs w:val="24"/>
          <w:u w:val="single"/>
        </w:rPr>
        <w:t xml:space="preserve"> </w:t>
      </w:r>
      <w:r>
        <w:rPr>
          <w:rFonts w:ascii="宋体" w:hAnsi="宋体" w:hint="eastAsia"/>
          <w:color w:val="000000"/>
          <w:sz w:val="24"/>
          <w:szCs w:val="24"/>
          <w:u w:val="single"/>
        </w:rPr>
        <w:t>00</w:t>
      </w:r>
      <w:r w:rsidRPr="00394AAD">
        <w:rPr>
          <w:rFonts w:ascii="宋体" w:hAnsi="宋体" w:hint="eastAsia"/>
          <w:color w:val="000000"/>
          <w:sz w:val="24"/>
          <w:szCs w:val="24"/>
          <w:u w:val="single"/>
        </w:rPr>
        <w:t xml:space="preserve">  </w:t>
      </w:r>
      <w:r w:rsidRPr="00394AAD">
        <w:rPr>
          <w:rFonts w:ascii="宋体" w:hAnsi="宋体" w:hint="eastAsia"/>
          <w:color w:val="000000"/>
          <w:sz w:val="24"/>
          <w:szCs w:val="24"/>
        </w:rPr>
        <w:t>分</w:t>
      </w:r>
      <w:r w:rsidRPr="00394AAD">
        <w:rPr>
          <w:rFonts w:ascii="宋体" w:hAnsi="宋体" w:cs="宋体" w:hint="eastAsia"/>
          <w:bCs/>
          <w:color w:val="000000"/>
          <w:sz w:val="24"/>
          <w:szCs w:val="24"/>
        </w:rPr>
        <w:t>（</w:t>
      </w:r>
      <w:r w:rsidRPr="00394AAD">
        <w:rPr>
          <w:rFonts w:ascii="宋体" w:hAnsi="宋体" w:cs="宋体"/>
          <w:bCs/>
          <w:color w:val="000000"/>
          <w:sz w:val="24"/>
          <w:szCs w:val="24"/>
          <w:lang w:val="zh-CN"/>
        </w:rPr>
        <w:t>北京时间</w:t>
      </w:r>
      <w:r w:rsidRPr="00394AAD">
        <w:rPr>
          <w:rFonts w:ascii="宋体" w:hAnsi="宋体" w:cs="宋体" w:hint="eastAsia"/>
          <w:bCs/>
          <w:color w:val="000000"/>
          <w:sz w:val="24"/>
          <w:szCs w:val="24"/>
        </w:rPr>
        <w:t>）</w:t>
      </w:r>
      <w:r>
        <w:rPr>
          <w:rFonts w:ascii="宋体" w:hAnsi="宋体" w:cs="宋体" w:hint="eastAsia"/>
          <w:bCs/>
          <w:color w:val="000000"/>
          <w:sz w:val="24"/>
          <w:szCs w:val="24"/>
          <w:lang w:val="zh-CN"/>
        </w:rPr>
        <w:t>登录内江市公共资源交易</w:t>
      </w:r>
      <w:r w:rsidRPr="00394AAD">
        <w:rPr>
          <w:rFonts w:ascii="宋体" w:hAnsi="宋体" w:cs="宋体" w:hint="eastAsia"/>
          <w:bCs/>
          <w:color w:val="000000"/>
          <w:sz w:val="24"/>
          <w:szCs w:val="24"/>
          <w:lang w:val="zh-CN"/>
        </w:rPr>
        <w:t>中心资中县分中心网站</w:t>
      </w:r>
      <w:r w:rsidRPr="00394AAD">
        <w:rPr>
          <w:rFonts w:ascii="宋体" w:hAnsi="宋体" w:cs="宋体" w:hint="eastAsia"/>
          <w:bCs/>
          <w:color w:val="000000"/>
          <w:sz w:val="24"/>
          <w:szCs w:val="24"/>
        </w:rPr>
        <w:t>（</w:t>
      </w:r>
      <w:r w:rsidRPr="00394AAD">
        <w:rPr>
          <w:rFonts w:ascii="宋体" w:hAnsi="宋体" w:cs="宋体"/>
          <w:bCs/>
          <w:color w:val="000000"/>
          <w:sz w:val="24"/>
          <w:szCs w:val="24"/>
        </w:rPr>
        <w:t>www.zzjyzx.org.cn</w:t>
      </w:r>
      <w:r w:rsidRPr="00394AAD">
        <w:rPr>
          <w:rFonts w:ascii="宋体" w:hAnsi="宋体" w:cs="宋体" w:hint="eastAsia"/>
          <w:bCs/>
          <w:color w:val="000000"/>
          <w:sz w:val="24"/>
          <w:szCs w:val="24"/>
        </w:rPr>
        <w:t>）</w:t>
      </w:r>
      <w:r w:rsidRPr="00394AAD">
        <w:rPr>
          <w:rFonts w:ascii="宋体" w:hAnsi="宋体" w:cs="宋体" w:hint="eastAsia"/>
          <w:bCs/>
          <w:color w:val="000000"/>
          <w:sz w:val="24"/>
          <w:szCs w:val="24"/>
          <w:lang w:val="zh-CN"/>
        </w:rPr>
        <w:t>网上报名</w:t>
      </w:r>
      <w:r w:rsidRPr="00394AAD">
        <w:rPr>
          <w:rFonts w:ascii="宋体" w:hAnsi="宋体" w:cs="宋体" w:hint="eastAsia"/>
          <w:bCs/>
          <w:color w:val="000000"/>
          <w:sz w:val="24"/>
          <w:szCs w:val="24"/>
        </w:rPr>
        <w:t>，</w:t>
      </w:r>
      <w:r w:rsidRPr="00394AAD">
        <w:rPr>
          <w:rFonts w:ascii="宋体" w:hAnsi="宋体" w:cs="宋体" w:hint="eastAsia"/>
          <w:bCs/>
          <w:color w:val="000000"/>
          <w:sz w:val="24"/>
          <w:szCs w:val="24"/>
          <w:lang w:val="zh-CN"/>
        </w:rPr>
        <w:t>获取参与资格</w:t>
      </w:r>
      <w:r w:rsidRPr="00394AAD">
        <w:rPr>
          <w:rFonts w:ascii="宋体" w:hAnsi="宋体" w:hint="eastAsia"/>
          <w:color w:val="000000"/>
          <w:sz w:val="24"/>
          <w:szCs w:val="24"/>
        </w:rPr>
        <w:t>（投标资格不能转让）</w:t>
      </w:r>
      <w:r w:rsidRPr="00394AAD">
        <w:rPr>
          <w:rFonts w:ascii="宋体" w:hAnsi="宋体" w:cs="宋体" w:hint="eastAsia"/>
          <w:bCs/>
          <w:color w:val="000000"/>
          <w:sz w:val="24"/>
          <w:szCs w:val="24"/>
          <w:lang w:val="zh-CN"/>
        </w:rPr>
        <w:t>。</w:t>
      </w:r>
    </w:p>
    <w:p w:rsidR="0038281B" w:rsidRPr="00394AAD" w:rsidRDefault="0038281B" w:rsidP="0038281B">
      <w:pPr>
        <w:pStyle w:val="0"/>
        <w:spacing w:after="50" w:line="420" w:lineRule="exact"/>
        <w:ind w:firstLine="480"/>
        <w:rPr>
          <w:rFonts w:ascii="宋体" w:hAnsi="宋体" w:hint="eastAsia"/>
          <w:sz w:val="24"/>
          <w:szCs w:val="24"/>
        </w:rPr>
      </w:pPr>
      <w:r w:rsidRPr="00394AAD">
        <w:rPr>
          <w:rFonts w:ascii="宋体" w:hAnsi="宋体" w:cs="宋体" w:hint="eastAsia"/>
          <w:bCs/>
          <w:color w:val="000000"/>
          <w:sz w:val="24"/>
          <w:szCs w:val="24"/>
          <w:lang w:val="zh-CN"/>
        </w:rPr>
        <w:t>招标文件免费提供</w:t>
      </w:r>
      <w:r w:rsidRPr="00394AAD">
        <w:rPr>
          <w:rFonts w:ascii="宋体" w:hAnsi="宋体" w:cs="宋体" w:hint="eastAsia"/>
          <w:bCs/>
          <w:color w:val="000000"/>
          <w:sz w:val="24"/>
          <w:szCs w:val="24"/>
        </w:rPr>
        <w:t>，在</w:t>
      </w:r>
      <w:r>
        <w:rPr>
          <w:rFonts w:ascii="宋体" w:hAnsi="宋体" w:hint="eastAsia"/>
          <w:b/>
          <w:color w:val="000000"/>
          <w:sz w:val="24"/>
          <w:szCs w:val="24"/>
        </w:rPr>
        <w:t>四川政府采购</w:t>
      </w:r>
      <w:r w:rsidRPr="00394AAD">
        <w:rPr>
          <w:rFonts w:ascii="宋体" w:hAnsi="宋体" w:hint="eastAsia"/>
          <w:b/>
          <w:color w:val="000000"/>
          <w:sz w:val="24"/>
          <w:szCs w:val="24"/>
        </w:rPr>
        <w:t>（</w:t>
      </w:r>
      <w:r>
        <w:rPr>
          <w:rFonts w:ascii="宋体" w:hAnsi="宋体"/>
          <w:b/>
          <w:color w:val="000000"/>
          <w:sz w:val="24"/>
          <w:szCs w:val="24"/>
          <w:u w:val="single"/>
        </w:rPr>
        <w:t>www.ccgp-sichuan.gov.cn</w:t>
      </w:r>
      <w:r w:rsidRPr="00394AAD">
        <w:rPr>
          <w:rFonts w:ascii="宋体" w:hAnsi="宋体" w:hint="eastAsia"/>
          <w:b/>
          <w:color w:val="000000"/>
          <w:sz w:val="24"/>
          <w:szCs w:val="24"/>
        </w:rPr>
        <w:t>）和</w:t>
      </w:r>
      <w:r>
        <w:rPr>
          <w:rFonts w:ascii="宋体" w:hAnsi="宋体" w:hint="eastAsia"/>
          <w:b/>
          <w:bCs/>
          <w:color w:val="000000"/>
          <w:sz w:val="24"/>
          <w:szCs w:val="24"/>
        </w:rPr>
        <w:t>内江市公共资源交易</w:t>
      </w:r>
      <w:r w:rsidRPr="00394AAD">
        <w:rPr>
          <w:rFonts w:ascii="宋体" w:hAnsi="宋体" w:hint="eastAsia"/>
          <w:b/>
          <w:bCs/>
          <w:color w:val="000000"/>
          <w:sz w:val="24"/>
          <w:szCs w:val="24"/>
        </w:rPr>
        <w:t>中心资中县分中心网站（</w:t>
      </w:r>
      <w:r w:rsidRPr="00394AAD">
        <w:rPr>
          <w:rFonts w:ascii="宋体" w:hAnsi="宋体"/>
          <w:b/>
          <w:bCs/>
          <w:color w:val="000000"/>
          <w:sz w:val="24"/>
          <w:szCs w:val="24"/>
        </w:rPr>
        <w:t>www.zzjyzx.org.cn</w:t>
      </w:r>
      <w:r w:rsidRPr="00394AAD">
        <w:rPr>
          <w:rFonts w:ascii="宋体" w:hAnsi="宋体" w:hint="eastAsia"/>
          <w:b/>
          <w:bCs/>
          <w:color w:val="000000"/>
          <w:sz w:val="24"/>
          <w:szCs w:val="24"/>
        </w:rPr>
        <w:t>）</w:t>
      </w:r>
      <w:r w:rsidRPr="00394AAD">
        <w:rPr>
          <w:rFonts w:ascii="宋体" w:hAnsi="宋体" w:cs="宋体" w:hint="eastAsia"/>
          <w:bCs/>
          <w:color w:val="000000"/>
          <w:sz w:val="24"/>
          <w:szCs w:val="24"/>
        </w:rPr>
        <w:t>上以公告附件形式发布，请各</w:t>
      </w:r>
      <w:r w:rsidRPr="00394AAD">
        <w:rPr>
          <w:rFonts w:ascii="宋体" w:hAnsi="宋体" w:hint="eastAsia"/>
          <w:color w:val="000000"/>
          <w:sz w:val="24"/>
          <w:szCs w:val="24"/>
        </w:rPr>
        <w:t>供应商自行下载。</w:t>
      </w:r>
    </w:p>
    <w:p w:rsidR="0038281B" w:rsidRPr="00394AAD" w:rsidRDefault="0038281B" w:rsidP="0038281B">
      <w:pPr>
        <w:pStyle w:val="0"/>
        <w:spacing w:after="50" w:line="360" w:lineRule="auto"/>
        <w:ind w:firstLine="482"/>
        <w:rPr>
          <w:rFonts w:ascii="宋体" w:hAnsi="宋体"/>
          <w:b/>
          <w:sz w:val="24"/>
          <w:szCs w:val="24"/>
        </w:rPr>
      </w:pPr>
      <w:r w:rsidRPr="00394AAD">
        <w:rPr>
          <w:rFonts w:ascii="宋体" w:hAnsi="宋体" w:hint="eastAsia"/>
          <w:b/>
          <w:color w:val="000000"/>
          <w:sz w:val="24"/>
          <w:szCs w:val="24"/>
        </w:rPr>
        <w:t>报名供应商名称、报名项目的招标文件编号和分包编号与投标供应商名称、投标项目的招标文件编号和分包编号必须一致，不一致的其递交的投标文件或将被作为无效投标处理(按照招标文件相关规定可以澄清的情况除外)。</w:t>
      </w:r>
    </w:p>
    <w:p w:rsidR="0038281B" w:rsidRPr="00394AAD" w:rsidRDefault="0038281B" w:rsidP="0038281B">
      <w:pPr>
        <w:pStyle w:val="0"/>
        <w:spacing w:after="50" w:line="420" w:lineRule="exact"/>
        <w:ind w:firstLine="482"/>
        <w:rPr>
          <w:rFonts w:ascii="宋体" w:hAnsi="宋体" w:hint="eastAsia"/>
          <w:sz w:val="24"/>
          <w:szCs w:val="24"/>
        </w:rPr>
      </w:pPr>
      <w:r>
        <w:rPr>
          <w:rFonts w:ascii="宋体" w:hAnsi="宋体" w:hint="eastAsia"/>
          <w:b/>
          <w:color w:val="000000"/>
          <w:sz w:val="24"/>
          <w:szCs w:val="24"/>
        </w:rPr>
        <w:t>八</w:t>
      </w:r>
      <w:r w:rsidRPr="00394AAD">
        <w:rPr>
          <w:rFonts w:ascii="宋体" w:hAnsi="宋体" w:hint="eastAsia"/>
          <w:b/>
          <w:color w:val="000000"/>
          <w:sz w:val="24"/>
          <w:szCs w:val="24"/>
        </w:rPr>
        <w:t>、公告期限：</w:t>
      </w:r>
      <w:r>
        <w:rPr>
          <w:rFonts w:ascii="宋体" w:hAnsi="宋体" w:hint="eastAsia"/>
          <w:b/>
          <w:color w:val="000000"/>
          <w:sz w:val="24"/>
          <w:szCs w:val="24"/>
        </w:rPr>
        <w:t>为本次公告发布之日起的五个工作日</w:t>
      </w:r>
      <w:r w:rsidRPr="00394AAD">
        <w:rPr>
          <w:rFonts w:ascii="宋体" w:hAnsi="宋体" w:hint="eastAsia"/>
          <w:color w:val="000000"/>
          <w:sz w:val="24"/>
          <w:szCs w:val="24"/>
        </w:rPr>
        <w:t>。</w:t>
      </w:r>
    </w:p>
    <w:p w:rsidR="0038281B" w:rsidRPr="00394AAD" w:rsidRDefault="0038281B" w:rsidP="0038281B">
      <w:pPr>
        <w:pStyle w:val="0"/>
        <w:spacing w:line="480" w:lineRule="exact"/>
        <w:ind w:firstLineChars="200" w:firstLine="482"/>
        <w:rPr>
          <w:rFonts w:ascii="宋体" w:hAnsi="宋体"/>
          <w:bCs/>
          <w:sz w:val="24"/>
          <w:szCs w:val="24"/>
          <w:lang w:val="zh-CN"/>
        </w:rPr>
      </w:pPr>
      <w:r>
        <w:rPr>
          <w:rFonts w:ascii="宋体" w:hAnsi="宋体" w:hint="eastAsia"/>
          <w:b/>
          <w:bCs/>
          <w:color w:val="000000"/>
          <w:sz w:val="24"/>
          <w:szCs w:val="24"/>
          <w:lang w:val="zh-CN"/>
        </w:rPr>
        <w:t>九</w:t>
      </w:r>
      <w:r w:rsidRPr="00394AAD">
        <w:rPr>
          <w:rFonts w:ascii="宋体" w:hAnsi="宋体" w:hint="eastAsia"/>
          <w:b/>
          <w:bCs/>
          <w:color w:val="000000"/>
          <w:sz w:val="24"/>
          <w:szCs w:val="24"/>
          <w:lang w:val="zh-CN"/>
        </w:rPr>
        <w:t>、投标截止时间和开标时间：</w:t>
      </w:r>
      <w:r>
        <w:rPr>
          <w:rFonts w:ascii="宋体" w:hAnsi="宋体" w:hint="eastAsia"/>
          <w:bCs/>
          <w:color w:val="000000"/>
          <w:sz w:val="24"/>
          <w:szCs w:val="24"/>
          <w:lang w:val="zh-CN"/>
        </w:rPr>
        <w:t>20</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20</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年</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 xml:space="preserve"> 10</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月</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 xml:space="preserve"> 16</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日</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10</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时</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00</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分</w:t>
      </w:r>
      <w:r w:rsidRPr="00394AAD">
        <w:rPr>
          <w:rFonts w:ascii="宋体" w:hAnsi="宋体"/>
          <w:bCs/>
          <w:color w:val="000000"/>
          <w:sz w:val="24"/>
          <w:szCs w:val="24"/>
          <w:lang w:val="zh-CN"/>
        </w:rPr>
        <w:t>（北京时间）</w:t>
      </w:r>
      <w:r w:rsidRPr="00394AAD">
        <w:rPr>
          <w:rFonts w:ascii="宋体" w:hAnsi="宋体" w:hint="eastAsia"/>
          <w:bCs/>
          <w:color w:val="000000"/>
          <w:sz w:val="24"/>
          <w:szCs w:val="24"/>
          <w:lang w:val="zh-CN"/>
        </w:rPr>
        <w:t>。</w:t>
      </w:r>
    </w:p>
    <w:p w:rsidR="0038281B" w:rsidRPr="00394AAD" w:rsidRDefault="0038281B" w:rsidP="0038281B">
      <w:pPr>
        <w:pStyle w:val="0"/>
        <w:spacing w:line="480" w:lineRule="exact"/>
        <w:ind w:firstLineChars="200" w:firstLine="480"/>
        <w:rPr>
          <w:rFonts w:ascii="宋体" w:hAnsi="宋体"/>
          <w:bCs/>
          <w:sz w:val="24"/>
          <w:szCs w:val="24"/>
          <w:lang w:val="zh-CN"/>
        </w:rPr>
      </w:pPr>
      <w:r w:rsidRPr="00A50EB7">
        <w:rPr>
          <w:rFonts w:ascii="宋体" w:hAnsi="宋体" w:hint="eastAsia"/>
          <w:bCs/>
          <w:color w:val="000000"/>
          <w:sz w:val="24"/>
          <w:szCs w:val="24"/>
          <w:lang w:val="zh-CN"/>
        </w:rPr>
        <w:t>投标人必须在投标截止时间前，登录</w:t>
      </w:r>
      <w:r>
        <w:rPr>
          <w:rFonts w:ascii="宋体" w:hAnsi="宋体" w:hint="eastAsia"/>
          <w:b/>
          <w:bCs/>
          <w:color w:val="000000"/>
          <w:sz w:val="24"/>
          <w:szCs w:val="24"/>
          <w:lang w:val="zh-CN"/>
        </w:rPr>
        <w:t>内江市公共资源交易</w:t>
      </w:r>
      <w:r w:rsidRPr="00A50EB7">
        <w:rPr>
          <w:rFonts w:ascii="宋体" w:hAnsi="宋体" w:hint="eastAsia"/>
          <w:b/>
          <w:bCs/>
          <w:color w:val="000000"/>
          <w:sz w:val="24"/>
          <w:szCs w:val="24"/>
          <w:lang w:val="zh-CN"/>
        </w:rPr>
        <w:t>中心资中县分中心网站（www.zzjyzx.org.cn）</w:t>
      </w:r>
      <w:r w:rsidRPr="00A50EB7">
        <w:rPr>
          <w:rFonts w:ascii="宋体" w:hAnsi="宋体" w:hint="eastAsia"/>
          <w:bCs/>
          <w:color w:val="000000"/>
          <w:sz w:val="24"/>
          <w:szCs w:val="24"/>
          <w:lang w:val="zh-CN"/>
        </w:rPr>
        <w:t>,将经数字证书（CA 证书）认证签章并加密的电子投标文件通过“投标文件上传”模块上传到系统中；并将刻录成不加密的投标文件光盘2份密封送达开标现场。未成功向系统上传电子投标文件或未按规定送达、逾期送达投标文件光盘的，视为放弃投标。投标人应将CA证书带至开标现场，解密投标文件，本次招标不接受邮寄的投标文件。</w:t>
      </w:r>
    </w:p>
    <w:p w:rsidR="0038281B" w:rsidRPr="00394AAD" w:rsidRDefault="0038281B" w:rsidP="0038281B">
      <w:pPr>
        <w:pStyle w:val="0"/>
        <w:adjustRightInd w:val="0"/>
        <w:spacing w:line="360" w:lineRule="auto"/>
        <w:ind w:firstLine="482"/>
        <w:textAlignment w:val="baseline"/>
        <w:rPr>
          <w:rFonts w:ascii="宋体" w:hAnsi="宋体" w:hint="eastAsia"/>
          <w:b/>
          <w:kern w:val="0"/>
          <w:sz w:val="24"/>
          <w:szCs w:val="24"/>
        </w:rPr>
      </w:pPr>
      <w:r>
        <w:rPr>
          <w:rFonts w:ascii="宋体" w:hAnsi="宋体" w:hint="eastAsia"/>
          <w:b/>
          <w:color w:val="000000"/>
          <w:kern w:val="0"/>
          <w:sz w:val="24"/>
          <w:szCs w:val="24"/>
        </w:rPr>
        <w:t>十</w:t>
      </w:r>
      <w:r w:rsidRPr="00394AAD">
        <w:rPr>
          <w:rFonts w:ascii="宋体" w:hAnsi="宋体" w:hint="eastAsia"/>
          <w:b/>
          <w:color w:val="000000"/>
          <w:kern w:val="0"/>
          <w:sz w:val="24"/>
          <w:szCs w:val="24"/>
        </w:rPr>
        <w:t>、开标地点：</w:t>
      </w:r>
    </w:p>
    <w:p w:rsidR="0038281B" w:rsidRPr="00394AAD" w:rsidRDefault="0038281B" w:rsidP="0038281B">
      <w:pPr>
        <w:pStyle w:val="0"/>
        <w:spacing w:after="50" w:line="420" w:lineRule="exact"/>
        <w:ind w:firstLineChars="203" w:firstLine="487"/>
        <w:rPr>
          <w:rFonts w:ascii="宋体" w:hAnsi="宋体" w:hint="eastAsia"/>
          <w:sz w:val="24"/>
          <w:szCs w:val="24"/>
        </w:rPr>
      </w:pPr>
      <w:r w:rsidRPr="00996B44">
        <w:rPr>
          <w:rFonts w:ascii="宋体" w:hAnsi="宋体" w:hint="eastAsia"/>
          <w:color w:val="000000"/>
          <w:sz w:val="24"/>
          <w:szCs w:val="24"/>
        </w:rPr>
        <w:t>资中县水南镇资州大道南二段</w:t>
      </w:r>
      <w:r>
        <w:rPr>
          <w:rFonts w:ascii="宋体" w:hAnsi="宋体" w:hint="eastAsia"/>
          <w:color w:val="000000"/>
          <w:sz w:val="24"/>
          <w:szCs w:val="24"/>
        </w:rPr>
        <w:t>312</w:t>
      </w:r>
      <w:r w:rsidRPr="00996B44">
        <w:rPr>
          <w:rFonts w:ascii="宋体" w:hAnsi="宋体" w:hint="eastAsia"/>
          <w:color w:val="000000"/>
          <w:sz w:val="24"/>
          <w:szCs w:val="24"/>
        </w:rPr>
        <w:t>号（资州大道A区还房2号商业楼4楼）交易中心</w:t>
      </w:r>
      <w:r w:rsidRPr="00394AAD">
        <w:rPr>
          <w:rFonts w:ascii="宋体" w:hAnsi="宋体" w:hint="eastAsia"/>
          <w:bCs/>
          <w:color w:val="000000"/>
          <w:sz w:val="24"/>
          <w:szCs w:val="24"/>
        </w:rPr>
        <w:t>评标大厅</w:t>
      </w:r>
      <w:r w:rsidRPr="00394AAD">
        <w:rPr>
          <w:rFonts w:ascii="宋体" w:hAnsi="宋体" w:hint="eastAsia"/>
          <w:color w:val="000000"/>
          <w:sz w:val="24"/>
          <w:szCs w:val="24"/>
        </w:rPr>
        <w:t>。</w:t>
      </w:r>
    </w:p>
    <w:p w:rsidR="0038281B" w:rsidRPr="00394AAD" w:rsidRDefault="0038281B" w:rsidP="0038281B">
      <w:pPr>
        <w:pStyle w:val="0"/>
        <w:spacing w:after="50" w:line="420" w:lineRule="exact"/>
        <w:ind w:firstLineChars="196" w:firstLine="472"/>
        <w:rPr>
          <w:rFonts w:ascii="宋体" w:hAnsi="宋体" w:hint="eastAsia"/>
          <w:b/>
          <w:sz w:val="24"/>
          <w:szCs w:val="24"/>
        </w:rPr>
      </w:pPr>
      <w:r w:rsidRPr="00394AAD">
        <w:rPr>
          <w:rFonts w:ascii="宋体" w:hAnsi="宋体" w:hint="eastAsia"/>
          <w:b/>
          <w:color w:val="000000"/>
          <w:sz w:val="24"/>
          <w:szCs w:val="24"/>
        </w:rPr>
        <w:t>十</w:t>
      </w:r>
      <w:r>
        <w:rPr>
          <w:rFonts w:ascii="宋体" w:hAnsi="宋体" w:hint="eastAsia"/>
          <w:b/>
          <w:color w:val="000000"/>
          <w:sz w:val="24"/>
          <w:szCs w:val="24"/>
        </w:rPr>
        <w:t>一</w:t>
      </w:r>
      <w:r w:rsidRPr="00394AAD">
        <w:rPr>
          <w:rFonts w:ascii="宋体" w:hAnsi="宋体" w:hint="eastAsia"/>
          <w:b/>
          <w:color w:val="000000"/>
          <w:sz w:val="24"/>
          <w:szCs w:val="24"/>
        </w:rPr>
        <w:t>、更正说明：</w:t>
      </w:r>
    </w:p>
    <w:p w:rsidR="0038281B" w:rsidRPr="00394AAD" w:rsidRDefault="0038281B" w:rsidP="0038281B">
      <w:pPr>
        <w:pStyle w:val="0"/>
        <w:spacing w:after="50" w:line="420" w:lineRule="exact"/>
        <w:ind w:firstLine="482"/>
        <w:rPr>
          <w:rFonts w:ascii="宋体" w:hAnsi="宋体" w:hint="eastAsia"/>
          <w:bCs/>
          <w:sz w:val="24"/>
          <w:szCs w:val="24"/>
          <w:lang w:val="zh-CN"/>
        </w:rPr>
      </w:pPr>
      <w:r w:rsidRPr="00394AAD">
        <w:rPr>
          <w:rFonts w:ascii="宋体" w:hAnsi="宋体" w:hint="eastAsia"/>
          <w:bCs/>
          <w:color w:val="000000"/>
          <w:sz w:val="24"/>
          <w:szCs w:val="24"/>
          <w:lang w:val="zh-CN"/>
        </w:rPr>
        <w:t>本次政府采购采用全程电子化采购方式，在项目开标前所有投标人名称、地址、联系方式等有效信息均被电子交易系统全部自动屏蔽，任何单位无法获取。</w:t>
      </w:r>
    </w:p>
    <w:p w:rsidR="0038281B" w:rsidRPr="00394AAD" w:rsidRDefault="0038281B" w:rsidP="0038281B">
      <w:pPr>
        <w:pStyle w:val="0"/>
        <w:spacing w:after="50" w:line="420" w:lineRule="exact"/>
        <w:ind w:firstLine="482"/>
        <w:rPr>
          <w:rFonts w:ascii="宋体" w:hAnsi="宋体" w:hint="eastAsia"/>
          <w:sz w:val="24"/>
          <w:szCs w:val="24"/>
        </w:rPr>
      </w:pPr>
      <w:r w:rsidRPr="00394AAD">
        <w:rPr>
          <w:rFonts w:ascii="宋体" w:hAnsi="宋体"/>
          <w:b/>
          <w:color w:val="000000"/>
          <w:sz w:val="24"/>
          <w:szCs w:val="24"/>
        </w:rPr>
        <w:t>招标文件</w:t>
      </w:r>
      <w:r w:rsidRPr="00394AAD">
        <w:rPr>
          <w:rFonts w:ascii="宋体" w:hAnsi="宋体" w:hint="eastAsia"/>
          <w:b/>
          <w:color w:val="000000"/>
          <w:sz w:val="24"/>
          <w:szCs w:val="24"/>
        </w:rPr>
        <w:t>若有澄清、修改、更正</w:t>
      </w:r>
      <w:r w:rsidRPr="00394AAD">
        <w:rPr>
          <w:rFonts w:ascii="宋体" w:hAnsi="宋体"/>
          <w:b/>
          <w:color w:val="000000"/>
          <w:sz w:val="24"/>
          <w:szCs w:val="24"/>
        </w:rPr>
        <w:t>、延期等事项</w:t>
      </w:r>
      <w:r w:rsidRPr="00394AAD">
        <w:rPr>
          <w:rFonts w:ascii="宋体" w:hAnsi="宋体" w:hint="eastAsia"/>
          <w:b/>
          <w:color w:val="000000"/>
          <w:sz w:val="24"/>
          <w:szCs w:val="24"/>
        </w:rPr>
        <w:t>，将</w:t>
      </w:r>
      <w:r w:rsidRPr="00394AAD">
        <w:rPr>
          <w:rFonts w:ascii="宋体" w:hAnsi="宋体"/>
          <w:b/>
          <w:color w:val="000000"/>
          <w:sz w:val="24"/>
          <w:szCs w:val="24"/>
        </w:rPr>
        <w:t>在四川政府采购网站</w:t>
      </w:r>
      <w:r w:rsidRPr="00394AAD">
        <w:rPr>
          <w:rFonts w:ascii="宋体" w:hAnsi="宋体" w:hint="eastAsia"/>
          <w:b/>
          <w:color w:val="000000"/>
          <w:sz w:val="24"/>
          <w:szCs w:val="24"/>
        </w:rPr>
        <w:t>和</w:t>
      </w:r>
      <w:r>
        <w:rPr>
          <w:rFonts w:ascii="宋体" w:hAnsi="宋体" w:hint="eastAsia"/>
          <w:b/>
          <w:bCs/>
          <w:color w:val="000000"/>
          <w:sz w:val="24"/>
          <w:szCs w:val="24"/>
        </w:rPr>
        <w:t>内江市公共资源交易</w:t>
      </w:r>
      <w:r w:rsidRPr="00394AAD">
        <w:rPr>
          <w:rFonts w:ascii="宋体" w:hAnsi="宋体" w:hint="eastAsia"/>
          <w:b/>
          <w:bCs/>
          <w:color w:val="000000"/>
          <w:sz w:val="24"/>
          <w:szCs w:val="24"/>
        </w:rPr>
        <w:t>中心资中县分中心网站</w:t>
      </w:r>
      <w:r w:rsidRPr="00394AAD">
        <w:rPr>
          <w:rFonts w:ascii="宋体" w:hAnsi="宋体"/>
          <w:b/>
          <w:color w:val="000000"/>
          <w:sz w:val="24"/>
          <w:szCs w:val="24"/>
        </w:rPr>
        <w:t>上发布，请各投标人及时查阅网上公布的相关信息。</w:t>
      </w:r>
      <w:r w:rsidRPr="00394AAD">
        <w:rPr>
          <w:rFonts w:ascii="宋体" w:hAnsi="宋体" w:hint="eastAsia"/>
          <w:b/>
          <w:color w:val="000000"/>
          <w:sz w:val="24"/>
          <w:szCs w:val="24"/>
        </w:rPr>
        <w:lastRenderedPageBreak/>
        <w:t>投标人若未能关注并及时在上述网站获取相关信息，将自行承担对其不利的后果。</w:t>
      </w:r>
    </w:p>
    <w:p w:rsidR="0038281B" w:rsidRPr="00394AAD" w:rsidRDefault="0038281B" w:rsidP="0038281B">
      <w:pPr>
        <w:pStyle w:val="0"/>
        <w:spacing w:line="480" w:lineRule="exact"/>
        <w:ind w:firstLineChars="200" w:firstLine="482"/>
        <w:rPr>
          <w:rFonts w:ascii="宋体" w:hAnsi="宋体" w:hint="eastAsia"/>
          <w:bCs/>
          <w:sz w:val="24"/>
          <w:szCs w:val="24"/>
        </w:rPr>
      </w:pPr>
      <w:r>
        <w:rPr>
          <w:rFonts w:ascii="宋体" w:hAnsi="宋体" w:hint="eastAsia"/>
          <w:b/>
          <w:bCs/>
          <w:color w:val="000000"/>
          <w:sz w:val="24"/>
          <w:szCs w:val="24"/>
          <w:lang w:val="zh-CN"/>
        </w:rPr>
        <w:t>十二、本投标邀请在四川政府采购</w:t>
      </w:r>
      <w:r w:rsidRPr="00394AAD">
        <w:rPr>
          <w:rFonts w:ascii="宋体" w:hAnsi="宋体" w:hint="eastAsia"/>
          <w:b/>
          <w:bCs/>
          <w:color w:val="000000"/>
          <w:sz w:val="24"/>
          <w:szCs w:val="24"/>
        </w:rPr>
        <w:t>（</w:t>
      </w:r>
      <w:r>
        <w:rPr>
          <w:rFonts w:ascii="宋体" w:hAnsi="宋体"/>
          <w:b/>
          <w:bCs/>
          <w:color w:val="000000"/>
          <w:sz w:val="24"/>
          <w:szCs w:val="24"/>
          <w:u w:val="single"/>
        </w:rPr>
        <w:t>www.ccgp-sichuan.gov.cn</w:t>
      </w:r>
      <w:r w:rsidRPr="00394AAD">
        <w:rPr>
          <w:rFonts w:ascii="宋体" w:hAnsi="宋体" w:hint="eastAsia"/>
          <w:b/>
          <w:bCs/>
          <w:color w:val="000000"/>
          <w:sz w:val="24"/>
          <w:szCs w:val="24"/>
        </w:rPr>
        <w:t>）</w:t>
      </w:r>
      <w:r w:rsidRPr="00394AAD">
        <w:rPr>
          <w:rFonts w:ascii="宋体" w:hAnsi="宋体" w:hint="eastAsia"/>
          <w:b/>
          <w:bCs/>
          <w:color w:val="000000"/>
          <w:sz w:val="24"/>
          <w:szCs w:val="24"/>
          <w:lang w:val="zh-CN"/>
        </w:rPr>
        <w:t>和</w:t>
      </w:r>
      <w:r>
        <w:rPr>
          <w:rFonts w:ascii="宋体" w:hAnsi="宋体" w:hint="eastAsia"/>
          <w:b/>
          <w:color w:val="000000"/>
          <w:sz w:val="24"/>
          <w:szCs w:val="24"/>
          <w:lang w:val="zh-CN"/>
        </w:rPr>
        <w:t>内江市公共资源交易</w:t>
      </w:r>
      <w:r w:rsidRPr="00394AAD">
        <w:rPr>
          <w:rFonts w:ascii="宋体" w:hAnsi="宋体" w:hint="eastAsia"/>
          <w:b/>
          <w:color w:val="000000"/>
          <w:sz w:val="24"/>
          <w:szCs w:val="24"/>
          <w:lang w:val="zh-CN"/>
        </w:rPr>
        <w:t>中心资中县分中心网站</w:t>
      </w:r>
      <w:r w:rsidRPr="00394AAD">
        <w:rPr>
          <w:rFonts w:ascii="宋体" w:hAnsi="宋体" w:hint="eastAsia"/>
          <w:b/>
          <w:color w:val="000000"/>
          <w:sz w:val="24"/>
          <w:szCs w:val="24"/>
        </w:rPr>
        <w:t>（</w:t>
      </w:r>
      <w:r w:rsidRPr="00394AAD">
        <w:rPr>
          <w:rFonts w:ascii="宋体" w:hAnsi="宋体"/>
          <w:b/>
          <w:color w:val="000000"/>
          <w:sz w:val="24"/>
          <w:szCs w:val="24"/>
        </w:rPr>
        <w:t>www.zzjyzx.org.cn</w:t>
      </w:r>
      <w:r w:rsidRPr="00394AAD">
        <w:rPr>
          <w:rFonts w:ascii="宋体" w:hAnsi="宋体" w:hint="eastAsia"/>
          <w:b/>
          <w:color w:val="000000"/>
          <w:sz w:val="24"/>
          <w:szCs w:val="24"/>
        </w:rPr>
        <w:t>）</w:t>
      </w:r>
      <w:r w:rsidRPr="00394AAD">
        <w:rPr>
          <w:rFonts w:ascii="宋体" w:hAnsi="宋体" w:hint="eastAsia"/>
          <w:b/>
          <w:bCs/>
          <w:color w:val="000000"/>
          <w:sz w:val="24"/>
          <w:szCs w:val="24"/>
          <w:lang w:val="zh-CN"/>
        </w:rPr>
        <w:t>上以公告形式发布。</w:t>
      </w:r>
    </w:p>
    <w:p w:rsidR="0038281B" w:rsidRDefault="0038281B" w:rsidP="0038281B">
      <w:pPr>
        <w:pStyle w:val="00"/>
        <w:adjustRightInd w:val="0"/>
        <w:snapToGrid w:val="0"/>
        <w:ind w:firstLineChars="233" w:firstLine="561"/>
        <w:rPr>
          <w:rFonts w:ascii="宋体" w:hAnsi="宋体"/>
          <w:sz w:val="24"/>
        </w:rPr>
      </w:pPr>
      <w:r>
        <w:rPr>
          <w:rFonts w:ascii="宋体" w:hAnsi="宋体" w:hint="eastAsia"/>
          <w:b/>
          <w:color w:val="000000"/>
          <w:sz w:val="24"/>
        </w:rPr>
        <w:t>十三、</w:t>
      </w:r>
      <w:r>
        <w:rPr>
          <w:rFonts w:ascii="宋体" w:hAnsi="宋体" w:hint="eastAsia"/>
          <w:color w:val="000000"/>
          <w:sz w:val="24"/>
        </w:rPr>
        <w:t>供应商信用融资：</w:t>
      </w:r>
    </w:p>
    <w:p w:rsidR="0038281B" w:rsidRDefault="0038281B" w:rsidP="0038281B">
      <w:pPr>
        <w:pStyle w:val="00"/>
        <w:adjustRightInd w:val="0"/>
        <w:snapToGrid w:val="0"/>
        <w:ind w:firstLineChars="250" w:firstLine="600"/>
        <w:rPr>
          <w:rFonts w:ascii="宋体" w:hAnsi="宋体" w:hint="eastAsia"/>
          <w:sz w:val="24"/>
        </w:rPr>
      </w:pPr>
      <w:r>
        <w:rPr>
          <w:rFonts w:ascii="宋体" w:hAnsi="宋体" w:hint="eastAsia"/>
          <w:color w:val="000000"/>
          <w:sz w:val="24"/>
        </w:rPr>
        <w:t>根据《四川省财政厅关于推进四川省政府采购供应商信用融资工作的通知》（川财采[2018]123号）文件要求，为助力解决政府采购中标、成交供应商资金不足、融资难、融资贵的困难，促进供应商依法诚信参加政府采购活动，有融资需求的供应商可根据四川政府采购网公示的银行及其“政采贷”产品，自行选择符合自身情况的“政采贷”银行及其产品，凭中标（成交）通知书向银行提出贷款意向申请，并按照相关规定要求和贷款流程申请信用融资贷款。</w:t>
      </w:r>
    </w:p>
    <w:p w:rsidR="0038281B" w:rsidRPr="00394AAD" w:rsidRDefault="0038281B" w:rsidP="0038281B">
      <w:pPr>
        <w:pStyle w:val="0"/>
        <w:spacing w:line="480" w:lineRule="exact"/>
        <w:ind w:firstLineChars="200" w:firstLine="482"/>
        <w:rPr>
          <w:rFonts w:ascii="宋体" w:hAnsi="宋体"/>
          <w:b/>
          <w:bCs/>
          <w:sz w:val="24"/>
          <w:szCs w:val="24"/>
          <w:lang w:val="zh-CN"/>
        </w:rPr>
      </w:pPr>
      <w:r w:rsidRPr="00394AAD">
        <w:rPr>
          <w:rFonts w:ascii="宋体" w:hAnsi="宋体" w:hint="eastAsia"/>
          <w:b/>
          <w:bCs/>
          <w:color w:val="000000"/>
          <w:sz w:val="24"/>
          <w:szCs w:val="24"/>
          <w:lang w:val="zh-CN"/>
        </w:rPr>
        <w:t>十</w:t>
      </w:r>
      <w:r>
        <w:rPr>
          <w:rFonts w:ascii="宋体" w:hAnsi="宋体" w:hint="eastAsia"/>
          <w:b/>
          <w:bCs/>
          <w:color w:val="000000"/>
          <w:sz w:val="24"/>
          <w:szCs w:val="24"/>
          <w:lang w:val="zh-CN"/>
        </w:rPr>
        <w:t>四</w:t>
      </w:r>
      <w:r w:rsidRPr="00394AAD">
        <w:rPr>
          <w:rFonts w:ascii="宋体" w:hAnsi="宋体" w:hint="eastAsia"/>
          <w:b/>
          <w:bCs/>
          <w:color w:val="000000"/>
          <w:sz w:val="24"/>
          <w:szCs w:val="24"/>
          <w:lang w:val="zh-CN"/>
        </w:rPr>
        <w:t>、联系方式</w:t>
      </w:r>
    </w:p>
    <w:p w:rsidR="0038281B" w:rsidRPr="00394AAD" w:rsidRDefault="0038281B" w:rsidP="0038281B">
      <w:pPr>
        <w:pStyle w:val="0"/>
        <w:spacing w:line="480" w:lineRule="exact"/>
        <w:ind w:firstLineChars="200" w:firstLine="482"/>
        <w:rPr>
          <w:rFonts w:ascii="宋体" w:hAnsi="宋体" w:hint="eastAsia"/>
          <w:sz w:val="24"/>
          <w:szCs w:val="24"/>
        </w:rPr>
      </w:pPr>
      <w:r w:rsidRPr="00394AAD">
        <w:rPr>
          <w:rFonts w:ascii="宋体" w:hAnsi="宋体" w:hint="eastAsia"/>
          <w:b/>
          <w:color w:val="000000"/>
          <w:sz w:val="24"/>
          <w:szCs w:val="24"/>
        </w:rPr>
        <w:t>采购代理机构：</w:t>
      </w:r>
      <w:r w:rsidRPr="00394AAD">
        <w:rPr>
          <w:rFonts w:ascii="宋体" w:hAnsi="宋体" w:hint="eastAsia"/>
          <w:color w:val="000000"/>
          <w:sz w:val="24"/>
          <w:szCs w:val="24"/>
        </w:rPr>
        <w:t>资中县政府采购中心</w:t>
      </w:r>
    </w:p>
    <w:p w:rsidR="0038281B" w:rsidRPr="00394AAD" w:rsidRDefault="0038281B" w:rsidP="0038281B">
      <w:pPr>
        <w:pStyle w:val="0"/>
        <w:spacing w:line="480" w:lineRule="exact"/>
        <w:ind w:firstLineChars="200" w:firstLine="480"/>
        <w:rPr>
          <w:rFonts w:ascii="宋体" w:hAnsi="宋体" w:hint="eastAsia"/>
          <w:sz w:val="24"/>
          <w:szCs w:val="24"/>
        </w:rPr>
      </w:pPr>
      <w:r w:rsidRPr="00394AAD">
        <w:rPr>
          <w:rFonts w:ascii="宋体" w:hAnsi="宋体" w:hint="eastAsia"/>
          <w:color w:val="000000"/>
          <w:sz w:val="24"/>
          <w:szCs w:val="24"/>
        </w:rPr>
        <w:t>地    址：</w:t>
      </w:r>
      <w:r w:rsidRPr="00996B44">
        <w:rPr>
          <w:rFonts w:ascii="宋体" w:hAnsi="宋体" w:hint="eastAsia"/>
          <w:color w:val="000000"/>
          <w:sz w:val="24"/>
          <w:szCs w:val="24"/>
        </w:rPr>
        <w:t>资中县水南镇资州大道南二段</w:t>
      </w:r>
      <w:r>
        <w:rPr>
          <w:rFonts w:ascii="宋体" w:hAnsi="宋体" w:hint="eastAsia"/>
          <w:color w:val="000000"/>
          <w:sz w:val="24"/>
          <w:szCs w:val="24"/>
        </w:rPr>
        <w:t>312</w:t>
      </w:r>
      <w:r w:rsidRPr="00996B44">
        <w:rPr>
          <w:rFonts w:ascii="宋体" w:hAnsi="宋体" w:hint="eastAsia"/>
          <w:color w:val="000000"/>
          <w:sz w:val="24"/>
          <w:szCs w:val="24"/>
        </w:rPr>
        <w:t>号（资州大道A区还房2号商业楼4楼）交易中心</w:t>
      </w:r>
    </w:p>
    <w:p w:rsidR="0038281B" w:rsidRPr="00394AAD" w:rsidRDefault="0038281B" w:rsidP="0038281B">
      <w:pPr>
        <w:pStyle w:val="0"/>
        <w:spacing w:line="480" w:lineRule="exact"/>
        <w:ind w:firstLineChars="200" w:firstLine="480"/>
        <w:rPr>
          <w:rFonts w:ascii="宋体" w:hAnsi="宋体" w:hint="eastAsia"/>
          <w:sz w:val="24"/>
          <w:szCs w:val="24"/>
        </w:rPr>
      </w:pPr>
      <w:r w:rsidRPr="00394AAD">
        <w:rPr>
          <w:rFonts w:ascii="宋体" w:hAnsi="宋体" w:hint="eastAsia"/>
          <w:color w:val="000000"/>
          <w:sz w:val="24"/>
          <w:szCs w:val="24"/>
        </w:rPr>
        <w:t>邮    编：641200</w:t>
      </w:r>
    </w:p>
    <w:p w:rsidR="0038281B" w:rsidRPr="00394AAD" w:rsidRDefault="0038281B" w:rsidP="0038281B">
      <w:pPr>
        <w:pStyle w:val="0"/>
        <w:spacing w:line="480" w:lineRule="exact"/>
        <w:ind w:firstLineChars="200" w:firstLine="480"/>
        <w:rPr>
          <w:rFonts w:ascii="宋体" w:hAnsi="宋体" w:hint="eastAsia"/>
          <w:sz w:val="24"/>
          <w:szCs w:val="24"/>
        </w:rPr>
      </w:pPr>
      <w:r w:rsidRPr="00394AAD">
        <w:rPr>
          <w:rFonts w:ascii="宋体" w:hAnsi="宋体" w:hint="eastAsia"/>
          <w:color w:val="000000"/>
          <w:sz w:val="24"/>
          <w:szCs w:val="24"/>
        </w:rPr>
        <w:t>联 系 人：黄先生、邱先生</w:t>
      </w:r>
    </w:p>
    <w:p w:rsidR="0038281B" w:rsidRPr="00394AAD" w:rsidRDefault="0038281B" w:rsidP="0038281B">
      <w:pPr>
        <w:pStyle w:val="0"/>
        <w:spacing w:line="480" w:lineRule="exact"/>
        <w:ind w:firstLineChars="200" w:firstLine="480"/>
        <w:rPr>
          <w:rFonts w:ascii="宋体" w:hAnsi="宋体" w:hint="eastAsia"/>
          <w:sz w:val="24"/>
          <w:szCs w:val="24"/>
        </w:rPr>
      </w:pPr>
      <w:r w:rsidRPr="00394AAD">
        <w:rPr>
          <w:rFonts w:ascii="宋体" w:hAnsi="宋体" w:hint="eastAsia"/>
          <w:color w:val="000000"/>
          <w:sz w:val="24"/>
          <w:szCs w:val="24"/>
        </w:rPr>
        <w:t>联系电话：0832－5617156</w:t>
      </w:r>
    </w:p>
    <w:p w:rsidR="0038281B" w:rsidRPr="00394AAD" w:rsidRDefault="0038281B" w:rsidP="0038281B">
      <w:pPr>
        <w:pStyle w:val="0"/>
        <w:spacing w:line="480" w:lineRule="exact"/>
        <w:ind w:firstLineChars="200" w:firstLine="480"/>
        <w:rPr>
          <w:rFonts w:ascii="宋体" w:hAnsi="宋体" w:hint="eastAsia"/>
          <w:sz w:val="24"/>
          <w:szCs w:val="24"/>
        </w:rPr>
      </w:pPr>
      <w:r w:rsidRPr="00394AAD">
        <w:rPr>
          <w:rFonts w:ascii="宋体" w:hAnsi="宋体" w:hint="eastAsia"/>
          <w:color w:val="000000"/>
          <w:sz w:val="24"/>
          <w:szCs w:val="24"/>
        </w:rPr>
        <w:t>相关电话：组织股</w:t>
      </w:r>
      <w:r w:rsidRPr="00394AAD">
        <w:rPr>
          <w:rFonts w:ascii="宋体" w:hAnsi="宋体"/>
          <w:color w:val="000000"/>
          <w:sz w:val="24"/>
          <w:szCs w:val="24"/>
        </w:rPr>
        <w:t>0832</w:t>
      </w:r>
      <w:r w:rsidRPr="00394AAD">
        <w:rPr>
          <w:rFonts w:ascii="宋体" w:hAnsi="宋体" w:hint="eastAsia"/>
          <w:color w:val="000000"/>
          <w:sz w:val="24"/>
          <w:szCs w:val="24"/>
        </w:rPr>
        <w:t>－</w:t>
      </w:r>
      <w:r w:rsidRPr="00394AAD">
        <w:rPr>
          <w:rFonts w:ascii="宋体" w:hAnsi="宋体"/>
          <w:color w:val="000000"/>
          <w:sz w:val="24"/>
          <w:szCs w:val="24"/>
        </w:rPr>
        <w:t xml:space="preserve">5616012  </w:t>
      </w:r>
      <w:r w:rsidRPr="00394AAD">
        <w:rPr>
          <w:rFonts w:ascii="宋体" w:hAnsi="宋体" w:hint="eastAsia"/>
          <w:color w:val="000000"/>
          <w:sz w:val="24"/>
          <w:szCs w:val="24"/>
        </w:rPr>
        <w:t>监督股</w:t>
      </w:r>
      <w:r w:rsidRPr="00394AAD">
        <w:rPr>
          <w:rFonts w:ascii="宋体" w:hAnsi="宋体"/>
          <w:color w:val="000000"/>
          <w:sz w:val="24"/>
          <w:szCs w:val="24"/>
        </w:rPr>
        <w:t>0832</w:t>
      </w:r>
      <w:r w:rsidRPr="00394AAD">
        <w:rPr>
          <w:rFonts w:ascii="宋体" w:hAnsi="宋体" w:hint="eastAsia"/>
          <w:color w:val="000000"/>
          <w:sz w:val="24"/>
          <w:szCs w:val="24"/>
        </w:rPr>
        <w:t>－</w:t>
      </w:r>
      <w:r w:rsidRPr="00394AAD">
        <w:rPr>
          <w:rFonts w:ascii="宋体" w:hAnsi="宋体"/>
          <w:color w:val="000000"/>
          <w:sz w:val="24"/>
          <w:szCs w:val="24"/>
        </w:rPr>
        <w:t xml:space="preserve">5609251  </w:t>
      </w:r>
      <w:r w:rsidRPr="00394AAD">
        <w:rPr>
          <w:rFonts w:ascii="宋体" w:hAnsi="宋体" w:hint="eastAsia"/>
          <w:color w:val="000000"/>
          <w:sz w:val="24"/>
          <w:szCs w:val="24"/>
        </w:rPr>
        <w:t>评审股</w:t>
      </w:r>
      <w:r w:rsidRPr="00394AAD">
        <w:rPr>
          <w:rFonts w:ascii="宋体" w:hAnsi="宋体"/>
          <w:color w:val="000000"/>
          <w:sz w:val="24"/>
          <w:szCs w:val="24"/>
        </w:rPr>
        <w:t>0832</w:t>
      </w:r>
      <w:r w:rsidRPr="00394AAD">
        <w:rPr>
          <w:rFonts w:ascii="宋体" w:hAnsi="宋体" w:hint="eastAsia"/>
          <w:color w:val="000000"/>
          <w:sz w:val="24"/>
          <w:szCs w:val="24"/>
        </w:rPr>
        <w:t>－</w:t>
      </w:r>
      <w:r w:rsidRPr="00394AAD">
        <w:rPr>
          <w:rFonts w:ascii="宋体" w:hAnsi="宋体"/>
          <w:color w:val="000000"/>
          <w:sz w:val="24"/>
          <w:szCs w:val="24"/>
        </w:rPr>
        <w:t>5513966</w:t>
      </w:r>
    </w:p>
    <w:p w:rsidR="0038281B" w:rsidRPr="00AB7323" w:rsidRDefault="0038281B" w:rsidP="0038281B">
      <w:pPr>
        <w:pStyle w:val="0"/>
        <w:spacing w:line="480" w:lineRule="exact"/>
        <w:ind w:firstLineChars="200" w:firstLine="480"/>
        <w:rPr>
          <w:rFonts w:ascii="宋体" w:hAnsi="宋体" w:hint="eastAsia"/>
          <w:sz w:val="24"/>
          <w:szCs w:val="24"/>
        </w:rPr>
      </w:pPr>
      <w:r w:rsidRPr="00AB7323">
        <w:rPr>
          <w:rFonts w:ascii="宋体" w:hAnsi="宋体" w:hint="eastAsia"/>
          <w:color w:val="000000"/>
          <w:sz w:val="24"/>
          <w:szCs w:val="24"/>
        </w:rPr>
        <w:t>采购人：资中县人民政府办公室</w:t>
      </w:r>
    </w:p>
    <w:p w:rsidR="0038281B" w:rsidRPr="00AB7323" w:rsidRDefault="0038281B" w:rsidP="0038281B">
      <w:pPr>
        <w:pStyle w:val="0"/>
        <w:spacing w:line="480" w:lineRule="exact"/>
        <w:ind w:firstLineChars="200" w:firstLine="480"/>
        <w:rPr>
          <w:rFonts w:ascii="宋体" w:hAnsi="宋体" w:hint="eastAsia"/>
          <w:sz w:val="24"/>
          <w:szCs w:val="24"/>
        </w:rPr>
      </w:pPr>
      <w:r w:rsidRPr="00AB7323">
        <w:rPr>
          <w:rFonts w:ascii="宋体" w:hAnsi="宋体" w:hint="eastAsia"/>
          <w:color w:val="000000"/>
          <w:sz w:val="24"/>
          <w:szCs w:val="24"/>
        </w:rPr>
        <w:t>地    址：资中县水南镇桂花街38号</w:t>
      </w:r>
    </w:p>
    <w:p w:rsidR="0038281B" w:rsidRPr="00AB7323" w:rsidRDefault="0038281B" w:rsidP="0038281B">
      <w:pPr>
        <w:pStyle w:val="0"/>
        <w:spacing w:line="480" w:lineRule="exact"/>
        <w:ind w:firstLineChars="200" w:firstLine="480"/>
        <w:rPr>
          <w:rFonts w:ascii="宋体" w:hAnsi="宋体" w:hint="eastAsia"/>
          <w:sz w:val="24"/>
          <w:szCs w:val="24"/>
        </w:rPr>
      </w:pPr>
      <w:r w:rsidRPr="00AB7323">
        <w:rPr>
          <w:rFonts w:ascii="宋体" w:hAnsi="宋体" w:hint="eastAsia"/>
          <w:color w:val="000000"/>
          <w:sz w:val="24"/>
          <w:szCs w:val="24"/>
        </w:rPr>
        <w:t>联 系 人：李     波</w:t>
      </w:r>
    </w:p>
    <w:p w:rsidR="0038281B" w:rsidRPr="00AB7323" w:rsidRDefault="0038281B" w:rsidP="0038281B">
      <w:pPr>
        <w:pStyle w:val="0"/>
        <w:spacing w:line="480" w:lineRule="exact"/>
        <w:ind w:firstLineChars="200" w:firstLine="480"/>
        <w:rPr>
          <w:rFonts w:ascii="宋体" w:hAnsi="宋体" w:hint="eastAsia"/>
          <w:sz w:val="24"/>
          <w:szCs w:val="24"/>
        </w:rPr>
      </w:pPr>
      <w:r w:rsidRPr="00AB7323">
        <w:rPr>
          <w:rFonts w:ascii="宋体" w:hAnsi="宋体" w:hint="eastAsia"/>
          <w:color w:val="000000"/>
          <w:sz w:val="24"/>
          <w:szCs w:val="24"/>
        </w:rPr>
        <w:t>联系电话：18990567633</w:t>
      </w:r>
    </w:p>
    <w:p w:rsidR="0038281B" w:rsidRPr="00394AAD" w:rsidRDefault="0038281B" w:rsidP="0038281B">
      <w:pPr>
        <w:pStyle w:val="0"/>
        <w:spacing w:line="480" w:lineRule="exact"/>
        <w:ind w:firstLineChars="200" w:firstLine="480"/>
        <w:jc w:val="right"/>
        <w:rPr>
          <w:rFonts w:ascii="宋体" w:hAnsi="宋体" w:hint="eastAsia"/>
          <w:sz w:val="24"/>
          <w:szCs w:val="24"/>
          <w:lang w:val="zh-CN"/>
        </w:rPr>
      </w:pPr>
      <w:r>
        <w:rPr>
          <w:rFonts w:ascii="宋体" w:hAnsi="宋体" w:hint="eastAsia"/>
          <w:bCs/>
          <w:color w:val="000000"/>
          <w:sz w:val="24"/>
          <w:szCs w:val="24"/>
          <w:lang w:val="zh-CN"/>
        </w:rPr>
        <w:t>20</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20</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年</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9</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月</w:t>
      </w:r>
      <w:r w:rsidRPr="00394AAD">
        <w:rPr>
          <w:rFonts w:ascii="宋体" w:hAnsi="宋体" w:hint="eastAsia"/>
          <w:bCs/>
          <w:color w:val="000000"/>
          <w:sz w:val="24"/>
          <w:szCs w:val="24"/>
          <w:u w:val="single"/>
          <w:lang w:val="zh-CN"/>
        </w:rPr>
        <w:t xml:space="preserve">  </w:t>
      </w:r>
      <w:r>
        <w:rPr>
          <w:rFonts w:ascii="宋体" w:hAnsi="宋体" w:hint="eastAsia"/>
          <w:bCs/>
          <w:color w:val="000000"/>
          <w:sz w:val="24"/>
          <w:szCs w:val="24"/>
          <w:u w:val="single"/>
          <w:lang w:val="zh-CN"/>
        </w:rPr>
        <w:t>24</w:t>
      </w:r>
      <w:r w:rsidRPr="00394AAD">
        <w:rPr>
          <w:rFonts w:ascii="宋体" w:hAnsi="宋体" w:hint="eastAsia"/>
          <w:bCs/>
          <w:color w:val="000000"/>
          <w:sz w:val="24"/>
          <w:szCs w:val="24"/>
          <w:u w:val="single"/>
          <w:lang w:val="zh-CN"/>
        </w:rPr>
        <w:t xml:space="preserve"> </w:t>
      </w:r>
      <w:r w:rsidRPr="00394AAD">
        <w:rPr>
          <w:rFonts w:ascii="宋体" w:hAnsi="宋体" w:hint="eastAsia"/>
          <w:bCs/>
          <w:color w:val="000000"/>
          <w:sz w:val="24"/>
          <w:szCs w:val="24"/>
          <w:lang w:val="zh-CN"/>
        </w:rPr>
        <w:t>日</w:t>
      </w:r>
    </w:p>
    <w:bookmarkEnd w:id="8"/>
    <w:p w:rsidR="0038281B" w:rsidRPr="00096D44" w:rsidRDefault="0038281B" w:rsidP="0038281B">
      <w:pPr>
        <w:rPr>
          <w:rFonts w:hint="eastAsia"/>
          <w:color w:val="000080"/>
          <w:sz w:val="20"/>
          <w:highlight w:val="white"/>
        </w:rPr>
      </w:pPr>
      <w:r w:rsidRPr="00096D44">
        <w:rPr>
          <w:rFonts w:hint="eastAsia"/>
          <w:color w:val="000000"/>
          <w:sz w:val="20"/>
          <w:highlight w:val="white"/>
        </w:rPr>
        <w:t xml:space="preserve"> </w:t>
      </w:r>
      <w:bookmarkEnd w:id="7"/>
    </w:p>
    <w:p w:rsidR="0038281B" w:rsidRPr="000F5C70" w:rsidRDefault="0038281B" w:rsidP="0038281B">
      <w:pPr>
        <w:pStyle w:val="1"/>
        <w:pageBreakBefore/>
      </w:pPr>
      <w:bookmarkStart w:id="9" w:name="_Toc503885659"/>
      <w:r w:rsidRPr="000F5C70">
        <w:rPr>
          <w:rFonts w:hint="eastAsia"/>
          <w:color w:val="000000"/>
          <w:highlight w:val="white"/>
        </w:rPr>
        <w:lastRenderedPageBreak/>
        <w:t>第二章  投标人须知</w:t>
      </w:r>
      <w:bookmarkEnd w:id="9"/>
    </w:p>
    <w:p w:rsidR="0038281B" w:rsidRDefault="0038281B" w:rsidP="0038281B">
      <w:pPr>
        <w:rPr>
          <w:rFonts w:hint="eastAsia"/>
        </w:rPr>
      </w:pPr>
      <w:bookmarkStart w:id="10" w:name="EB0629dfb4b3204bd28ba6fb5c4e70ea8e"/>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11" w:name="_Toc503885660"/>
      <w:r w:rsidRPr="00DA1A50">
        <w:rPr>
          <w:rFonts w:ascii="Arial" w:eastAsia="黑体" w:hAnsi="Arial" w:hint="eastAsia"/>
          <w:b/>
          <w:color w:val="000000"/>
          <w:sz w:val="28"/>
          <w:szCs w:val="20"/>
        </w:rPr>
        <w:t>一、投标人须知附表</w:t>
      </w:r>
      <w:bookmarkEnd w:id="11"/>
    </w:p>
    <w:tbl>
      <w:tblPr>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000"/>
      </w:tblPr>
      <w:tblGrid>
        <w:gridCol w:w="623"/>
        <w:gridCol w:w="1591"/>
        <w:gridCol w:w="7017"/>
      </w:tblGrid>
      <w:tr w:rsidR="0038281B" w:rsidRPr="00DF3F69" w:rsidTr="00380588">
        <w:trPr>
          <w:trHeight w:hRule="exact" w:val="697"/>
          <w:tblHeader/>
          <w:jc w:val="center"/>
        </w:trPr>
        <w:tc>
          <w:tcPr>
            <w:tcW w:w="337" w:type="pct"/>
            <w:vAlign w:val="center"/>
          </w:tcPr>
          <w:p w:rsidR="0038281B" w:rsidRPr="00DF3F69" w:rsidRDefault="0038281B" w:rsidP="00380588">
            <w:pPr>
              <w:pStyle w:val="14"/>
              <w:jc w:val="center"/>
              <w:rPr>
                <w:rFonts w:ascii="宋体" w:hAnsi="宋体"/>
                <w:sz w:val="24"/>
                <w:szCs w:val="24"/>
              </w:rPr>
            </w:pPr>
            <w:r w:rsidRPr="00DF3F69">
              <w:rPr>
                <w:rFonts w:ascii="宋体" w:hAnsi="宋体" w:hint="eastAsia"/>
                <w:color w:val="000000"/>
                <w:sz w:val="24"/>
                <w:szCs w:val="24"/>
              </w:rPr>
              <w:t>序号</w:t>
            </w:r>
          </w:p>
        </w:tc>
        <w:tc>
          <w:tcPr>
            <w:tcW w:w="862" w:type="pct"/>
            <w:vAlign w:val="center"/>
          </w:tcPr>
          <w:p w:rsidR="0038281B" w:rsidRPr="00DF3F69" w:rsidRDefault="0038281B" w:rsidP="00380588">
            <w:pPr>
              <w:pStyle w:val="14"/>
              <w:jc w:val="center"/>
              <w:rPr>
                <w:rFonts w:ascii="宋体" w:hAnsi="宋体"/>
                <w:sz w:val="24"/>
                <w:szCs w:val="24"/>
              </w:rPr>
            </w:pPr>
            <w:r w:rsidRPr="00DF3F69">
              <w:rPr>
                <w:rFonts w:ascii="宋体" w:hAnsi="宋体" w:hint="eastAsia"/>
                <w:color w:val="000000"/>
                <w:sz w:val="24"/>
                <w:szCs w:val="24"/>
              </w:rPr>
              <w:t>条款名称</w:t>
            </w:r>
          </w:p>
        </w:tc>
        <w:tc>
          <w:tcPr>
            <w:tcW w:w="3801" w:type="pct"/>
            <w:vAlign w:val="center"/>
          </w:tcPr>
          <w:p w:rsidR="0038281B" w:rsidRPr="00DF3F69" w:rsidRDefault="0038281B" w:rsidP="00380588">
            <w:pPr>
              <w:pStyle w:val="14"/>
              <w:jc w:val="center"/>
              <w:rPr>
                <w:rFonts w:ascii="宋体" w:hAnsi="宋体"/>
                <w:sz w:val="24"/>
                <w:szCs w:val="24"/>
              </w:rPr>
            </w:pPr>
            <w:r w:rsidRPr="00DF3F69">
              <w:rPr>
                <w:rFonts w:ascii="宋体" w:hAnsi="宋体" w:hint="eastAsia"/>
                <w:color w:val="000000"/>
                <w:sz w:val="24"/>
                <w:szCs w:val="24"/>
              </w:rPr>
              <w:t>说明和要求</w:t>
            </w:r>
          </w:p>
        </w:tc>
      </w:tr>
      <w:tr w:rsidR="0038281B" w:rsidRPr="00DF3F69" w:rsidTr="00380588">
        <w:trPr>
          <w:trHeight w:hRule="exact" w:val="1540"/>
          <w:jc w:val="center"/>
        </w:trPr>
        <w:tc>
          <w:tcPr>
            <w:tcW w:w="337" w:type="pct"/>
            <w:vMerge w:val="restart"/>
            <w:tcBorders>
              <w:top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采购预算（实质性要求）</w:t>
            </w:r>
          </w:p>
        </w:tc>
        <w:tc>
          <w:tcPr>
            <w:tcW w:w="3800" w:type="pct"/>
            <w:tcBorders>
              <w:top w:val="single" w:sz="4" w:space="0" w:color="auto"/>
              <w:bottom w:val="single" w:sz="4" w:space="0" w:color="auto"/>
            </w:tcBorders>
          </w:tcPr>
          <w:p w:rsidR="0038281B" w:rsidRDefault="0038281B" w:rsidP="00380588">
            <w:pPr>
              <w:pStyle w:val="14"/>
              <w:ind w:firstLineChars="200" w:firstLine="480"/>
              <w:rPr>
                <w:rFonts w:ascii="宋体" w:hAnsi="宋体" w:hint="eastAsia"/>
                <w:sz w:val="24"/>
                <w:szCs w:val="24"/>
                <w:u w:val="single"/>
              </w:rPr>
            </w:pPr>
            <w:r w:rsidRPr="00DF3F69">
              <w:rPr>
                <w:rFonts w:ascii="宋体" w:hAnsi="宋体" w:hint="eastAsia"/>
                <w:color w:val="000000"/>
                <w:sz w:val="24"/>
                <w:szCs w:val="24"/>
                <w:u w:val="single"/>
              </w:rPr>
              <w:t>采购预算：</w:t>
            </w:r>
            <w:r>
              <w:rPr>
                <w:rFonts w:ascii="宋体" w:hAnsi="宋体" w:hint="eastAsia"/>
                <w:color w:val="000000"/>
                <w:sz w:val="24"/>
                <w:szCs w:val="24"/>
                <w:u w:val="single"/>
              </w:rPr>
              <w:t>4650000</w:t>
            </w:r>
            <w:r w:rsidRPr="00DF3F69">
              <w:rPr>
                <w:rFonts w:ascii="宋体" w:hAnsi="宋体" w:hint="eastAsia"/>
                <w:color w:val="000000"/>
                <w:sz w:val="24"/>
                <w:szCs w:val="24"/>
                <w:u w:val="single"/>
              </w:rPr>
              <w:t xml:space="preserve">   元</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超过采购预算的投标为无效投标。</w:t>
            </w:r>
          </w:p>
        </w:tc>
      </w:tr>
      <w:tr w:rsidR="0038281B" w:rsidRPr="00DF3F69" w:rsidTr="00380588">
        <w:trPr>
          <w:trHeight w:hRule="exact" w:val="3687"/>
          <w:jc w:val="center"/>
        </w:trPr>
        <w:tc>
          <w:tcPr>
            <w:tcW w:w="337" w:type="pct"/>
            <w:vMerge/>
            <w:tcBorders>
              <w:bottom w:val="single" w:sz="4" w:space="0" w:color="auto"/>
            </w:tcBorders>
            <w:vAlign w:val="center"/>
          </w:tcPr>
          <w:p w:rsidR="0038281B" w:rsidRPr="00DF3F69" w:rsidRDefault="0038281B" w:rsidP="00380588">
            <w:pPr>
              <w:pStyle w:val="14"/>
              <w:rPr>
                <w:rFonts w:ascii="宋体" w:hAnsi="宋体"/>
                <w:sz w:val="24"/>
                <w:szCs w:val="24"/>
              </w:rPr>
            </w:pP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最高限价（实质性要求）</w:t>
            </w:r>
          </w:p>
        </w:tc>
        <w:tc>
          <w:tcPr>
            <w:tcW w:w="3800" w:type="pct"/>
            <w:tcBorders>
              <w:top w:val="single" w:sz="4" w:space="0" w:color="auto"/>
              <w:bottom w:val="single" w:sz="4" w:space="0" w:color="auto"/>
            </w:tcBorders>
          </w:tcPr>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u w:val="single"/>
              </w:rPr>
              <w:t>最高限价：</w:t>
            </w:r>
            <w:r>
              <w:rPr>
                <w:rFonts w:ascii="宋体" w:hAnsi="宋体" w:hint="eastAsia"/>
                <w:color w:val="000000"/>
                <w:sz w:val="24"/>
                <w:szCs w:val="24"/>
                <w:u w:val="single"/>
              </w:rPr>
              <w:t>4650000</w:t>
            </w:r>
            <w:r w:rsidRPr="00DF3F69">
              <w:rPr>
                <w:rFonts w:ascii="宋体" w:hAnsi="宋体" w:hint="eastAsia"/>
                <w:color w:val="000000"/>
                <w:sz w:val="24"/>
                <w:szCs w:val="24"/>
                <w:u w:val="single"/>
              </w:rPr>
              <w:t xml:space="preserve">  元</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超过最高限价的报价为无效投标。</w:t>
            </w:r>
          </w:p>
          <w:p w:rsidR="0038281B" w:rsidRPr="00DF3F69" w:rsidRDefault="0038281B" w:rsidP="00380588">
            <w:pPr>
              <w:pStyle w:val="14"/>
              <w:ind w:firstLineChars="200" w:firstLine="480"/>
              <w:rPr>
                <w:rFonts w:ascii="宋体" w:hAnsi="宋体" w:hint="eastAsia"/>
                <w:sz w:val="24"/>
                <w:szCs w:val="24"/>
              </w:rPr>
            </w:pPr>
          </w:p>
        </w:tc>
      </w:tr>
      <w:tr w:rsidR="0038281B" w:rsidRPr="00DF3F69" w:rsidTr="00380588">
        <w:trPr>
          <w:trHeight w:hRule="exact" w:val="1825"/>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2</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联合体投标</w:t>
            </w:r>
          </w:p>
        </w:tc>
        <w:tc>
          <w:tcPr>
            <w:tcW w:w="3800" w:type="pct"/>
            <w:tcBorders>
              <w:top w:val="single" w:sz="4" w:space="0" w:color="auto"/>
              <w:bottom w:val="single" w:sz="4" w:space="0" w:color="auto"/>
            </w:tcBorders>
            <w:vAlign w:val="center"/>
          </w:tcPr>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 xml:space="preserve">本项目（   □是     </w:t>
            </w:r>
            <w:r>
              <w:rPr>
                <w:rFonts w:ascii="宋体" w:hAnsi="宋体"/>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eq \o\ac(□,</w:instrText>
            </w:r>
            <w:r w:rsidRPr="00A71CD5">
              <w:rPr>
                <w:rFonts w:ascii="宋体" w:hAnsi="宋体" w:hint="eastAsia"/>
                <w:color w:val="000000"/>
                <w:position w:val="2"/>
                <w:sz w:val="16"/>
                <w:szCs w:val="24"/>
              </w:rPr>
              <w:instrText>√</w:instrText>
            </w:r>
            <w:r>
              <w:rPr>
                <w:rFonts w:ascii="宋体" w:hAnsi="宋体" w:hint="eastAsia"/>
                <w:color w:val="000000"/>
                <w:sz w:val="24"/>
                <w:szCs w:val="24"/>
              </w:rPr>
              <w:instrText>)</w:instrText>
            </w:r>
            <w:r>
              <w:rPr>
                <w:rFonts w:ascii="宋体" w:hAnsi="宋体"/>
                <w:sz w:val="24"/>
                <w:szCs w:val="24"/>
              </w:rPr>
              <w:fldChar w:fldCharType="separate"/>
            </w:r>
            <w:r>
              <w:rPr>
                <w:rFonts w:ascii="宋体" w:hAnsi="宋体"/>
                <w:sz w:val="24"/>
                <w:szCs w:val="24"/>
              </w:rPr>
              <w:fldChar w:fldCharType="end"/>
            </w:r>
            <w:r w:rsidRPr="00DF3F69">
              <w:rPr>
                <w:rFonts w:ascii="宋体" w:hAnsi="宋体" w:hint="eastAsia"/>
                <w:color w:val="000000"/>
                <w:sz w:val="24"/>
                <w:szCs w:val="24"/>
              </w:rPr>
              <w:t>否）  接受联合体投标</w:t>
            </w:r>
          </w:p>
          <w:p w:rsidR="0038281B" w:rsidRPr="00DF3F69" w:rsidRDefault="0038281B" w:rsidP="00380588">
            <w:pPr>
              <w:pStyle w:val="14"/>
              <w:rPr>
                <w:rFonts w:ascii="宋体" w:hAnsi="宋体"/>
                <w:sz w:val="24"/>
                <w:szCs w:val="24"/>
              </w:rPr>
            </w:pPr>
            <w:r w:rsidRPr="00DF3F69">
              <w:rPr>
                <w:rFonts w:ascii="宋体" w:hAnsi="宋体"/>
                <w:color w:val="000000"/>
                <w:sz w:val="24"/>
                <w:szCs w:val="24"/>
              </w:rPr>
              <w:t>联合体各方之间应当签订联合体投标协议书，明确约定联合体各方承担的工作和相应的责任，并将联合体投标协议书连同投标文件一并提交。未提交联合体投标协议书的，其投标无效。</w:t>
            </w:r>
          </w:p>
        </w:tc>
      </w:tr>
      <w:tr w:rsidR="0038281B" w:rsidRPr="00DF3F69" w:rsidTr="00380588">
        <w:trPr>
          <w:trHeight w:hRule="exact" w:val="1275"/>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3</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color w:val="000000"/>
                <w:sz w:val="24"/>
                <w:szCs w:val="24"/>
              </w:rPr>
              <w:t>是否允许进口产品投标</w:t>
            </w:r>
          </w:p>
        </w:tc>
        <w:tc>
          <w:tcPr>
            <w:tcW w:w="3800" w:type="pct"/>
            <w:tcBorders>
              <w:top w:val="single" w:sz="4" w:space="0" w:color="auto"/>
              <w:bottom w:val="single" w:sz="4" w:space="0" w:color="auto"/>
            </w:tcBorders>
          </w:tcPr>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 xml:space="preserve">□是     </w:t>
            </w:r>
            <w:r>
              <w:rPr>
                <w:rFonts w:ascii="宋体" w:hAnsi="宋体"/>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eq \o\ac(□,</w:instrText>
            </w:r>
            <w:r w:rsidRPr="00A71CD5">
              <w:rPr>
                <w:rFonts w:ascii="宋体" w:hAnsi="宋体" w:hint="eastAsia"/>
                <w:color w:val="000000"/>
                <w:position w:val="2"/>
                <w:sz w:val="16"/>
                <w:szCs w:val="24"/>
              </w:rPr>
              <w:instrText>√</w:instrText>
            </w:r>
            <w:r>
              <w:rPr>
                <w:rFonts w:ascii="宋体" w:hAnsi="宋体" w:hint="eastAsia"/>
                <w:color w:val="000000"/>
                <w:sz w:val="24"/>
                <w:szCs w:val="24"/>
              </w:rPr>
              <w:instrText>)</w:instrText>
            </w:r>
            <w:r>
              <w:rPr>
                <w:rFonts w:ascii="宋体" w:hAnsi="宋体"/>
                <w:sz w:val="24"/>
                <w:szCs w:val="24"/>
              </w:rPr>
              <w:fldChar w:fldCharType="separate"/>
            </w:r>
            <w:r>
              <w:rPr>
                <w:rFonts w:ascii="宋体" w:hAnsi="宋体"/>
                <w:sz w:val="24"/>
                <w:szCs w:val="24"/>
              </w:rPr>
              <w:fldChar w:fldCharType="end"/>
            </w:r>
            <w:r w:rsidRPr="00DF3F69">
              <w:rPr>
                <w:rFonts w:ascii="宋体" w:hAnsi="宋体" w:hint="eastAsia"/>
                <w:color w:val="000000"/>
                <w:sz w:val="24"/>
                <w:szCs w:val="24"/>
              </w:rPr>
              <w:t>否</w:t>
            </w:r>
          </w:p>
          <w:p w:rsidR="0038281B" w:rsidRPr="00DF3F69" w:rsidRDefault="0038281B" w:rsidP="00380588">
            <w:pPr>
              <w:pStyle w:val="14"/>
              <w:rPr>
                <w:rFonts w:ascii="宋体" w:hAnsi="宋体" w:hint="eastAsia"/>
                <w:sz w:val="24"/>
                <w:szCs w:val="24"/>
                <w:u w:val="single"/>
              </w:rPr>
            </w:pPr>
            <w:r w:rsidRPr="00DF3F69">
              <w:rPr>
                <w:rFonts w:ascii="宋体" w:hAnsi="宋体"/>
                <w:color w:val="000000"/>
                <w:sz w:val="24"/>
                <w:szCs w:val="24"/>
                <w:u w:val="single"/>
              </w:rPr>
              <w:t>允许投标的进口产品：                        。</w:t>
            </w:r>
          </w:p>
        </w:tc>
      </w:tr>
      <w:tr w:rsidR="0038281B" w:rsidRPr="00DF3F69" w:rsidTr="00380588">
        <w:trPr>
          <w:trHeight w:hRule="exact" w:val="2267"/>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4</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color w:val="000000"/>
                <w:sz w:val="24"/>
                <w:szCs w:val="24"/>
              </w:rPr>
              <w:t>是否允许投标人将项目非主体、非关键性工作交由他人完成</w:t>
            </w:r>
          </w:p>
        </w:tc>
        <w:tc>
          <w:tcPr>
            <w:tcW w:w="3800" w:type="pct"/>
            <w:tcBorders>
              <w:top w:val="single" w:sz="4" w:space="0" w:color="auto"/>
              <w:bottom w:val="single" w:sz="4" w:space="0" w:color="auto"/>
            </w:tcBorders>
          </w:tcPr>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 xml:space="preserve">□是     </w:t>
            </w:r>
            <w:r>
              <w:rPr>
                <w:rFonts w:ascii="宋体" w:hAnsi="宋体"/>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eq \o\ac(□,</w:instrText>
            </w:r>
            <w:r w:rsidRPr="00A71CD5">
              <w:rPr>
                <w:rFonts w:ascii="宋体" w:hAnsi="宋体" w:hint="eastAsia"/>
                <w:color w:val="000000"/>
                <w:position w:val="2"/>
                <w:sz w:val="16"/>
                <w:szCs w:val="24"/>
              </w:rPr>
              <w:instrText>√</w:instrText>
            </w:r>
            <w:r>
              <w:rPr>
                <w:rFonts w:ascii="宋体" w:hAnsi="宋体" w:hint="eastAsia"/>
                <w:color w:val="000000"/>
                <w:sz w:val="24"/>
                <w:szCs w:val="24"/>
              </w:rPr>
              <w:instrText>)</w:instrText>
            </w:r>
            <w:r>
              <w:rPr>
                <w:rFonts w:ascii="宋体" w:hAnsi="宋体"/>
                <w:sz w:val="24"/>
                <w:szCs w:val="24"/>
              </w:rPr>
              <w:fldChar w:fldCharType="separate"/>
            </w:r>
            <w:r>
              <w:rPr>
                <w:rFonts w:ascii="宋体" w:hAnsi="宋体"/>
                <w:sz w:val="24"/>
                <w:szCs w:val="24"/>
              </w:rPr>
              <w:fldChar w:fldCharType="end"/>
            </w:r>
            <w:r w:rsidRPr="00DF3F69">
              <w:rPr>
                <w:rFonts w:ascii="宋体" w:hAnsi="宋体" w:hint="eastAsia"/>
                <w:color w:val="000000"/>
                <w:sz w:val="24"/>
                <w:szCs w:val="24"/>
              </w:rPr>
              <w:t>否</w:t>
            </w:r>
          </w:p>
          <w:p w:rsidR="0038281B" w:rsidRPr="00DF3F69" w:rsidRDefault="0038281B" w:rsidP="00380588">
            <w:pPr>
              <w:pStyle w:val="14"/>
              <w:ind w:firstLineChars="200" w:firstLine="480"/>
              <w:rPr>
                <w:rFonts w:ascii="宋体" w:hAnsi="宋体" w:hint="eastAsia"/>
                <w:sz w:val="24"/>
                <w:szCs w:val="24"/>
                <w:u w:val="single"/>
              </w:rPr>
            </w:pPr>
            <w:r w:rsidRPr="00DF3F69">
              <w:rPr>
                <w:rFonts w:ascii="宋体" w:hAnsi="宋体"/>
                <w:color w:val="000000"/>
                <w:sz w:val="24"/>
                <w:szCs w:val="24"/>
                <w:u w:val="single"/>
              </w:rPr>
              <w:t>投标人拟在中标后将中标项目的非主体、非关键性工作分包的，应当在投标文件中载明分包承担主体，分包承担主体应当具备相应资质条件且不得再次分包。</w:t>
            </w:r>
          </w:p>
        </w:tc>
      </w:tr>
      <w:tr w:rsidR="0038281B" w:rsidRPr="00DF3F69" w:rsidTr="00380588">
        <w:trPr>
          <w:trHeight w:hRule="exact" w:val="699"/>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lastRenderedPageBreak/>
              <w:t>5</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样品现场演</w:t>
            </w:r>
          </w:p>
        </w:tc>
        <w:tc>
          <w:tcPr>
            <w:tcW w:w="3800" w:type="pct"/>
            <w:tcBorders>
              <w:top w:val="single" w:sz="4" w:space="0" w:color="auto"/>
              <w:bottom w:val="single" w:sz="4" w:space="0" w:color="auto"/>
            </w:tcBorders>
            <w:vAlign w:val="center"/>
          </w:tcPr>
          <w:p w:rsidR="0038281B" w:rsidRPr="00DF3F69" w:rsidRDefault="0038281B" w:rsidP="00380588">
            <w:pPr>
              <w:pStyle w:val="14"/>
              <w:ind w:firstLineChars="200" w:firstLine="480"/>
              <w:rPr>
                <w:rFonts w:ascii="宋体" w:hAnsi="宋体"/>
                <w:sz w:val="24"/>
                <w:szCs w:val="24"/>
              </w:rPr>
            </w:pPr>
            <w:r>
              <w:rPr>
                <w:rFonts w:ascii="宋体" w:hAnsi="宋体"/>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eq \o\ac(□,</w:instrText>
            </w:r>
            <w:r w:rsidRPr="00A71CD5">
              <w:rPr>
                <w:rFonts w:ascii="宋体" w:hAnsi="宋体" w:hint="eastAsia"/>
                <w:color w:val="000000"/>
                <w:position w:val="2"/>
                <w:sz w:val="16"/>
                <w:szCs w:val="24"/>
              </w:rPr>
              <w:instrText>√</w:instrText>
            </w:r>
            <w:r>
              <w:rPr>
                <w:rFonts w:ascii="宋体" w:hAnsi="宋体" w:hint="eastAsia"/>
                <w:color w:val="000000"/>
                <w:sz w:val="24"/>
                <w:szCs w:val="24"/>
              </w:rPr>
              <w:instrText>)</w:instrText>
            </w:r>
            <w:r>
              <w:rPr>
                <w:rFonts w:ascii="宋体" w:hAnsi="宋体"/>
                <w:sz w:val="24"/>
                <w:szCs w:val="24"/>
              </w:rPr>
              <w:fldChar w:fldCharType="separate"/>
            </w:r>
            <w:r>
              <w:rPr>
                <w:rFonts w:ascii="宋体" w:hAnsi="宋体"/>
                <w:sz w:val="24"/>
                <w:szCs w:val="24"/>
              </w:rPr>
              <w:fldChar w:fldCharType="end"/>
            </w:r>
            <w:r w:rsidRPr="00DF3F69">
              <w:rPr>
                <w:rFonts w:ascii="宋体" w:hAnsi="宋体" w:hint="eastAsia"/>
                <w:color w:val="000000"/>
                <w:sz w:val="24"/>
                <w:szCs w:val="24"/>
              </w:rPr>
              <w:t>无     □有，请投标人自行准备现场演示所需设施。</w:t>
            </w:r>
          </w:p>
        </w:tc>
      </w:tr>
      <w:tr w:rsidR="0038281B" w:rsidRPr="00DF3F69" w:rsidTr="00380588">
        <w:trPr>
          <w:trHeight w:hRule="exact" w:val="855"/>
          <w:jc w:val="center"/>
        </w:trPr>
        <w:tc>
          <w:tcPr>
            <w:tcW w:w="337" w:type="pct"/>
            <w:tcBorders>
              <w:top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6</w:t>
            </w:r>
          </w:p>
        </w:tc>
        <w:tc>
          <w:tcPr>
            <w:tcW w:w="862" w:type="pct"/>
            <w:tcBorders>
              <w:top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考察现场、标前答疑会</w:t>
            </w:r>
          </w:p>
        </w:tc>
        <w:tc>
          <w:tcPr>
            <w:tcW w:w="3800" w:type="pct"/>
            <w:tcBorders>
              <w:top w:val="single" w:sz="4" w:space="0" w:color="auto"/>
            </w:tcBorders>
            <w:vAlign w:val="center"/>
          </w:tcPr>
          <w:p w:rsidR="0038281B" w:rsidRPr="00DF3F69" w:rsidRDefault="0038281B" w:rsidP="00380588">
            <w:pPr>
              <w:pStyle w:val="14"/>
              <w:ind w:firstLineChars="200" w:firstLine="480"/>
              <w:rPr>
                <w:rFonts w:ascii="宋体" w:hAnsi="宋体"/>
                <w:sz w:val="24"/>
                <w:szCs w:val="24"/>
              </w:rPr>
            </w:pPr>
            <w:r w:rsidRPr="00DF3F69">
              <w:rPr>
                <w:rFonts w:ascii="宋体" w:hAnsi="宋体" w:hint="eastAsia"/>
                <w:color w:val="000000"/>
                <w:sz w:val="24"/>
                <w:szCs w:val="24"/>
              </w:rPr>
              <w:t xml:space="preserve">本项目（   □是     </w:t>
            </w:r>
            <w:r>
              <w:rPr>
                <w:rFonts w:ascii="宋体" w:hAnsi="宋体"/>
                <w:sz w:val="24"/>
                <w:szCs w:val="24"/>
              </w:rPr>
              <w:fldChar w:fldCharType="begin"/>
            </w:r>
            <w:r>
              <w:rPr>
                <w:rFonts w:ascii="宋体" w:hAnsi="宋体"/>
                <w:color w:val="000000"/>
                <w:sz w:val="24"/>
                <w:szCs w:val="24"/>
              </w:rPr>
              <w:instrText xml:space="preserve"> </w:instrText>
            </w:r>
            <w:r>
              <w:rPr>
                <w:rFonts w:ascii="宋体" w:hAnsi="宋体" w:hint="eastAsia"/>
                <w:color w:val="000000"/>
                <w:sz w:val="24"/>
                <w:szCs w:val="24"/>
              </w:rPr>
              <w:instrText>eq \o\ac(□,</w:instrText>
            </w:r>
            <w:r w:rsidRPr="00A71CD5">
              <w:rPr>
                <w:rFonts w:ascii="宋体" w:hAnsi="宋体" w:hint="eastAsia"/>
                <w:color w:val="000000"/>
                <w:position w:val="2"/>
                <w:sz w:val="16"/>
                <w:szCs w:val="24"/>
              </w:rPr>
              <w:instrText>√</w:instrText>
            </w:r>
            <w:r>
              <w:rPr>
                <w:rFonts w:ascii="宋体" w:hAnsi="宋体" w:hint="eastAsia"/>
                <w:color w:val="000000"/>
                <w:sz w:val="24"/>
                <w:szCs w:val="24"/>
              </w:rPr>
              <w:instrText>)</w:instrText>
            </w:r>
            <w:r>
              <w:rPr>
                <w:rFonts w:ascii="宋体" w:hAnsi="宋体"/>
                <w:sz w:val="24"/>
                <w:szCs w:val="24"/>
              </w:rPr>
              <w:fldChar w:fldCharType="separate"/>
            </w:r>
            <w:r>
              <w:rPr>
                <w:rFonts w:ascii="宋体" w:hAnsi="宋体"/>
                <w:sz w:val="24"/>
                <w:szCs w:val="24"/>
              </w:rPr>
              <w:fldChar w:fldCharType="end"/>
            </w:r>
            <w:r w:rsidRPr="00DF3F69">
              <w:rPr>
                <w:rFonts w:ascii="宋体" w:hAnsi="宋体" w:hint="eastAsia"/>
                <w:color w:val="000000"/>
                <w:sz w:val="24"/>
                <w:szCs w:val="24"/>
              </w:rPr>
              <w:t>否）举行标前答疑会</w:t>
            </w:r>
          </w:p>
        </w:tc>
      </w:tr>
      <w:tr w:rsidR="0038281B" w:rsidRPr="00DF3F69" w:rsidTr="00380588">
        <w:trPr>
          <w:trHeight w:val="996"/>
          <w:jc w:val="center"/>
        </w:trPr>
        <w:tc>
          <w:tcPr>
            <w:tcW w:w="337"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7</w:t>
            </w:r>
          </w:p>
        </w:tc>
        <w:tc>
          <w:tcPr>
            <w:tcW w:w="862" w:type="pct"/>
            <w:tcBorders>
              <w:bottom w:val="single" w:sz="8"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低于成本价不正当竞争预防措施（实质性要求）</w:t>
            </w:r>
          </w:p>
        </w:tc>
        <w:tc>
          <w:tcPr>
            <w:tcW w:w="3800" w:type="pct"/>
            <w:tcBorders>
              <w:bottom w:val="single" w:sz="8" w:space="0" w:color="auto"/>
            </w:tcBorders>
            <w:vAlign w:val="center"/>
          </w:tcPr>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在评标过程中，投标人报价低于采购预算50%或者低于其他有效投标人报价算术平均价40%，有可能影响产品质量或者不能诚信履约的，评标委员会应当要求其在评标现场合理的时间内提供成本构成书面说明，并提交相关证明材料。供应商书面说明应当按照国家财务会计制度的规定要求，逐项就供应商提供的货物、工程和服务的主营业务成本（应根据供应商企业类型予以区别）、税金及附加、销售费用、管理费用、财务费用等成本构成事项详细陈述。</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rsidR="0038281B" w:rsidRPr="00DF3F69" w:rsidTr="00380588">
        <w:trPr>
          <w:trHeight w:hRule="exact" w:val="13652"/>
          <w:jc w:val="center"/>
        </w:trPr>
        <w:tc>
          <w:tcPr>
            <w:tcW w:w="337"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lastRenderedPageBreak/>
              <w:t>8</w:t>
            </w:r>
          </w:p>
        </w:tc>
        <w:tc>
          <w:tcPr>
            <w:tcW w:w="862" w:type="pct"/>
            <w:tcBorders>
              <w:top w:val="single" w:sz="8" w:space="0" w:color="auto"/>
              <w:bottom w:val="single" w:sz="8"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小微企业（监狱企业视同小微企业）价格扣除和失信企业报价加成或者扣分（实质性要求）</w:t>
            </w:r>
          </w:p>
        </w:tc>
        <w:tc>
          <w:tcPr>
            <w:tcW w:w="3800" w:type="pct"/>
            <w:tcBorders>
              <w:top w:val="single" w:sz="8" w:space="0" w:color="auto"/>
              <w:bottom w:val="single" w:sz="8"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一、小微企业（监狱企业、残疾人福利性单位视同小微企业）价格扣除</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1、根据《政府采购促进中小企业发展暂行办法》（财库[2011]181号）的规定，</w:t>
            </w:r>
            <w:r>
              <w:rPr>
                <w:rFonts w:ascii="宋体" w:hAnsi="宋体" w:hint="eastAsia"/>
                <w:color w:val="000000"/>
                <w:kern w:val="0"/>
                <w:sz w:val="24"/>
              </w:rPr>
              <w:t>对小型和微型企业产品的价格给予</w:t>
            </w:r>
            <w:r w:rsidRPr="00D7505B">
              <w:rPr>
                <w:rFonts w:ascii="宋体" w:hAnsi="宋体" w:hint="eastAsia"/>
                <w:color w:val="000000"/>
                <w:kern w:val="0"/>
                <w:sz w:val="24"/>
              </w:rPr>
              <w:t>10%</w:t>
            </w:r>
            <w:r>
              <w:rPr>
                <w:rFonts w:ascii="宋体" w:hAnsi="宋体" w:hint="eastAsia"/>
                <w:color w:val="000000"/>
                <w:kern w:val="0"/>
                <w:sz w:val="24"/>
              </w:rPr>
              <w:t>的价格扣除</w:t>
            </w:r>
            <w:r w:rsidRPr="00DF3F69">
              <w:rPr>
                <w:rFonts w:ascii="宋体" w:hAnsi="宋体" w:hint="eastAsia"/>
                <w:color w:val="000000"/>
                <w:sz w:val="24"/>
                <w:szCs w:val="24"/>
              </w:rPr>
              <w:t>，用扣除后的价格参与评标。</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2、参加政府采购活动的中小企业应当提供《中小企业声明函》原件电子扫描件。</w:t>
            </w:r>
          </w:p>
          <w:p w:rsidR="0038281B" w:rsidRPr="00DF3F69" w:rsidRDefault="0038281B" w:rsidP="00380588">
            <w:pPr>
              <w:pStyle w:val="14"/>
              <w:ind w:firstLineChars="200" w:firstLine="480"/>
              <w:rPr>
                <w:rFonts w:ascii="宋体" w:hAnsi="宋体" w:hint="eastAsia"/>
                <w:sz w:val="24"/>
                <w:szCs w:val="24"/>
              </w:rPr>
            </w:pPr>
            <w:r w:rsidRPr="00DF3F69">
              <w:rPr>
                <w:rFonts w:ascii="宋体" w:hAnsi="宋体" w:hint="eastAsia"/>
                <w:color w:val="000000"/>
                <w:sz w:val="24"/>
                <w:szCs w:val="24"/>
              </w:rPr>
              <w:t xml:space="preserve">3、大中型企业和其他自然人、法人或者其他组织与小型、微型企业组成联合体共同参加非专门面向中小企业的政府采购活动的，联合体投标协议中约定，小型、微型企业的协议合同金额占到联合体投标协议合同总金额30%以上的，可给予联合体2%的价格扣除。 </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联合体各方均为小型、微型企业的，联合体视同为小型、微型企业享受规定的扶持政策。组成联合体的大中型企业和其他自然人、法人或者其他组织，与小型、微型企业之间不得存在投资关系。</w:t>
            </w:r>
          </w:p>
          <w:p w:rsidR="0038281B" w:rsidRPr="00DF3F69" w:rsidRDefault="0038281B" w:rsidP="00380588">
            <w:pPr>
              <w:pStyle w:val="14"/>
              <w:ind w:firstLineChars="200" w:firstLine="480"/>
              <w:rPr>
                <w:rFonts w:ascii="宋体" w:hAnsi="宋体"/>
                <w:sz w:val="24"/>
                <w:szCs w:val="24"/>
              </w:rPr>
            </w:pPr>
            <w:r w:rsidRPr="00DF3F69">
              <w:rPr>
                <w:rFonts w:ascii="宋体" w:hAnsi="宋体" w:hint="eastAsia"/>
                <w:color w:val="000000"/>
                <w:sz w:val="24"/>
                <w:szCs w:val="24"/>
              </w:rPr>
              <w:t>4、</w:t>
            </w:r>
            <w:r w:rsidRPr="00DF3F69">
              <w:rPr>
                <w:rFonts w:ascii="宋体" w:hAnsi="宋体"/>
                <w:color w:val="000000"/>
                <w:sz w:val="24"/>
                <w:szCs w:val="24"/>
              </w:rPr>
              <w:t>提供由省级以上监狱管理局、戒毒管理局（含新疆生产建设兵团）出具的属于监狱企业证明文件的，视同为小型和微型企业。</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5、</w:t>
            </w:r>
            <w:r w:rsidRPr="00DF3F69">
              <w:rPr>
                <w:rFonts w:ascii="宋体" w:hAnsi="宋体"/>
                <w:color w:val="000000"/>
                <w:sz w:val="24"/>
                <w:szCs w:val="24"/>
              </w:rPr>
              <w:t>符合享受政府采购支持政策的残疾人福利性单位条件且提供《残疾人福利性单位声明函》的，视同为小型和微型企业。</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二、失信企业报价加成或者扣分</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有报价项目：对按照《四川省政府采购当事人诚信管理办法》（川财采[2015]33号）记入诚信档案的且在有效期内的失信供应商，在参加政府采购活动中实行6%的报价加成、以加成后报价作为该供应商报价评标，且供应商失信行为惩戒实行无限制累加制，因其失信行为进行报价加成惩戒后报价超过政府采购预算的，其投标文件按照无效处理。</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2、无报价项目：对按照《四川省政府采购当事人诚信管理办法》（川财采[2015]33号）记入诚信档案的且在有效期内的失信供应商，在参加政府采购活动中实行直接从总分中扣除3分，且供应商失信行为惩戒实行无限制累加制，直至总分扣完为止。</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3、供应商参加政府采购活动时，应当就自己的诚信情况在投标文件中进行承诺。</w:t>
            </w:r>
          </w:p>
        </w:tc>
      </w:tr>
      <w:tr w:rsidR="0038281B" w:rsidRPr="00DF3F69" w:rsidTr="00380588">
        <w:trPr>
          <w:trHeight w:hRule="exact" w:val="7692"/>
          <w:jc w:val="center"/>
        </w:trPr>
        <w:tc>
          <w:tcPr>
            <w:tcW w:w="337"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lastRenderedPageBreak/>
              <w:t>9</w:t>
            </w:r>
          </w:p>
        </w:tc>
        <w:tc>
          <w:tcPr>
            <w:tcW w:w="862" w:type="pct"/>
            <w:tcBorders>
              <w:top w:val="single" w:sz="8"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color w:val="000000"/>
                <w:sz w:val="24"/>
                <w:szCs w:val="24"/>
              </w:rPr>
              <w:t>节能</w:t>
            </w:r>
            <w:r w:rsidRPr="00DF3F69">
              <w:rPr>
                <w:rFonts w:ascii="宋体" w:hAnsi="宋体" w:hint="eastAsia"/>
                <w:color w:val="000000"/>
                <w:sz w:val="24"/>
                <w:szCs w:val="24"/>
              </w:rPr>
              <w:t>、</w:t>
            </w:r>
            <w:r w:rsidRPr="00DF3F69">
              <w:rPr>
                <w:rFonts w:ascii="宋体" w:hAnsi="宋体"/>
                <w:color w:val="000000"/>
                <w:sz w:val="24"/>
                <w:szCs w:val="24"/>
              </w:rPr>
              <w:t>环保</w:t>
            </w:r>
            <w:r w:rsidRPr="00DF3F69">
              <w:rPr>
                <w:rFonts w:ascii="宋体" w:hAnsi="宋体" w:hint="eastAsia"/>
                <w:color w:val="000000"/>
                <w:sz w:val="24"/>
                <w:szCs w:val="24"/>
              </w:rPr>
              <w:t>、无线局域网产品</w:t>
            </w:r>
            <w:r w:rsidRPr="00DF3F69">
              <w:rPr>
                <w:rFonts w:ascii="宋体" w:hAnsi="宋体"/>
                <w:color w:val="000000"/>
                <w:sz w:val="24"/>
                <w:szCs w:val="24"/>
              </w:rPr>
              <w:t>政策</w:t>
            </w:r>
            <w:r w:rsidRPr="00DF3F69">
              <w:rPr>
                <w:rFonts w:ascii="宋体" w:hAnsi="宋体" w:hint="eastAsia"/>
                <w:color w:val="000000"/>
                <w:sz w:val="24"/>
                <w:szCs w:val="24"/>
              </w:rPr>
              <w:t>体现</w:t>
            </w:r>
          </w:p>
        </w:tc>
        <w:tc>
          <w:tcPr>
            <w:tcW w:w="3800" w:type="pct"/>
            <w:tcBorders>
              <w:top w:val="single" w:sz="8" w:space="0" w:color="auto"/>
            </w:tcBorders>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1、</w:t>
            </w:r>
            <w:r w:rsidRPr="00DF3F69">
              <w:rPr>
                <w:rFonts w:ascii="宋体" w:hAnsi="宋体"/>
                <w:color w:val="000000"/>
                <w:sz w:val="24"/>
                <w:szCs w:val="24"/>
              </w:rPr>
              <w:t>属于政府强制采购节能产品</w:t>
            </w:r>
            <w:r w:rsidRPr="00DF3F69">
              <w:rPr>
                <w:rFonts w:ascii="宋体" w:hAnsi="宋体" w:hint="eastAsia"/>
                <w:color w:val="000000"/>
                <w:sz w:val="24"/>
                <w:szCs w:val="24"/>
              </w:rPr>
              <w:t>的</w:t>
            </w:r>
            <w:r w:rsidRPr="00DF3F69">
              <w:rPr>
                <w:rFonts w:ascii="宋体" w:hAnsi="宋体"/>
                <w:color w:val="000000"/>
                <w:sz w:val="24"/>
                <w:szCs w:val="24"/>
              </w:rPr>
              <w:t>，本次投标产品型号必须为列入最新一期（节能清单在</w:t>
            </w:r>
            <w:r w:rsidRPr="00DF3F69">
              <w:rPr>
                <w:rFonts w:ascii="宋体" w:hAnsi="宋体" w:hint="eastAsia"/>
                <w:color w:val="000000"/>
                <w:sz w:val="24"/>
                <w:szCs w:val="24"/>
              </w:rPr>
              <w:t>招标文件</w:t>
            </w:r>
            <w:r w:rsidRPr="00DF3F69">
              <w:rPr>
                <w:rFonts w:ascii="宋体" w:hAnsi="宋体"/>
                <w:color w:val="000000"/>
                <w:sz w:val="24"/>
                <w:szCs w:val="24"/>
              </w:rPr>
              <w:t>发布之日后公布的，同时执行上期和本期节能清单）节能产品政府采购清单内型号（投标产品型号和节能清单型号须完全一致），投标人须在投标文件中提供证明资料（包括提供投标产品所在节能清单页</w:t>
            </w:r>
            <w:r w:rsidRPr="00DF3F69">
              <w:rPr>
                <w:rFonts w:ascii="宋体" w:hAnsi="宋体" w:hint="eastAsia"/>
                <w:color w:val="000000"/>
                <w:sz w:val="24"/>
                <w:szCs w:val="24"/>
              </w:rPr>
              <w:t>加盖单位公章的复印件电子扫描件</w:t>
            </w:r>
            <w:r w:rsidRPr="00DF3F69">
              <w:rPr>
                <w:rFonts w:ascii="宋体" w:hAnsi="宋体"/>
                <w:color w:val="000000"/>
                <w:sz w:val="24"/>
                <w:szCs w:val="24"/>
              </w:rPr>
              <w:t>），否则投标无效</w:t>
            </w:r>
            <w:r w:rsidRPr="00DF3F69">
              <w:rPr>
                <w:rFonts w:ascii="宋体" w:hAnsi="宋体" w:hint="eastAsia"/>
                <w:color w:val="000000"/>
                <w:sz w:val="24"/>
                <w:szCs w:val="24"/>
              </w:rPr>
              <w:t>（采购单位另有要求的除外）</w:t>
            </w:r>
            <w:r w:rsidRPr="00DF3F69">
              <w:rPr>
                <w:rFonts w:ascii="宋体" w:hAnsi="宋体"/>
                <w:color w:val="000000"/>
                <w:sz w:val="24"/>
                <w:szCs w:val="24"/>
              </w:rPr>
              <w:t>；</w:t>
            </w:r>
            <w:r w:rsidRPr="00DF3F69">
              <w:rPr>
                <w:rFonts w:ascii="宋体" w:hAnsi="宋体" w:hint="eastAsia"/>
                <w:color w:val="000000"/>
                <w:sz w:val="24"/>
                <w:szCs w:val="24"/>
              </w:rPr>
              <w:t>不</w:t>
            </w:r>
            <w:r w:rsidRPr="00DF3F69">
              <w:rPr>
                <w:rFonts w:ascii="宋体" w:hAnsi="宋体"/>
                <w:color w:val="000000"/>
                <w:sz w:val="24"/>
                <w:szCs w:val="24"/>
              </w:rPr>
              <w:t>属于政府强制采购节能产品</w:t>
            </w:r>
            <w:r w:rsidRPr="00DF3F69">
              <w:rPr>
                <w:rFonts w:ascii="宋体" w:hAnsi="宋体" w:hint="eastAsia"/>
                <w:color w:val="000000"/>
                <w:sz w:val="24"/>
                <w:szCs w:val="24"/>
              </w:rPr>
              <w:t>但属于节能清单中的优先产品</w:t>
            </w:r>
            <w:r w:rsidRPr="00DF3F69">
              <w:rPr>
                <w:rFonts w:ascii="宋体" w:hAnsi="宋体"/>
                <w:color w:val="000000"/>
                <w:sz w:val="24"/>
                <w:szCs w:val="24"/>
              </w:rPr>
              <w:t>投标人须在投标文件中提供证明资料（包括提供投标产品所在清单页</w:t>
            </w:r>
            <w:r w:rsidRPr="00DF3F69">
              <w:rPr>
                <w:rFonts w:ascii="宋体" w:hAnsi="宋体" w:hint="eastAsia"/>
                <w:color w:val="000000"/>
                <w:sz w:val="24"/>
                <w:szCs w:val="24"/>
              </w:rPr>
              <w:t>加盖单位公章的复印件电子扫描件</w:t>
            </w:r>
            <w:r w:rsidRPr="00DF3F69">
              <w:rPr>
                <w:rFonts w:ascii="宋体" w:hAnsi="宋体"/>
                <w:color w:val="000000"/>
                <w:sz w:val="24"/>
                <w:szCs w:val="24"/>
              </w:rPr>
              <w:t>），否则不予认定。</w:t>
            </w:r>
            <w:r w:rsidRPr="00DF3F69">
              <w:rPr>
                <w:rFonts w:ascii="宋体" w:hAnsi="宋体" w:hint="eastAsia"/>
                <w:color w:val="000000"/>
                <w:sz w:val="24"/>
                <w:szCs w:val="24"/>
              </w:rPr>
              <w:t xml:space="preserve"> </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2、</w:t>
            </w:r>
            <w:r w:rsidRPr="00DF3F69">
              <w:rPr>
                <w:rFonts w:ascii="宋体" w:hAnsi="宋体"/>
                <w:color w:val="000000"/>
                <w:sz w:val="24"/>
                <w:szCs w:val="24"/>
              </w:rPr>
              <w:t>本次投标产品型号如为列入最新一期（环保清单在</w:t>
            </w:r>
            <w:r w:rsidRPr="00DF3F69">
              <w:rPr>
                <w:rFonts w:ascii="宋体" w:hAnsi="宋体" w:hint="eastAsia"/>
                <w:color w:val="000000"/>
                <w:sz w:val="24"/>
                <w:szCs w:val="24"/>
              </w:rPr>
              <w:t>招标文件</w:t>
            </w:r>
            <w:r w:rsidRPr="00DF3F69">
              <w:rPr>
                <w:rFonts w:ascii="宋体" w:hAnsi="宋体"/>
                <w:color w:val="000000"/>
                <w:sz w:val="24"/>
                <w:szCs w:val="24"/>
              </w:rPr>
              <w:t>发布之日后公布的，同时执行上期和本期环保清单）环境标志产品政府采购清单内型号（投标产品型号和环保清单型号须完全一致），投标人须在投标文件中提供证明资料（包括提供投标产品所在环保清单页</w:t>
            </w:r>
            <w:r w:rsidRPr="00DF3F69">
              <w:rPr>
                <w:rFonts w:ascii="宋体" w:hAnsi="宋体" w:hint="eastAsia"/>
                <w:color w:val="000000"/>
                <w:sz w:val="24"/>
                <w:szCs w:val="24"/>
              </w:rPr>
              <w:t>加盖单位公章的复印件电子扫描件</w:t>
            </w:r>
            <w:r w:rsidRPr="00DF3F69">
              <w:rPr>
                <w:rFonts w:ascii="宋体" w:hAnsi="宋体"/>
                <w:color w:val="000000"/>
                <w:sz w:val="24"/>
                <w:szCs w:val="24"/>
              </w:rPr>
              <w:t>），否则不予认定。</w:t>
            </w:r>
          </w:p>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3、本次投标产品型号列入最新一期</w:t>
            </w:r>
            <w:r w:rsidRPr="00DF3F69">
              <w:rPr>
                <w:rFonts w:ascii="宋体" w:hAnsi="宋体"/>
                <w:color w:val="000000"/>
                <w:sz w:val="24"/>
                <w:szCs w:val="24"/>
              </w:rPr>
              <w:t>（清单在</w:t>
            </w:r>
            <w:r w:rsidRPr="00DF3F69">
              <w:rPr>
                <w:rFonts w:ascii="宋体" w:hAnsi="宋体" w:hint="eastAsia"/>
                <w:color w:val="000000"/>
                <w:sz w:val="24"/>
                <w:szCs w:val="24"/>
              </w:rPr>
              <w:t>招标文件</w:t>
            </w:r>
            <w:r w:rsidRPr="00DF3F69">
              <w:rPr>
                <w:rFonts w:ascii="宋体" w:hAnsi="宋体"/>
                <w:color w:val="000000"/>
                <w:sz w:val="24"/>
                <w:szCs w:val="24"/>
              </w:rPr>
              <w:t>发布之日后公布的，同时执行上期和本期清单）</w:t>
            </w:r>
            <w:r w:rsidRPr="00DF3F69">
              <w:rPr>
                <w:rFonts w:ascii="宋体" w:hAnsi="宋体" w:hint="eastAsia"/>
                <w:color w:val="000000"/>
                <w:sz w:val="24"/>
                <w:szCs w:val="24"/>
              </w:rPr>
              <w:t>无线局域网认证产品政府采购清单</w:t>
            </w:r>
            <w:r w:rsidRPr="00DF3F69">
              <w:rPr>
                <w:rFonts w:ascii="宋体" w:hAnsi="宋体"/>
                <w:color w:val="000000"/>
                <w:sz w:val="24"/>
                <w:szCs w:val="24"/>
              </w:rPr>
              <w:t>内型号（投标产品型号和清单型号须完全一致），投标人须在投标文件中提供证明资料（包括提供投标产品所在清单页</w:t>
            </w:r>
            <w:r w:rsidRPr="00DF3F69">
              <w:rPr>
                <w:rFonts w:ascii="宋体" w:hAnsi="宋体" w:hint="eastAsia"/>
                <w:color w:val="000000"/>
                <w:sz w:val="24"/>
                <w:szCs w:val="24"/>
              </w:rPr>
              <w:t>加盖单位公章的复印件电子扫描件</w:t>
            </w:r>
            <w:r w:rsidRPr="00DF3F69">
              <w:rPr>
                <w:rFonts w:ascii="宋体" w:hAnsi="宋体"/>
                <w:color w:val="000000"/>
                <w:sz w:val="24"/>
                <w:szCs w:val="24"/>
              </w:rPr>
              <w:t>），否则不予认定。</w:t>
            </w:r>
            <w:r w:rsidRPr="00DF3F69">
              <w:rPr>
                <w:rFonts w:ascii="宋体" w:hAnsi="宋体" w:hint="eastAsia"/>
                <w:color w:val="000000"/>
                <w:sz w:val="24"/>
                <w:szCs w:val="24"/>
              </w:rPr>
              <w:t xml:space="preserve"> </w:t>
            </w:r>
          </w:p>
        </w:tc>
      </w:tr>
      <w:tr w:rsidR="0038281B" w:rsidRPr="00DF3F69" w:rsidTr="00380588">
        <w:trPr>
          <w:trHeight w:hRule="exact" w:val="1132"/>
          <w:jc w:val="center"/>
        </w:trPr>
        <w:tc>
          <w:tcPr>
            <w:tcW w:w="337" w:type="pct"/>
            <w:tcBorders>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10</w:t>
            </w:r>
          </w:p>
        </w:tc>
        <w:tc>
          <w:tcPr>
            <w:tcW w:w="862" w:type="pct"/>
            <w:tcBorders>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投标有效期</w:t>
            </w:r>
          </w:p>
        </w:tc>
        <w:tc>
          <w:tcPr>
            <w:tcW w:w="3800" w:type="pct"/>
            <w:tcBorders>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color w:val="000000"/>
                <w:sz w:val="24"/>
                <w:szCs w:val="24"/>
              </w:rPr>
              <w:t xml:space="preserve"> </w:t>
            </w:r>
            <w:r w:rsidRPr="00DF3F69">
              <w:rPr>
                <w:rFonts w:ascii="宋体" w:hAnsi="宋体" w:hint="eastAsia"/>
                <w:color w:val="000000"/>
                <w:sz w:val="24"/>
                <w:szCs w:val="24"/>
              </w:rPr>
              <w:t>60</w:t>
            </w:r>
            <w:r w:rsidRPr="00DF3F69">
              <w:rPr>
                <w:rFonts w:ascii="宋体" w:hAnsi="宋体"/>
                <w:color w:val="000000"/>
                <w:sz w:val="24"/>
                <w:szCs w:val="24"/>
              </w:rPr>
              <w:t xml:space="preserve"> 日历天（投标有效期从提交投标文件的截止之日起算。有效期短于该规定期限的投标无效）</w:t>
            </w:r>
          </w:p>
        </w:tc>
      </w:tr>
      <w:tr w:rsidR="0038281B" w:rsidRPr="00DF3F69" w:rsidTr="00380588">
        <w:trPr>
          <w:trHeight w:hRule="exact" w:val="3436"/>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11</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投标文件份数</w:t>
            </w:r>
          </w:p>
        </w:tc>
        <w:tc>
          <w:tcPr>
            <w:tcW w:w="3800"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投标人必须在投标截止时间前，登录内江市公共资源交易中心资中县分中心网站,将经数字证书（CA 证书）认证签章并加密的电子投标文件通过“投标文件上传”模块上传到系统中；并将刻录成不加密的投标文件光盘2份密封送达开标现场。未成功向系统上传电子投标文件或未按规定送达、逾期送达投标文件光盘的，视为放弃投标。（光盘上注明公司名称，项目名称，投标日期）</w:t>
            </w:r>
          </w:p>
        </w:tc>
      </w:tr>
      <w:tr w:rsidR="0038281B" w:rsidRPr="00DF3F69" w:rsidTr="00380588">
        <w:trPr>
          <w:trHeight w:hRule="exact" w:val="5137"/>
          <w:jc w:val="center"/>
        </w:trPr>
        <w:tc>
          <w:tcPr>
            <w:tcW w:w="337" w:type="pct"/>
            <w:tcBorders>
              <w:top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lastRenderedPageBreak/>
              <w:t>12</w:t>
            </w:r>
          </w:p>
        </w:tc>
        <w:tc>
          <w:tcPr>
            <w:tcW w:w="862" w:type="pct"/>
            <w:tcBorders>
              <w:top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投标保证金</w:t>
            </w:r>
          </w:p>
        </w:tc>
        <w:tc>
          <w:tcPr>
            <w:tcW w:w="3800" w:type="pct"/>
            <w:tcBorders>
              <w:top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金    额：</w:t>
            </w:r>
            <w:r>
              <w:rPr>
                <w:rFonts w:ascii="宋体" w:hAnsi="宋体" w:hint="eastAsia"/>
                <w:color w:val="000000"/>
                <w:sz w:val="24"/>
                <w:szCs w:val="24"/>
              </w:rPr>
              <w:t>0</w:t>
            </w:r>
            <w:r w:rsidRPr="00DF3F69">
              <w:rPr>
                <w:rFonts w:ascii="宋体" w:hAnsi="宋体" w:hint="eastAsia"/>
                <w:color w:val="000000"/>
                <w:sz w:val="24"/>
                <w:szCs w:val="24"/>
              </w:rPr>
              <w:t>元。</w:t>
            </w:r>
          </w:p>
          <w:p w:rsidR="0038281B" w:rsidRPr="00DF3F69" w:rsidRDefault="0038281B" w:rsidP="00380588">
            <w:pPr>
              <w:pStyle w:val="14"/>
              <w:rPr>
                <w:rFonts w:ascii="宋体" w:hAnsi="宋体" w:hint="eastAsia"/>
                <w:sz w:val="24"/>
                <w:szCs w:val="24"/>
              </w:rPr>
            </w:pPr>
          </w:p>
        </w:tc>
      </w:tr>
      <w:tr w:rsidR="0038281B" w:rsidRPr="00DF3F69" w:rsidTr="00380588">
        <w:trPr>
          <w:trHeight w:val="1234"/>
          <w:jc w:val="center"/>
        </w:trPr>
        <w:tc>
          <w:tcPr>
            <w:tcW w:w="337" w:type="pct"/>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13</w:t>
            </w:r>
          </w:p>
        </w:tc>
        <w:tc>
          <w:tcPr>
            <w:tcW w:w="862"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履约保证金</w:t>
            </w:r>
          </w:p>
        </w:tc>
        <w:tc>
          <w:tcPr>
            <w:tcW w:w="3800"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金    额：</w:t>
            </w:r>
            <w:r>
              <w:rPr>
                <w:rFonts w:ascii="宋体" w:hAnsi="宋体" w:hint="eastAsia"/>
                <w:color w:val="000000"/>
                <w:sz w:val="24"/>
                <w:szCs w:val="24"/>
              </w:rPr>
              <w:t>政府采购合同金额的10%</w:t>
            </w:r>
            <w:r w:rsidRPr="00DF3F69">
              <w:rPr>
                <w:rFonts w:ascii="宋体" w:hAnsi="宋体" w:hint="eastAsia"/>
                <w:color w:val="000000"/>
                <w:sz w:val="24"/>
                <w:szCs w:val="24"/>
              </w:rPr>
              <w:t>。</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交款方式：银行转账。</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收款单位：资中县财政局。</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以下开户行和账号任选其一：</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中行资中县支行     账号：123908132744；</w:t>
            </w:r>
          </w:p>
          <w:p w:rsidR="0038281B" w:rsidRDefault="0038281B" w:rsidP="00380588">
            <w:pPr>
              <w:pStyle w:val="14"/>
              <w:rPr>
                <w:rFonts w:ascii="宋体" w:hAnsi="宋体" w:hint="eastAsia"/>
                <w:sz w:val="24"/>
                <w:szCs w:val="24"/>
              </w:rPr>
            </w:pPr>
            <w:r w:rsidRPr="00DF3F69">
              <w:rPr>
                <w:rFonts w:ascii="宋体" w:hAnsi="宋体" w:hint="eastAsia"/>
                <w:color w:val="000000"/>
                <w:sz w:val="24"/>
                <w:szCs w:val="24"/>
              </w:rPr>
              <w:t>建行资中县支行     账号：51001687208050079409。</w:t>
            </w:r>
          </w:p>
          <w:p w:rsidR="0038281B" w:rsidRPr="00411DD7" w:rsidRDefault="0038281B" w:rsidP="00380588">
            <w:pPr>
              <w:pStyle w:val="14"/>
              <w:rPr>
                <w:rFonts w:ascii="宋体" w:hAnsi="宋体" w:hint="eastAsia"/>
                <w:sz w:val="24"/>
                <w:szCs w:val="24"/>
              </w:rPr>
            </w:pPr>
            <w:r w:rsidRPr="00411DD7">
              <w:rPr>
                <w:rFonts w:ascii="宋体" w:hAnsi="宋体" w:hint="eastAsia"/>
                <w:color w:val="000000"/>
                <w:sz w:val="24"/>
                <w:szCs w:val="24"/>
              </w:rPr>
              <w:t>农行资中支行       账号：22345201040001685</w:t>
            </w:r>
          </w:p>
          <w:p w:rsidR="0038281B" w:rsidRPr="00411DD7" w:rsidRDefault="0038281B" w:rsidP="00380588">
            <w:pPr>
              <w:pStyle w:val="14"/>
              <w:rPr>
                <w:rFonts w:ascii="宋体" w:hAnsi="宋体" w:hint="eastAsia"/>
                <w:sz w:val="24"/>
                <w:szCs w:val="24"/>
              </w:rPr>
            </w:pPr>
            <w:r w:rsidRPr="00411DD7">
              <w:rPr>
                <w:rFonts w:ascii="宋体" w:hAnsi="宋体" w:hint="eastAsia"/>
                <w:color w:val="000000"/>
                <w:sz w:val="24"/>
                <w:szCs w:val="24"/>
              </w:rPr>
              <w:t>工行资中支行       账号：2307487109026413886</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交款时间：中标通知书发放后，政府采购合同签订前。</w:t>
            </w:r>
          </w:p>
        </w:tc>
      </w:tr>
      <w:tr w:rsidR="0038281B" w:rsidRPr="00DF3F69" w:rsidTr="00380588">
        <w:trPr>
          <w:trHeight w:val="523"/>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14</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采购文件咨询</w:t>
            </w:r>
          </w:p>
        </w:tc>
        <w:tc>
          <w:tcPr>
            <w:tcW w:w="3800" w:type="pct"/>
            <w:tcBorders>
              <w:top w:val="single" w:sz="4" w:space="0" w:color="auto"/>
              <w:bottom w:val="single" w:sz="4" w:space="0" w:color="auto"/>
            </w:tcBorders>
          </w:tcPr>
          <w:p w:rsidR="0038281B" w:rsidRPr="00DF3F69" w:rsidRDefault="0038281B" w:rsidP="00380588">
            <w:pPr>
              <w:pStyle w:val="14"/>
              <w:rPr>
                <w:rFonts w:ascii="宋体" w:hAnsi="宋体" w:hint="eastAsia"/>
                <w:sz w:val="24"/>
                <w:szCs w:val="24"/>
              </w:rPr>
            </w:pPr>
            <w:r w:rsidRPr="00B32F67">
              <w:rPr>
                <w:rFonts w:ascii="宋体" w:hAnsi="宋体" w:hint="eastAsia"/>
                <w:color w:val="000000"/>
                <w:sz w:val="24"/>
                <w:szCs w:val="24"/>
              </w:rPr>
              <w:t>采购中心</w:t>
            </w:r>
            <w:r w:rsidRPr="00DF3F69">
              <w:rPr>
                <w:rFonts w:ascii="宋体" w:hAnsi="宋体" w:hint="eastAsia"/>
                <w:color w:val="000000"/>
                <w:sz w:val="24"/>
                <w:szCs w:val="24"/>
              </w:rPr>
              <w:t>联系电话：</w:t>
            </w:r>
            <w:r w:rsidRPr="00DF3F69">
              <w:rPr>
                <w:rFonts w:ascii="宋体" w:hAnsi="宋体" w:hint="eastAsia"/>
                <w:color w:val="000000"/>
                <w:sz w:val="24"/>
                <w:szCs w:val="24"/>
                <w:u w:val="single"/>
              </w:rPr>
              <w:t xml:space="preserve"> 0832－</w:t>
            </w:r>
            <w:r w:rsidRPr="00DF3F69">
              <w:rPr>
                <w:rFonts w:ascii="宋体" w:hAnsi="宋体"/>
                <w:color w:val="000000"/>
                <w:sz w:val="24"/>
                <w:szCs w:val="24"/>
                <w:u w:val="single"/>
              </w:rPr>
              <w:t>5</w:t>
            </w:r>
            <w:r w:rsidRPr="00DF3F69">
              <w:rPr>
                <w:rFonts w:ascii="宋体" w:hAnsi="宋体" w:hint="eastAsia"/>
                <w:color w:val="000000"/>
                <w:sz w:val="24"/>
                <w:szCs w:val="24"/>
                <w:u w:val="single"/>
              </w:rPr>
              <w:t>617156</w:t>
            </w:r>
          </w:p>
          <w:p w:rsidR="0038281B" w:rsidRPr="00DF3F69" w:rsidRDefault="0038281B" w:rsidP="00380588">
            <w:pPr>
              <w:pStyle w:val="14"/>
              <w:rPr>
                <w:rFonts w:ascii="宋体" w:hAnsi="宋体" w:hint="eastAsia"/>
                <w:sz w:val="24"/>
                <w:szCs w:val="24"/>
              </w:rPr>
            </w:pPr>
            <w:r>
              <w:rPr>
                <w:rFonts w:ascii="宋体" w:hAnsi="宋体" w:hint="eastAsia"/>
                <w:color w:val="000000"/>
                <w:sz w:val="24"/>
                <w:szCs w:val="24"/>
              </w:rPr>
              <w:t>采购人</w:t>
            </w:r>
            <w:r w:rsidRPr="00DF3F69">
              <w:rPr>
                <w:rFonts w:ascii="宋体" w:hAnsi="宋体" w:hint="eastAsia"/>
                <w:color w:val="000000"/>
                <w:sz w:val="24"/>
                <w:szCs w:val="24"/>
              </w:rPr>
              <w:t>联系电话：</w:t>
            </w:r>
            <w:r w:rsidRPr="00DF3F69">
              <w:rPr>
                <w:rFonts w:ascii="宋体" w:hAnsi="宋体" w:hint="eastAsia"/>
                <w:color w:val="000000"/>
                <w:sz w:val="24"/>
                <w:szCs w:val="24"/>
                <w:u w:val="single"/>
                <w:lang w:val="zh-CN"/>
              </w:rPr>
              <w:t xml:space="preserve">  </w:t>
            </w:r>
            <w:r w:rsidRPr="00DF3F69">
              <w:rPr>
                <w:rFonts w:ascii="宋体" w:hAnsi="宋体"/>
                <w:color w:val="000000"/>
                <w:sz w:val="24"/>
                <w:szCs w:val="24"/>
                <w:u w:val="single"/>
                <w:lang w:val="zh-CN"/>
              </w:rPr>
              <w:t xml:space="preserve">      </w:t>
            </w:r>
            <w:r w:rsidRPr="00DF3F69">
              <w:rPr>
                <w:rFonts w:ascii="宋体" w:hAnsi="宋体" w:hint="eastAsia"/>
                <w:color w:val="000000"/>
                <w:sz w:val="24"/>
                <w:szCs w:val="24"/>
                <w:u w:val="single"/>
                <w:lang w:val="zh-CN"/>
              </w:rPr>
              <w:t xml:space="preserve"> </w:t>
            </w:r>
            <w:r w:rsidRPr="00DF3F69">
              <w:rPr>
                <w:rFonts w:ascii="宋体" w:hAnsi="宋体"/>
                <w:color w:val="000000"/>
                <w:sz w:val="24"/>
                <w:szCs w:val="24"/>
                <w:u w:val="single"/>
                <w:lang w:val="zh-CN"/>
              </w:rPr>
              <w:t xml:space="preserve"> </w:t>
            </w:r>
            <w:r>
              <w:rPr>
                <w:rFonts w:ascii="宋体" w:hAnsi="宋体" w:hint="eastAsia"/>
                <w:color w:val="000000"/>
                <w:sz w:val="24"/>
                <w:szCs w:val="24"/>
                <w:u w:val="single"/>
                <w:lang w:val="zh-CN"/>
              </w:rPr>
              <w:t xml:space="preserve"> </w:t>
            </w:r>
            <w:r w:rsidRPr="00DF3F69">
              <w:rPr>
                <w:rFonts w:ascii="宋体" w:hAnsi="宋体"/>
                <w:color w:val="000000"/>
                <w:sz w:val="24"/>
                <w:szCs w:val="24"/>
                <w:u w:val="single"/>
                <w:lang w:val="zh-CN"/>
              </w:rPr>
              <w:t xml:space="preserve"> </w:t>
            </w:r>
            <w:r>
              <w:rPr>
                <w:rFonts w:ascii="宋体" w:hAnsi="宋体" w:hint="eastAsia"/>
                <w:color w:val="000000"/>
                <w:sz w:val="24"/>
                <w:szCs w:val="24"/>
                <w:u w:val="single"/>
                <w:lang w:val="zh-CN"/>
              </w:rPr>
              <w:t xml:space="preserve">  </w:t>
            </w:r>
            <w:r w:rsidRPr="00DF3F69">
              <w:rPr>
                <w:rFonts w:ascii="宋体" w:hAnsi="宋体"/>
                <w:color w:val="000000"/>
                <w:sz w:val="24"/>
                <w:szCs w:val="24"/>
                <w:u w:val="single"/>
                <w:lang w:val="zh-CN"/>
              </w:rPr>
              <w:t xml:space="preserve"> </w:t>
            </w:r>
            <w:r w:rsidRPr="00DF3F69">
              <w:rPr>
                <w:rFonts w:ascii="宋体" w:hAnsi="宋体" w:hint="eastAsia"/>
                <w:color w:val="000000"/>
                <w:sz w:val="24"/>
                <w:szCs w:val="24"/>
                <w:u w:val="single"/>
                <w:lang w:val="zh-CN"/>
              </w:rPr>
              <w:t xml:space="preserve"> </w:t>
            </w:r>
          </w:p>
        </w:tc>
      </w:tr>
      <w:tr w:rsidR="0038281B" w:rsidRPr="00DF3F69" w:rsidTr="00380588">
        <w:trPr>
          <w:trHeight w:val="555"/>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15</w:t>
            </w:r>
          </w:p>
        </w:tc>
        <w:tc>
          <w:tcPr>
            <w:tcW w:w="862" w:type="pct"/>
            <w:tcBorders>
              <w:top w:val="single" w:sz="4" w:space="0" w:color="auto"/>
              <w:bottom w:val="single" w:sz="4" w:space="0" w:color="auto"/>
            </w:tcBorders>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开标、评标工作咨询</w:t>
            </w:r>
          </w:p>
        </w:tc>
        <w:tc>
          <w:tcPr>
            <w:tcW w:w="3800" w:type="pct"/>
            <w:tcBorders>
              <w:top w:val="single" w:sz="4" w:space="0" w:color="auto"/>
              <w:bottom w:val="single" w:sz="4" w:space="0" w:color="auto"/>
            </w:tcBorders>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联系电话：</w:t>
            </w:r>
            <w:r w:rsidRPr="00DF3F69">
              <w:rPr>
                <w:rFonts w:ascii="宋体" w:hAnsi="宋体"/>
                <w:color w:val="000000"/>
                <w:sz w:val="24"/>
                <w:szCs w:val="24"/>
                <w:u w:val="single"/>
              </w:rPr>
              <w:t>0832</w:t>
            </w:r>
            <w:r w:rsidRPr="00DF3F69">
              <w:rPr>
                <w:rFonts w:ascii="宋体" w:hAnsi="宋体" w:hint="eastAsia"/>
                <w:color w:val="000000"/>
                <w:sz w:val="24"/>
                <w:szCs w:val="24"/>
                <w:u w:val="single"/>
              </w:rPr>
              <w:t>－</w:t>
            </w:r>
            <w:r w:rsidRPr="00DF3F69">
              <w:rPr>
                <w:rFonts w:ascii="宋体" w:hAnsi="宋体"/>
                <w:color w:val="000000"/>
                <w:sz w:val="24"/>
                <w:szCs w:val="24"/>
                <w:u w:val="single"/>
              </w:rPr>
              <w:t>5</w:t>
            </w:r>
            <w:r w:rsidRPr="00DF3F69">
              <w:rPr>
                <w:rFonts w:ascii="宋体" w:hAnsi="宋体" w:hint="eastAsia"/>
                <w:color w:val="000000"/>
                <w:sz w:val="24"/>
                <w:szCs w:val="24"/>
                <w:u w:val="single"/>
              </w:rPr>
              <w:t>616012</w:t>
            </w:r>
            <w:r w:rsidRPr="00DF3F69">
              <w:rPr>
                <w:rFonts w:ascii="宋体" w:hAnsi="宋体" w:hint="eastAsia"/>
                <w:color w:val="000000"/>
                <w:sz w:val="24"/>
                <w:szCs w:val="24"/>
              </w:rPr>
              <w:t xml:space="preserve">   </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联系电话：</w:t>
            </w:r>
            <w:r w:rsidRPr="00DF3F69">
              <w:rPr>
                <w:rFonts w:ascii="宋体" w:hAnsi="宋体" w:hint="eastAsia"/>
                <w:color w:val="000000"/>
                <w:sz w:val="24"/>
                <w:szCs w:val="24"/>
                <w:u w:val="single"/>
              </w:rPr>
              <w:t>0832－</w:t>
            </w:r>
            <w:r w:rsidRPr="00DF3F69">
              <w:rPr>
                <w:rFonts w:ascii="宋体" w:hAnsi="宋体"/>
                <w:color w:val="000000"/>
                <w:sz w:val="24"/>
                <w:szCs w:val="24"/>
                <w:u w:val="single"/>
              </w:rPr>
              <w:t>5513966</w:t>
            </w:r>
            <w:r w:rsidRPr="00DF3F69">
              <w:rPr>
                <w:rFonts w:ascii="宋体" w:hAnsi="宋体"/>
                <w:color w:val="000000"/>
                <w:sz w:val="24"/>
                <w:szCs w:val="24"/>
              </w:rPr>
              <w:t xml:space="preserve">          </w:t>
            </w:r>
            <w:r w:rsidRPr="00DF3F69">
              <w:rPr>
                <w:rFonts w:ascii="宋体" w:hAnsi="宋体" w:hint="eastAsia"/>
                <w:color w:val="000000"/>
                <w:sz w:val="24"/>
                <w:szCs w:val="24"/>
              </w:rPr>
              <w:t xml:space="preserve">   </w:t>
            </w:r>
          </w:p>
        </w:tc>
      </w:tr>
      <w:tr w:rsidR="0038281B" w:rsidRPr="00DF3F69" w:rsidTr="00380588">
        <w:trPr>
          <w:trHeight w:val="1890"/>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16</w:t>
            </w:r>
          </w:p>
        </w:tc>
        <w:tc>
          <w:tcPr>
            <w:tcW w:w="862"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中标通知书领取</w:t>
            </w:r>
          </w:p>
        </w:tc>
        <w:tc>
          <w:tcPr>
            <w:tcW w:w="3800"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中标公告在四川政府采购网上公告后，请中标供应商凭有效身份证明证件到</w:t>
            </w:r>
            <w:r w:rsidRPr="00DF3F69">
              <w:rPr>
                <w:rFonts w:ascii="宋体" w:hAnsi="宋体"/>
                <w:color w:val="000000"/>
                <w:sz w:val="24"/>
                <w:szCs w:val="24"/>
              </w:rPr>
              <w:t xml:space="preserve"> </w:t>
            </w:r>
            <w:r w:rsidRPr="00DF3F69">
              <w:rPr>
                <w:rFonts w:ascii="宋体" w:hAnsi="宋体"/>
                <w:color w:val="000000"/>
                <w:sz w:val="24"/>
                <w:szCs w:val="24"/>
                <w:u w:val="single"/>
              </w:rPr>
              <w:t xml:space="preserve">  </w:t>
            </w:r>
            <w:r w:rsidRPr="00DF3F69">
              <w:rPr>
                <w:rFonts w:ascii="宋体" w:hAnsi="宋体" w:hint="eastAsia"/>
                <w:color w:val="000000"/>
                <w:sz w:val="24"/>
                <w:szCs w:val="24"/>
                <w:u w:val="single"/>
              </w:rPr>
              <w:t>内江市公共</w:t>
            </w:r>
            <w:r w:rsidRPr="00DF3F69">
              <w:rPr>
                <w:rFonts w:ascii="宋体" w:hAnsi="宋体"/>
                <w:color w:val="000000"/>
                <w:sz w:val="24"/>
                <w:szCs w:val="24"/>
                <w:u w:val="single"/>
              </w:rPr>
              <w:t>资源</w:t>
            </w:r>
            <w:r w:rsidRPr="00DF3F69">
              <w:rPr>
                <w:rFonts w:ascii="宋体" w:hAnsi="宋体" w:hint="eastAsia"/>
                <w:color w:val="000000"/>
                <w:sz w:val="24"/>
                <w:szCs w:val="24"/>
                <w:u w:val="single"/>
              </w:rPr>
              <w:t xml:space="preserve">中心资中县分中心   </w:t>
            </w:r>
            <w:r>
              <w:rPr>
                <w:rFonts w:ascii="宋体" w:hAnsi="宋体" w:hint="eastAsia"/>
                <w:color w:val="000000"/>
                <w:sz w:val="24"/>
                <w:szCs w:val="24"/>
                <w:u w:val="single"/>
              </w:rPr>
              <w:t>领取中标通知书</w:t>
            </w:r>
            <w:r w:rsidRPr="00B32F67">
              <w:rPr>
                <w:rFonts w:ascii="宋体" w:hAnsi="宋体" w:hint="eastAsia"/>
                <w:color w:val="000000"/>
                <w:sz w:val="24"/>
                <w:szCs w:val="24"/>
                <w:u w:val="single"/>
              </w:rPr>
              <w:t>；也可由采购中心通过网络网上推送到中标供应商，供应商自行下载</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联系电话：</w:t>
            </w:r>
            <w:r w:rsidRPr="00DF3F69">
              <w:rPr>
                <w:rFonts w:ascii="宋体" w:hAnsi="宋体" w:hint="eastAsia"/>
                <w:color w:val="000000"/>
                <w:sz w:val="24"/>
                <w:szCs w:val="24"/>
                <w:u w:val="single"/>
              </w:rPr>
              <w:t xml:space="preserve"> </w:t>
            </w:r>
            <w:r w:rsidRPr="00DF3F69">
              <w:rPr>
                <w:rFonts w:ascii="宋体" w:hAnsi="宋体"/>
                <w:color w:val="000000"/>
                <w:sz w:val="24"/>
                <w:szCs w:val="24"/>
                <w:u w:val="single"/>
              </w:rPr>
              <w:t xml:space="preserve">          </w:t>
            </w:r>
            <w:r w:rsidRPr="00DF3F69">
              <w:rPr>
                <w:rFonts w:ascii="宋体" w:hAnsi="宋体" w:hint="eastAsia"/>
                <w:color w:val="000000"/>
                <w:sz w:val="24"/>
                <w:szCs w:val="24"/>
                <w:u w:val="single"/>
              </w:rPr>
              <w:t>5513966</w:t>
            </w:r>
            <w:r w:rsidRPr="00DF3F69">
              <w:rPr>
                <w:rFonts w:ascii="宋体" w:hAnsi="宋体"/>
                <w:color w:val="000000"/>
                <w:sz w:val="24"/>
                <w:szCs w:val="24"/>
                <w:u w:val="single"/>
              </w:rPr>
              <w:t xml:space="preserve">         </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地址：</w:t>
            </w:r>
            <w:r w:rsidRPr="00DF3F69">
              <w:rPr>
                <w:rFonts w:ascii="宋体" w:hAnsi="宋体" w:hint="eastAsia"/>
                <w:color w:val="000000"/>
                <w:sz w:val="24"/>
                <w:szCs w:val="24"/>
                <w:u w:val="single"/>
              </w:rPr>
              <w:t xml:space="preserve">  </w:t>
            </w:r>
            <w:r w:rsidRPr="00A019D1">
              <w:rPr>
                <w:rFonts w:ascii="宋体" w:hAnsi="宋体" w:hint="eastAsia"/>
                <w:color w:val="000000"/>
                <w:sz w:val="24"/>
                <w:szCs w:val="24"/>
                <w:u w:val="single"/>
              </w:rPr>
              <w:t>资中县水南镇资州大道南二段</w:t>
            </w:r>
            <w:r>
              <w:rPr>
                <w:rFonts w:ascii="宋体" w:hAnsi="宋体" w:hint="eastAsia"/>
                <w:color w:val="000000"/>
                <w:sz w:val="24"/>
                <w:szCs w:val="24"/>
                <w:u w:val="single"/>
              </w:rPr>
              <w:t>312</w:t>
            </w:r>
            <w:r w:rsidRPr="00A019D1">
              <w:rPr>
                <w:rFonts w:ascii="宋体" w:hAnsi="宋体" w:hint="eastAsia"/>
                <w:color w:val="000000"/>
                <w:sz w:val="24"/>
                <w:szCs w:val="24"/>
                <w:u w:val="single"/>
              </w:rPr>
              <w:t>号（资州大道A区还房2号商业楼4楼）交易中心</w:t>
            </w:r>
            <w:r w:rsidRPr="00DF3F69">
              <w:rPr>
                <w:rFonts w:ascii="宋体" w:hAnsi="宋体" w:hint="eastAsia"/>
                <w:color w:val="000000"/>
                <w:sz w:val="24"/>
                <w:szCs w:val="24"/>
                <w:u w:val="single"/>
              </w:rPr>
              <w:t xml:space="preserve">  </w:t>
            </w:r>
          </w:p>
        </w:tc>
      </w:tr>
      <w:tr w:rsidR="0038281B" w:rsidRPr="00DF3F69" w:rsidTr="00380588">
        <w:trPr>
          <w:trHeight w:val="345"/>
          <w:jc w:val="center"/>
        </w:trPr>
        <w:tc>
          <w:tcPr>
            <w:tcW w:w="337" w:type="pct"/>
            <w:tcBorders>
              <w:top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17</w:t>
            </w:r>
          </w:p>
        </w:tc>
        <w:tc>
          <w:tcPr>
            <w:tcW w:w="862" w:type="pct"/>
            <w:tcBorders>
              <w:top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投标人对招标文件提出质疑的时间</w:t>
            </w:r>
          </w:p>
        </w:tc>
        <w:tc>
          <w:tcPr>
            <w:tcW w:w="3800" w:type="pct"/>
            <w:tcBorders>
              <w:top w:val="single" w:sz="4" w:space="0" w:color="auto"/>
            </w:tcBorders>
            <w:vAlign w:val="center"/>
          </w:tcPr>
          <w:p w:rsidR="0038281B" w:rsidRPr="00DF3F69" w:rsidRDefault="0038281B" w:rsidP="00380588">
            <w:pPr>
              <w:pStyle w:val="14"/>
              <w:rPr>
                <w:rFonts w:ascii="宋体" w:hAnsi="宋体"/>
                <w:sz w:val="24"/>
                <w:szCs w:val="24"/>
                <w:u w:val="single"/>
              </w:rPr>
            </w:pPr>
            <w:r w:rsidRPr="00DF3F69">
              <w:rPr>
                <w:rFonts w:ascii="宋体" w:hAnsi="宋体" w:hint="eastAsia"/>
                <w:color w:val="000000"/>
                <w:sz w:val="24"/>
                <w:szCs w:val="24"/>
                <w:u w:val="single"/>
              </w:rPr>
              <w:t>报名成功并获取招标文件之日起七个工作日内。</w:t>
            </w:r>
          </w:p>
        </w:tc>
      </w:tr>
      <w:tr w:rsidR="0038281B" w:rsidRPr="00DF3F69" w:rsidTr="00380588">
        <w:trPr>
          <w:trHeight w:val="423"/>
          <w:jc w:val="center"/>
        </w:trPr>
        <w:tc>
          <w:tcPr>
            <w:tcW w:w="337" w:type="pct"/>
            <w:tcBorders>
              <w:top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18</w:t>
            </w:r>
          </w:p>
        </w:tc>
        <w:tc>
          <w:tcPr>
            <w:tcW w:w="862" w:type="pct"/>
            <w:tcBorders>
              <w:top w:val="single" w:sz="4" w:space="0" w:color="auto"/>
            </w:tcBorders>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投标人对招标文件技术指标、</w:t>
            </w:r>
            <w:r w:rsidRPr="00DF3F69">
              <w:rPr>
                <w:rFonts w:ascii="宋体" w:hAnsi="宋体" w:hint="eastAsia"/>
                <w:color w:val="000000"/>
                <w:sz w:val="24"/>
                <w:szCs w:val="24"/>
              </w:rPr>
              <w:lastRenderedPageBreak/>
              <w:t>参数，资质要求，评分办法以及其他采购需求提出的询问和质疑</w:t>
            </w:r>
          </w:p>
        </w:tc>
        <w:tc>
          <w:tcPr>
            <w:tcW w:w="3800" w:type="pct"/>
            <w:tcBorders>
              <w:top w:val="single" w:sz="4" w:space="0" w:color="auto"/>
            </w:tcBorders>
            <w:vAlign w:val="center"/>
          </w:tcPr>
          <w:p w:rsidR="0038281B" w:rsidRPr="00DF3F69" w:rsidRDefault="0038281B" w:rsidP="00380588">
            <w:pPr>
              <w:pStyle w:val="14"/>
              <w:rPr>
                <w:rFonts w:ascii="宋体" w:hAnsi="宋体"/>
                <w:sz w:val="24"/>
                <w:szCs w:val="24"/>
                <w:u w:val="single"/>
              </w:rPr>
            </w:pPr>
            <w:r w:rsidRPr="00DF3F69">
              <w:rPr>
                <w:rFonts w:ascii="宋体" w:hAnsi="宋体" w:hint="eastAsia"/>
                <w:color w:val="000000"/>
                <w:sz w:val="24"/>
                <w:szCs w:val="24"/>
                <w:u w:val="single"/>
              </w:rPr>
              <w:lastRenderedPageBreak/>
              <w:t>向采购单位提出，并由采购单位按相关规定作出答复。</w:t>
            </w:r>
          </w:p>
          <w:p w:rsidR="0038281B" w:rsidRPr="00DF3F69" w:rsidRDefault="0038281B" w:rsidP="00380588">
            <w:pPr>
              <w:pStyle w:val="14"/>
              <w:rPr>
                <w:rFonts w:ascii="宋体" w:hAnsi="宋体" w:hint="eastAsia"/>
                <w:sz w:val="24"/>
                <w:szCs w:val="24"/>
                <w:u w:val="single"/>
              </w:rPr>
            </w:pPr>
            <w:r w:rsidRPr="00DF3F69">
              <w:rPr>
                <w:rFonts w:ascii="宋体" w:hAnsi="宋体" w:hint="eastAsia"/>
                <w:color w:val="000000"/>
                <w:sz w:val="24"/>
                <w:szCs w:val="24"/>
                <w:u w:val="single"/>
              </w:rPr>
              <w:t>提出质疑时间：报名成功并获取采购文件之日起七个工作日内。</w:t>
            </w:r>
          </w:p>
        </w:tc>
      </w:tr>
      <w:tr w:rsidR="0038281B" w:rsidRPr="00DF3F69" w:rsidTr="00380588">
        <w:trPr>
          <w:trHeight w:val="5843"/>
          <w:jc w:val="center"/>
        </w:trPr>
        <w:tc>
          <w:tcPr>
            <w:tcW w:w="337" w:type="pct"/>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lastRenderedPageBreak/>
              <w:t>19</w:t>
            </w:r>
          </w:p>
        </w:tc>
        <w:tc>
          <w:tcPr>
            <w:tcW w:w="862"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对采购过程和采购结果的询问和质疑</w:t>
            </w:r>
          </w:p>
        </w:tc>
        <w:tc>
          <w:tcPr>
            <w:tcW w:w="3800" w:type="pct"/>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受理单位：</w:t>
            </w:r>
            <w:r w:rsidRPr="00DF3F69">
              <w:rPr>
                <w:rFonts w:ascii="宋体" w:hAnsi="宋体" w:hint="eastAsia"/>
                <w:color w:val="000000"/>
                <w:sz w:val="24"/>
                <w:szCs w:val="24"/>
                <w:u w:val="single"/>
              </w:rPr>
              <w:t xml:space="preserve">  资中县政府采购中心  </w:t>
            </w:r>
          </w:p>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 xml:space="preserve">联系电话：0832- </w:t>
            </w:r>
            <w:r w:rsidRPr="00DF3F69">
              <w:rPr>
                <w:rFonts w:ascii="宋体" w:hAnsi="宋体"/>
                <w:color w:val="000000"/>
                <w:sz w:val="24"/>
                <w:szCs w:val="24"/>
              </w:rPr>
              <w:t>5609251___</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地址：</w:t>
            </w:r>
            <w:r w:rsidRPr="00DF3F69">
              <w:rPr>
                <w:rFonts w:ascii="宋体" w:hAnsi="宋体" w:hint="eastAsia"/>
                <w:color w:val="000000"/>
                <w:sz w:val="24"/>
                <w:szCs w:val="24"/>
                <w:u w:val="single"/>
              </w:rPr>
              <w:t xml:space="preserve">  </w:t>
            </w:r>
            <w:r w:rsidRPr="00A019D1">
              <w:rPr>
                <w:rFonts w:ascii="宋体" w:hAnsi="宋体" w:hint="eastAsia"/>
                <w:color w:val="000000"/>
                <w:sz w:val="24"/>
                <w:szCs w:val="24"/>
                <w:u w:val="single"/>
              </w:rPr>
              <w:t>资中县水南镇资州大道南二段</w:t>
            </w:r>
            <w:r>
              <w:rPr>
                <w:rFonts w:ascii="宋体" w:hAnsi="宋体" w:hint="eastAsia"/>
                <w:color w:val="000000"/>
                <w:sz w:val="24"/>
                <w:szCs w:val="24"/>
                <w:u w:val="single"/>
              </w:rPr>
              <w:t>312</w:t>
            </w:r>
            <w:r w:rsidRPr="00A019D1">
              <w:rPr>
                <w:rFonts w:ascii="宋体" w:hAnsi="宋体" w:hint="eastAsia"/>
                <w:color w:val="000000"/>
                <w:sz w:val="24"/>
                <w:szCs w:val="24"/>
                <w:u w:val="single"/>
              </w:rPr>
              <w:t>号（资州大道A区还房2号商业楼4楼）交易中心</w:t>
            </w:r>
            <w:r w:rsidRPr="00DF3F69">
              <w:rPr>
                <w:rFonts w:ascii="宋体" w:hAnsi="宋体" w:hint="eastAsia"/>
                <w:color w:val="000000"/>
                <w:sz w:val="24"/>
                <w:szCs w:val="24"/>
                <w:u w:val="single"/>
              </w:rPr>
              <w:t xml:space="preserve">  </w:t>
            </w:r>
          </w:p>
          <w:p w:rsidR="0038281B" w:rsidRPr="00DF3F69" w:rsidRDefault="0038281B" w:rsidP="00380588">
            <w:pPr>
              <w:pStyle w:val="14"/>
              <w:rPr>
                <w:rFonts w:ascii="宋体" w:hAnsi="宋体"/>
                <w:sz w:val="24"/>
                <w:szCs w:val="24"/>
                <w:u w:val="single"/>
              </w:rPr>
            </w:pPr>
            <w:r w:rsidRPr="00DF3F69">
              <w:rPr>
                <w:rFonts w:ascii="宋体" w:hAnsi="宋体" w:hint="eastAsia"/>
                <w:color w:val="000000"/>
                <w:sz w:val="24"/>
                <w:szCs w:val="24"/>
                <w:u w:val="single"/>
              </w:rPr>
              <w:t>对采购过程提出质疑时间：为各采购程序环节结束之日起七个工作日内。</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u w:val="single"/>
              </w:rPr>
              <w:t>对采购结果提出质疑时间：为中标结果公告发布次日后七个工作日内。</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注：</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1、采购单位无正当理由不按照依法推荐的中标候选供应商顺序确定中标供应商，或者在评标委员会依法推荐的中标候选供应商以外确定中标供应商的质疑由采购单位受理。</w:t>
            </w:r>
          </w:p>
          <w:p w:rsidR="0038281B" w:rsidRDefault="0038281B" w:rsidP="00380588">
            <w:pPr>
              <w:pStyle w:val="14"/>
              <w:rPr>
                <w:rFonts w:ascii="宋体" w:hAnsi="宋体" w:hint="eastAsia"/>
                <w:sz w:val="24"/>
                <w:szCs w:val="24"/>
              </w:rPr>
            </w:pPr>
            <w:r w:rsidRPr="00DF3F69">
              <w:rPr>
                <w:rFonts w:ascii="宋体" w:hAnsi="宋体" w:hint="eastAsia"/>
                <w:color w:val="000000"/>
                <w:sz w:val="24"/>
                <w:szCs w:val="24"/>
              </w:rPr>
              <w:t>2、根据《中华人民共和国政府采购法》的规定，供应商质疑不得超出采购文件、采购过程、采购结果的范围。</w:t>
            </w:r>
          </w:p>
          <w:p w:rsidR="0038281B" w:rsidRPr="00DF3F69" w:rsidRDefault="0038281B" w:rsidP="00380588">
            <w:pPr>
              <w:pStyle w:val="14"/>
              <w:rPr>
                <w:rFonts w:ascii="宋体" w:hAnsi="宋体" w:hint="eastAsia"/>
                <w:sz w:val="24"/>
                <w:szCs w:val="24"/>
              </w:rPr>
            </w:pPr>
            <w:r w:rsidRPr="00C03EA5">
              <w:rPr>
                <w:rFonts w:ascii="宋体" w:hAnsi="宋体" w:hint="eastAsia"/>
                <w:color w:val="000000"/>
                <w:sz w:val="24"/>
                <w:szCs w:val="24"/>
              </w:rPr>
              <w:t>3、供应商在法定质疑期内一次性提出针对同一采购程序环节的质疑，不接受多次质疑。</w:t>
            </w:r>
          </w:p>
        </w:tc>
      </w:tr>
      <w:tr w:rsidR="0038281B" w:rsidRPr="00DF3F69" w:rsidTr="00380588">
        <w:trPr>
          <w:trHeight w:val="725"/>
          <w:jc w:val="center"/>
        </w:trPr>
        <w:tc>
          <w:tcPr>
            <w:tcW w:w="337" w:type="pct"/>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20</w:t>
            </w:r>
          </w:p>
        </w:tc>
        <w:tc>
          <w:tcPr>
            <w:tcW w:w="862"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供应商投诉</w:t>
            </w:r>
          </w:p>
        </w:tc>
        <w:tc>
          <w:tcPr>
            <w:tcW w:w="3800" w:type="pct"/>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投诉受理单位：资中县财政局</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联系电话：</w:t>
            </w:r>
            <w:r w:rsidRPr="00DF3F69">
              <w:rPr>
                <w:rFonts w:ascii="宋体" w:hAnsi="宋体" w:hint="eastAsia"/>
                <w:color w:val="000000"/>
                <w:sz w:val="24"/>
                <w:szCs w:val="24"/>
                <w:u w:val="single"/>
              </w:rPr>
              <w:t>0832-5606970</w:t>
            </w:r>
          </w:p>
        </w:tc>
      </w:tr>
      <w:tr w:rsidR="0038281B" w:rsidRPr="00DF3F69" w:rsidTr="00380588">
        <w:trPr>
          <w:trHeight w:val="1245"/>
          <w:jc w:val="center"/>
        </w:trPr>
        <w:tc>
          <w:tcPr>
            <w:tcW w:w="337" w:type="pct"/>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21</w:t>
            </w:r>
          </w:p>
        </w:tc>
        <w:tc>
          <w:tcPr>
            <w:tcW w:w="862" w:type="pct"/>
            <w:tcBorders>
              <w:right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政府采购合同</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公告备案</w:t>
            </w:r>
          </w:p>
        </w:tc>
        <w:tc>
          <w:tcPr>
            <w:tcW w:w="3800" w:type="pct"/>
            <w:tcBorders>
              <w:left w:val="single" w:sz="4" w:space="0" w:color="auto"/>
            </w:tcBorders>
          </w:tcPr>
          <w:p w:rsidR="0038281B" w:rsidRPr="00DF3F69" w:rsidRDefault="0038281B" w:rsidP="00380588">
            <w:pPr>
              <w:pStyle w:val="14"/>
              <w:rPr>
                <w:rFonts w:ascii="宋体" w:hAnsi="宋体" w:hint="eastAsia"/>
                <w:sz w:val="24"/>
                <w:szCs w:val="24"/>
                <w:u w:val="single"/>
              </w:rPr>
            </w:pPr>
            <w:r w:rsidRPr="00DF3F69">
              <w:rPr>
                <w:rFonts w:ascii="宋体" w:hAnsi="宋体" w:hint="eastAsia"/>
                <w:color w:val="000000"/>
                <w:sz w:val="24"/>
                <w:szCs w:val="24"/>
                <w:u w:val="single"/>
              </w:rPr>
              <w:t>政府采购合同签订之日起2个工作日内，采购人将政府采购合同在四川政府采购网公告；政府采购合同签订之日起七个工作日内，将政府采购合同向本采购项目同级财政部门备案。</w:t>
            </w:r>
          </w:p>
        </w:tc>
      </w:tr>
      <w:tr w:rsidR="0038281B" w:rsidRPr="00DF3F69" w:rsidTr="00380588">
        <w:trPr>
          <w:trHeight w:val="330"/>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sz w:val="24"/>
                <w:szCs w:val="24"/>
              </w:rPr>
            </w:pPr>
            <w:r>
              <w:rPr>
                <w:rFonts w:ascii="宋体" w:hAnsi="宋体" w:hint="eastAsia"/>
                <w:color w:val="000000"/>
                <w:sz w:val="24"/>
                <w:szCs w:val="24"/>
              </w:rPr>
              <w:t>22</w:t>
            </w:r>
          </w:p>
        </w:tc>
        <w:tc>
          <w:tcPr>
            <w:tcW w:w="862" w:type="pct"/>
            <w:tcBorders>
              <w:top w:val="single" w:sz="4" w:space="0" w:color="auto"/>
              <w:bottom w:val="single" w:sz="4" w:space="0" w:color="auto"/>
              <w:right w:val="single" w:sz="4" w:space="0" w:color="auto"/>
            </w:tcBorders>
            <w:vAlign w:val="center"/>
          </w:tcPr>
          <w:p w:rsidR="0038281B" w:rsidRPr="00DF3F69" w:rsidRDefault="0038281B" w:rsidP="00380588">
            <w:pPr>
              <w:pStyle w:val="14"/>
              <w:rPr>
                <w:rFonts w:ascii="宋体" w:hAnsi="宋体"/>
                <w:sz w:val="24"/>
                <w:szCs w:val="24"/>
              </w:rPr>
            </w:pPr>
            <w:r w:rsidRPr="00DF3F69">
              <w:rPr>
                <w:rFonts w:ascii="宋体" w:hAnsi="宋体" w:hint="eastAsia"/>
                <w:color w:val="000000"/>
                <w:sz w:val="24"/>
                <w:szCs w:val="24"/>
              </w:rPr>
              <w:t>资格性审查</w:t>
            </w:r>
          </w:p>
        </w:tc>
        <w:tc>
          <w:tcPr>
            <w:tcW w:w="3800" w:type="pct"/>
            <w:tcBorders>
              <w:top w:val="single" w:sz="4" w:space="0" w:color="auto"/>
              <w:left w:val="single" w:sz="4" w:space="0" w:color="auto"/>
              <w:bottom w:val="single" w:sz="4" w:space="0" w:color="auto"/>
            </w:tcBorders>
          </w:tcPr>
          <w:p w:rsidR="0038281B" w:rsidRPr="00DF3F69" w:rsidRDefault="0038281B" w:rsidP="00380588">
            <w:pPr>
              <w:pStyle w:val="14"/>
              <w:rPr>
                <w:rFonts w:ascii="宋体" w:hAnsi="宋体"/>
                <w:sz w:val="24"/>
                <w:szCs w:val="24"/>
              </w:rPr>
            </w:pPr>
            <w:r>
              <w:rPr>
                <w:rFonts w:ascii="宋体" w:hAnsi="宋体" w:hint="eastAsia"/>
                <w:color w:val="000000"/>
                <w:sz w:val="24"/>
                <w:szCs w:val="24"/>
              </w:rPr>
              <w:t>本项目由采购人进行资格性审查。</w:t>
            </w:r>
          </w:p>
        </w:tc>
      </w:tr>
      <w:tr w:rsidR="0038281B" w:rsidRPr="00DF3F69" w:rsidTr="00380588">
        <w:trPr>
          <w:trHeight w:val="1255"/>
          <w:jc w:val="center"/>
        </w:trPr>
        <w:tc>
          <w:tcPr>
            <w:tcW w:w="337" w:type="pct"/>
            <w:tcBorders>
              <w:top w:val="single" w:sz="4" w:space="0" w:color="auto"/>
              <w:bottom w:val="single" w:sz="4" w:space="0" w:color="auto"/>
            </w:tcBorders>
            <w:vAlign w:val="center"/>
          </w:tcPr>
          <w:p w:rsidR="0038281B" w:rsidRPr="00DF3F69" w:rsidRDefault="0038281B" w:rsidP="00380588">
            <w:pPr>
              <w:pStyle w:val="14"/>
              <w:rPr>
                <w:rFonts w:ascii="宋体" w:hAnsi="宋体" w:hint="eastAsia"/>
                <w:sz w:val="24"/>
                <w:szCs w:val="24"/>
              </w:rPr>
            </w:pPr>
            <w:r>
              <w:rPr>
                <w:rFonts w:ascii="宋体" w:hAnsi="宋体" w:hint="eastAsia"/>
                <w:color w:val="000000"/>
                <w:sz w:val="24"/>
                <w:szCs w:val="24"/>
              </w:rPr>
              <w:t>23</w:t>
            </w:r>
          </w:p>
        </w:tc>
        <w:tc>
          <w:tcPr>
            <w:tcW w:w="862" w:type="pct"/>
            <w:tcBorders>
              <w:top w:val="single" w:sz="4" w:space="0" w:color="auto"/>
              <w:bottom w:val="single" w:sz="4" w:space="0" w:color="auto"/>
              <w:right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定标原则</w:t>
            </w:r>
          </w:p>
        </w:tc>
        <w:tc>
          <w:tcPr>
            <w:tcW w:w="3801" w:type="pct"/>
            <w:tcBorders>
              <w:top w:val="single" w:sz="4" w:space="0" w:color="auto"/>
              <w:left w:val="single" w:sz="4" w:space="0" w:color="auto"/>
              <w:bottom w:val="single" w:sz="4" w:space="0" w:color="auto"/>
            </w:tcBorders>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 xml:space="preserve">  </w:t>
            </w:r>
            <w:r w:rsidRPr="00EF0B2C">
              <w:rPr>
                <w:rFonts w:ascii="宋体" w:hAnsi="宋体" w:hint="eastAsia"/>
                <w:color w:val="000000"/>
                <w:sz w:val="24"/>
                <w:szCs w:val="24"/>
              </w:rPr>
              <w:t>采购人自收评标报告后5个工作日内依法确定中标供应商</w:t>
            </w:r>
          </w:p>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 xml:space="preserve">  </w:t>
            </w:r>
          </w:p>
        </w:tc>
      </w:tr>
      <w:tr w:rsidR="0038281B" w:rsidRPr="00DF3F69" w:rsidTr="00380588">
        <w:trPr>
          <w:trHeight w:val="580"/>
          <w:jc w:val="center"/>
        </w:trPr>
        <w:tc>
          <w:tcPr>
            <w:tcW w:w="337" w:type="pct"/>
            <w:tcBorders>
              <w:top w:val="single" w:sz="4" w:space="0" w:color="auto"/>
            </w:tcBorders>
            <w:vAlign w:val="center"/>
          </w:tcPr>
          <w:p w:rsidR="0038281B" w:rsidRPr="00DF3F69" w:rsidRDefault="0038281B" w:rsidP="00380588">
            <w:pPr>
              <w:pStyle w:val="14"/>
              <w:rPr>
                <w:rFonts w:ascii="宋体" w:hAnsi="宋体" w:hint="eastAsia"/>
                <w:sz w:val="24"/>
                <w:szCs w:val="24"/>
              </w:rPr>
            </w:pPr>
            <w:r>
              <w:rPr>
                <w:rFonts w:ascii="宋体" w:hAnsi="宋体" w:hint="eastAsia"/>
                <w:color w:val="000000"/>
                <w:sz w:val="24"/>
                <w:szCs w:val="24"/>
              </w:rPr>
              <w:t>24</w:t>
            </w:r>
          </w:p>
        </w:tc>
        <w:tc>
          <w:tcPr>
            <w:tcW w:w="862" w:type="pct"/>
            <w:tcBorders>
              <w:top w:val="single" w:sz="4" w:space="0" w:color="auto"/>
              <w:right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评标情况公告</w:t>
            </w:r>
          </w:p>
        </w:tc>
        <w:tc>
          <w:tcPr>
            <w:tcW w:w="3801" w:type="pct"/>
            <w:tcBorders>
              <w:top w:val="single" w:sz="4" w:space="0" w:color="auto"/>
              <w:left w:val="single" w:sz="4" w:space="0" w:color="auto"/>
            </w:tcBorders>
            <w:vAlign w:val="center"/>
          </w:tcPr>
          <w:p w:rsidR="0038281B" w:rsidRPr="00DF3F69" w:rsidRDefault="0038281B" w:rsidP="00380588">
            <w:pPr>
              <w:pStyle w:val="14"/>
              <w:rPr>
                <w:rFonts w:ascii="宋体" w:hAnsi="宋体" w:hint="eastAsia"/>
                <w:sz w:val="24"/>
                <w:szCs w:val="24"/>
              </w:rPr>
            </w:pPr>
            <w:r w:rsidRPr="00DF3F69">
              <w:rPr>
                <w:rFonts w:ascii="宋体" w:hAnsi="宋体" w:hint="eastAsia"/>
                <w:color w:val="000000"/>
                <w:sz w:val="24"/>
                <w:szCs w:val="24"/>
              </w:rPr>
              <w:t>所有供应商投标文件资格性、符合性检查情况、采用综合评分法时的总得分和分项汇总得分情况、评标结果等将在四川政府采购网采购结果公告栏中予以公告。</w:t>
            </w:r>
          </w:p>
        </w:tc>
      </w:tr>
    </w:tbl>
    <w:p w:rsidR="0038281B" w:rsidRPr="00DF3F69" w:rsidRDefault="0038281B" w:rsidP="0038281B">
      <w:pPr>
        <w:pStyle w:val="14"/>
        <w:rPr>
          <w:rFonts w:ascii="Times New Roman" w:hAnsi="Times New Roman"/>
          <w:szCs w:val="24"/>
        </w:rPr>
      </w:pPr>
    </w:p>
    <w:p w:rsidR="0038281B" w:rsidRPr="00DA1A50" w:rsidRDefault="0038281B" w:rsidP="0038281B">
      <w:pPr>
        <w:pStyle w:val="14"/>
        <w:rPr>
          <w:rFonts w:ascii="Times New Roman" w:hAnsi="Times New Roman"/>
          <w:szCs w:val="24"/>
        </w:rPr>
      </w:pPr>
    </w:p>
    <w:p w:rsidR="0038281B" w:rsidRPr="00DA1A50" w:rsidRDefault="0038281B" w:rsidP="0038281B">
      <w:pPr>
        <w:pStyle w:val="14"/>
        <w:rPr>
          <w:rFonts w:ascii="Times New Roman" w:hAnsi="Times New Roman"/>
          <w:szCs w:val="24"/>
        </w:rPr>
      </w:pPr>
    </w:p>
    <w:p w:rsidR="0038281B" w:rsidRPr="00DA1A50" w:rsidRDefault="0038281B" w:rsidP="0038281B">
      <w:pPr>
        <w:pStyle w:val="14"/>
        <w:rPr>
          <w:rFonts w:ascii="Times New Roman" w:hAnsi="Times New Roman" w:hint="eastAsia"/>
          <w:szCs w:val="24"/>
        </w:rPr>
      </w:pPr>
    </w:p>
    <w:p w:rsidR="0038281B" w:rsidRPr="00DA1A50" w:rsidRDefault="0038281B" w:rsidP="0038281B">
      <w:pPr>
        <w:pStyle w:val="14"/>
        <w:rPr>
          <w:rFonts w:ascii="Times New Roman" w:hAnsi="Times New Roman" w:hint="eastAsia"/>
          <w:szCs w:val="24"/>
        </w:rPr>
      </w:pPr>
    </w:p>
    <w:p w:rsidR="0038281B" w:rsidRPr="00DA1A50" w:rsidRDefault="0038281B" w:rsidP="0038281B">
      <w:pPr>
        <w:pStyle w:val="14"/>
        <w:keepNext/>
        <w:keepLines/>
        <w:spacing w:line="480" w:lineRule="exact"/>
        <w:jc w:val="center"/>
        <w:outlineLvl w:val="1"/>
        <w:rPr>
          <w:rFonts w:ascii="Arial" w:eastAsia="黑体" w:hAnsi="Arial"/>
          <w:b/>
          <w:sz w:val="28"/>
          <w:szCs w:val="20"/>
        </w:rPr>
      </w:pPr>
      <w:bookmarkStart w:id="12" w:name="_Toc503885661"/>
      <w:r w:rsidRPr="00DA1A50">
        <w:rPr>
          <w:rFonts w:ascii="Arial" w:eastAsia="黑体" w:hAnsi="Arial" w:hint="eastAsia"/>
          <w:b/>
          <w:color w:val="000000"/>
          <w:sz w:val="28"/>
          <w:szCs w:val="20"/>
        </w:rPr>
        <w:t>二、总则</w:t>
      </w:r>
      <w:bookmarkEnd w:id="12"/>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13" w:name="_Toc503885662"/>
      <w:r w:rsidRPr="00DA1A50">
        <w:rPr>
          <w:rFonts w:ascii="宋体" w:hAnsi="宋体" w:hint="eastAsia"/>
          <w:b/>
          <w:bCs/>
          <w:color w:val="000000"/>
          <w:sz w:val="24"/>
          <w:szCs w:val="32"/>
        </w:rPr>
        <w:t>1.适用范围</w:t>
      </w:r>
      <w:bookmarkEnd w:id="13"/>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1.1 本招标文件仅适用于本次公开招标采购项目。</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14" w:name="_Toc503885663"/>
      <w:r w:rsidRPr="00DA1A50">
        <w:rPr>
          <w:rFonts w:ascii="宋体" w:hAnsi="宋体" w:hint="eastAsia"/>
          <w:b/>
          <w:bCs/>
          <w:color w:val="000000"/>
          <w:sz w:val="24"/>
          <w:szCs w:val="32"/>
        </w:rPr>
        <w:t>2.有关</w:t>
      </w:r>
      <w:r w:rsidRPr="00DA1A50">
        <w:rPr>
          <w:rFonts w:ascii="宋体" w:hAnsi="宋体" w:hint="eastAsia"/>
          <w:b/>
          <w:bCs/>
          <w:color w:val="000000"/>
          <w:sz w:val="24"/>
          <w:szCs w:val="24"/>
        </w:rPr>
        <w:t>定义</w:t>
      </w:r>
      <w:bookmarkEnd w:id="14"/>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2.1 “采购人”系指依法进行政府采购的国家机关、事业单位、团体组织。本次招标的采购人见投标邀请。</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2.2 “采购代理机构”系指根据采购人的委托依法办理招标事宜的采购机构。本次招标的集中采购机构是资中县政府采购中心。</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2.3 “招标采购单位”系指“采购人”和“采购代理机构”的统称。</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2.4 “投标人”系指在内江市公共资源交易中心资中县分中心网站电子平台报名并获取了招标文件拟参加投标和向采购人提供货物及相应服务的供应商。</w:t>
      </w:r>
    </w:p>
    <w:p w:rsidR="0038281B" w:rsidRPr="00DA1A50" w:rsidRDefault="0038281B" w:rsidP="0038281B">
      <w:pPr>
        <w:pStyle w:val="14"/>
        <w:spacing w:line="480" w:lineRule="exact"/>
        <w:ind w:firstLineChars="200" w:firstLine="480"/>
        <w:rPr>
          <w:rFonts w:ascii="宋体" w:hAnsi="宋体" w:cs="宋体" w:hint="eastAsia"/>
          <w:b/>
          <w:bCs/>
          <w:sz w:val="24"/>
          <w:szCs w:val="24"/>
          <w:lang w:val="zh-CN"/>
        </w:rPr>
      </w:pPr>
      <w:r w:rsidRPr="00DA1A50">
        <w:rPr>
          <w:rFonts w:ascii="宋体" w:hAnsi="宋体" w:hint="eastAsia"/>
          <w:bCs/>
          <w:color w:val="000000"/>
          <w:sz w:val="24"/>
          <w:szCs w:val="24"/>
          <w:lang w:val="zh-CN"/>
        </w:rPr>
        <w:t>2.5“投标文件”系指投标人使用内江市公共资源交易中心资中县分中心网站“电子投标文件制作工具”完成编制后，加密并通过“投标文件上传”模块上传到系统的电子投标文件，以及刻录成2份不加密光盘并密封后送达开标现场的投标文件。</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15" w:name="_Toc503885664"/>
      <w:r w:rsidRPr="00DA1A50">
        <w:rPr>
          <w:rFonts w:ascii="宋体" w:hAnsi="宋体" w:hint="eastAsia"/>
          <w:b/>
          <w:bCs/>
          <w:color w:val="000000"/>
          <w:sz w:val="24"/>
          <w:szCs w:val="32"/>
        </w:rPr>
        <w:t>3.合格的投标人（实质性要求）</w:t>
      </w:r>
      <w:bookmarkEnd w:id="15"/>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合格的投标人应具备以下条件：</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（1）本招标文件规定的供应商资格条件；</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（2）遵守国家有关的法律、法规、规章和其他政策制度；</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（3）在内江市公共资源交易中心资中县分中心网站电子平台报名并获取了招标文件。</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16" w:name="_Toc503885665"/>
      <w:r w:rsidRPr="00DA1A50">
        <w:rPr>
          <w:rFonts w:ascii="宋体" w:hAnsi="宋体" w:hint="eastAsia"/>
          <w:b/>
          <w:bCs/>
          <w:color w:val="000000"/>
          <w:sz w:val="24"/>
          <w:szCs w:val="32"/>
        </w:rPr>
        <w:t>4.投标费用（实质性要求）</w:t>
      </w:r>
      <w:bookmarkEnd w:id="16"/>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投标人参加投标的有关费用由投标人自行承担。</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17" w:name="_Toc503885666"/>
      <w:r w:rsidRPr="00DA1A50">
        <w:rPr>
          <w:rFonts w:ascii="宋体" w:hAnsi="宋体" w:hint="eastAsia"/>
          <w:b/>
          <w:bCs/>
          <w:color w:val="000000"/>
          <w:sz w:val="24"/>
          <w:szCs w:val="32"/>
        </w:rPr>
        <w:t>5.</w:t>
      </w:r>
      <w:r w:rsidRPr="00DA1A50">
        <w:rPr>
          <w:rFonts w:ascii="宋体" w:hAnsi="宋体" w:hint="eastAsia"/>
          <w:b/>
          <w:bCs/>
          <w:color w:val="000000"/>
          <w:sz w:val="24"/>
          <w:szCs w:val="32"/>
          <w:lang w:val="zh-CN"/>
        </w:rPr>
        <w:t>合格的投标产品（实质性要求）</w:t>
      </w:r>
      <w:bookmarkEnd w:id="17"/>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5.1 参加政府采购所投标的产品，必须是合法生产厂家生产的合格产品，产品涉及到第三方知识产权的，必须是已依法获得了该知识产权的所有权或使用权，不得存在侵犯知识产权的问题。</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5.2 若投标产品为需要安装软件才能正常工作的，投标人必须提供正版软件安装使用，不得安装使用盗版软件。</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5.3除非招标文件要求采购进口设备，否则只能用国产产品投标报价；招标文件中明</w:t>
      </w:r>
      <w:r w:rsidRPr="00DA1A50">
        <w:rPr>
          <w:rFonts w:ascii="宋体" w:hAnsi="宋体" w:hint="eastAsia"/>
          <w:bCs/>
          <w:color w:val="000000"/>
          <w:sz w:val="24"/>
          <w:szCs w:val="24"/>
          <w:lang w:val="zh-CN"/>
        </w:rPr>
        <w:lastRenderedPageBreak/>
        <w:t>确规定可以采购进口产品的，若国产产品的质量、技术和服务均能满足需求，按照公平竞争原则，可以参与采购竞争。</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18" w:name="_Toc503885667"/>
      <w:r w:rsidRPr="00DA1A50">
        <w:rPr>
          <w:rFonts w:ascii="宋体" w:hAnsi="宋体" w:hint="eastAsia"/>
          <w:b/>
          <w:bCs/>
          <w:color w:val="000000"/>
          <w:sz w:val="24"/>
          <w:szCs w:val="32"/>
        </w:rPr>
        <w:t>6.充分、公平竞争保障措施（实质性要求）</w:t>
      </w:r>
      <w:bookmarkEnd w:id="18"/>
    </w:p>
    <w:p w:rsidR="0038281B" w:rsidRPr="00DA1A50" w:rsidRDefault="0038281B" w:rsidP="0038281B">
      <w:pPr>
        <w:pStyle w:val="14"/>
        <w:spacing w:line="480" w:lineRule="exact"/>
        <w:ind w:firstLineChars="200" w:firstLine="480"/>
        <w:rPr>
          <w:rFonts w:ascii="宋体" w:hAnsi="宋体" w:hint="eastAsia"/>
          <w:bCs/>
          <w:kern w:val="0"/>
          <w:sz w:val="24"/>
          <w:szCs w:val="24"/>
          <w:lang w:val="zh-CN"/>
        </w:rPr>
      </w:pPr>
      <w:r w:rsidRPr="00DA1A50">
        <w:rPr>
          <w:rFonts w:ascii="宋体" w:hAnsi="宋体" w:hint="eastAsia"/>
          <w:bCs/>
          <w:color w:val="000000"/>
          <w:kern w:val="0"/>
          <w:sz w:val="24"/>
          <w:szCs w:val="24"/>
          <w:lang w:val="zh-CN"/>
        </w:rPr>
        <w:t xml:space="preserve">核心产品：非单一产品采购项目，采购人根据采购项目技术构成、产品价格比重等合理确定核心产品，并在招标文件第五章招标项目技术、商务及其他要求中以“△”号载明。 </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6.1</w:t>
      </w:r>
      <w:r w:rsidRPr="00DA1A50">
        <w:rPr>
          <w:rFonts w:ascii="宋体" w:hAnsi="宋体" w:hint="eastAsia"/>
          <w:b/>
          <w:bCs/>
          <w:color w:val="000000"/>
          <w:kern w:val="0"/>
          <w:sz w:val="24"/>
          <w:szCs w:val="24"/>
          <w:lang w:val="zh-CN"/>
        </w:rPr>
        <w:t>核心产品提供相同品牌产品处理。</w:t>
      </w:r>
      <w:r w:rsidRPr="00DA1A50">
        <w:rPr>
          <w:rFonts w:ascii="宋体" w:hAnsi="宋体" w:hint="eastAsia"/>
          <w:bCs/>
          <w:color w:val="000000"/>
          <w:kern w:val="0"/>
          <w:sz w:val="24"/>
          <w:szCs w:val="24"/>
          <w:lang w:val="zh-CN"/>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r w:rsidRPr="00DA1A50">
        <w:rPr>
          <w:rFonts w:ascii="宋体" w:hAnsi="宋体" w:hint="eastAsia"/>
          <w:bCs/>
          <w:color w:val="000000"/>
          <w:sz w:val="24"/>
          <w:szCs w:val="24"/>
          <w:lang w:val="zh-CN"/>
        </w:rPr>
        <w:t xml:space="preserve"> </w:t>
      </w:r>
    </w:p>
    <w:p w:rsidR="0038281B" w:rsidRPr="00DA1A50" w:rsidRDefault="0038281B" w:rsidP="0038281B">
      <w:pPr>
        <w:pStyle w:val="14"/>
        <w:spacing w:line="480" w:lineRule="exact"/>
        <w:ind w:firstLineChars="200" w:firstLine="482"/>
        <w:rPr>
          <w:rFonts w:ascii="宋体" w:hAnsi="宋体"/>
          <w:bCs/>
          <w:sz w:val="24"/>
          <w:szCs w:val="24"/>
          <w:lang w:val="zh-CN"/>
        </w:rPr>
      </w:pPr>
      <w:r w:rsidRPr="00DA1A50">
        <w:rPr>
          <w:rFonts w:ascii="宋体" w:hAnsi="宋体" w:hint="eastAsia"/>
          <w:b/>
          <w:bCs/>
          <w:color w:val="000000"/>
          <w:sz w:val="24"/>
          <w:szCs w:val="24"/>
          <w:lang w:val="zh-CN"/>
        </w:rPr>
        <w:t>6.2核心产品提供同一制造厂商不同品牌产品处理。</w:t>
      </w:r>
      <w:r w:rsidRPr="00DA1A50">
        <w:rPr>
          <w:rFonts w:ascii="宋体" w:hAnsi="宋体" w:hint="eastAsia"/>
          <w:bCs/>
          <w:color w:val="000000"/>
          <w:sz w:val="24"/>
          <w:szCs w:val="24"/>
          <w:lang w:val="zh-CN"/>
        </w:rPr>
        <w:t>制造厂商与分销商、经销商或代理商同时参加投标，投标产品为该制造厂商不同品牌产品的，制造厂商投标品牌产品为有效投标，其他投标无效。</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制造厂商未参与投标，分销商、经销商或代理商以该制造厂商不同品牌产品同时参加投标。报价不同的，以其中通过资格审查、符合性审查且报价最低投标人的投标产品参加评审；报价相同的，由采购人自主采取公平、择优的方式选择确定一个投标产品参加评审。其他投标无效。</w:t>
      </w:r>
    </w:p>
    <w:p w:rsidR="0038281B" w:rsidRPr="00DA1A50" w:rsidRDefault="0038281B" w:rsidP="0038281B">
      <w:pPr>
        <w:pStyle w:val="14"/>
        <w:spacing w:line="480" w:lineRule="exact"/>
        <w:ind w:firstLineChars="200" w:firstLine="482"/>
        <w:rPr>
          <w:rFonts w:ascii="宋体" w:hAnsi="宋体"/>
          <w:bCs/>
          <w:sz w:val="24"/>
          <w:szCs w:val="24"/>
          <w:lang w:val="zh-CN"/>
        </w:rPr>
      </w:pPr>
      <w:r w:rsidRPr="00DA1A50">
        <w:rPr>
          <w:rFonts w:ascii="宋体" w:hAnsi="宋体" w:hint="eastAsia"/>
          <w:b/>
          <w:bCs/>
          <w:color w:val="000000"/>
          <w:sz w:val="24"/>
          <w:szCs w:val="24"/>
          <w:lang w:val="zh-CN"/>
        </w:rPr>
        <w:t>6.3利害关系供应商处理。</w:t>
      </w:r>
      <w:r w:rsidRPr="00DA1A50">
        <w:rPr>
          <w:rFonts w:ascii="宋体" w:hAnsi="宋体" w:hint="eastAsia"/>
          <w:bCs/>
          <w:color w:val="000000"/>
          <w:sz w:val="24"/>
          <w:szCs w:val="24"/>
          <w:lang w:val="zh-CN"/>
        </w:rPr>
        <w:t>单位负责人为同一人或者存在直接控股、管理关系的不同供应商，可以同时参加政府采购资格预审，但在通过资格预审后，只能由其中一家符合条件的供应商参加后续的政府采购活动。若同时参加同一合同项下的后续政府采购活动投标无效。</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6.</w:t>
      </w:r>
      <w:r>
        <w:rPr>
          <w:rFonts w:ascii="宋体" w:hAnsi="宋体" w:hint="eastAsia"/>
          <w:b/>
          <w:bCs/>
          <w:color w:val="000000"/>
          <w:sz w:val="24"/>
          <w:szCs w:val="24"/>
          <w:lang w:val="zh-CN"/>
        </w:rPr>
        <w:t>4</w:t>
      </w:r>
      <w:r w:rsidRPr="00DA1A50">
        <w:rPr>
          <w:rFonts w:ascii="宋体" w:hAnsi="宋体" w:hint="eastAsia"/>
          <w:b/>
          <w:bCs/>
          <w:color w:val="000000"/>
          <w:sz w:val="24"/>
          <w:szCs w:val="24"/>
          <w:lang w:val="zh-CN"/>
        </w:rPr>
        <w:t>利害关系代理人处理。</w:t>
      </w:r>
      <w:r w:rsidRPr="00DA1A50">
        <w:rPr>
          <w:rFonts w:ascii="宋体" w:hAnsi="宋体" w:hint="eastAsia"/>
          <w:bCs/>
          <w:color w:val="000000"/>
          <w:sz w:val="24"/>
          <w:szCs w:val="24"/>
          <w:lang w:val="zh-CN"/>
        </w:rPr>
        <w:t>不同供应商在同一合同项下的采购项目中，不得同时委托同一个自然人、同一家庭成员或同一单位人员为其代理人，否则，其投标文件作为无效处理。</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p>
    <w:p w:rsidR="0038281B" w:rsidRPr="00DA1A50" w:rsidRDefault="0038281B" w:rsidP="0038281B">
      <w:pPr>
        <w:pStyle w:val="14"/>
        <w:keepNext/>
        <w:keepLines/>
        <w:spacing w:line="480" w:lineRule="exact"/>
        <w:jc w:val="center"/>
        <w:outlineLvl w:val="1"/>
        <w:rPr>
          <w:rFonts w:ascii="宋体" w:hint="eastAsia"/>
          <w:b/>
          <w:sz w:val="24"/>
        </w:rPr>
      </w:pPr>
      <w:bookmarkStart w:id="19" w:name="_Toc503885668"/>
      <w:r w:rsidRPr="00DA1A50">
        <w:rPr>
          <w:rFonts w:ascii="Arial" w:eastAsia="黑体" w:hAnsi="Arial" w:hint="eastAsia"/>
          <w:b/>
          <w:color w:val="000000"/>
          <w:sz w:val="28"/>
          <w:szCs w:val="20"/>
        </w:rPr>
        <w:lastRenderedPageBreak/>
        <w:t>三、招标文件</w:t>
      </w:r>
      <w:bookmarkEnd w:id="19"/>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20" w:name="_Toc503885669"/>
      <w:r w:rsidRPr="00DA1A50">
        <w:rPr>
          <w:rFonts w:ascii="宋体" w:hAnsi="宋体" w:hint="eastAsia"/>
          <w:b/>
          <w:bCs/>
          <w:color w:val="000000"/>
          <w:sz w:val="24"/>
          <w:szCs w:val="32"/>
        </w:rPr>
        <w:t>7.招标文件的构成</w:t>
      </w:r>
      <w:bookmarkEnd w:id="20"/>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7.1 招标文件是供应商准备投标文件和参加投标的依据，同时也是评审的重要依据，具有准法律文件性质。招标文件用以阐明招标项目所需的资质、技术、服务及报价等要求和招标投标程序、有关规定、注意事项、合同主要条款等。本招标文件包括以下内容：</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hyperlink w:anchor="_Toc442099345" w:history="1">
        <w:r w:rsidRPr="00DA1A50">
          <w:rPr>
            <w:rFonts w:ascii="宋体" w:hAnsi="宋体" w:hint="eastAsia"/>
            <w:bCs/>
            <w:color w:val="000000"/>
            <w:sz w:val="24"/>
            <w:szCs w:val="24"/>
            <w:lang w:val="zh-CN"/>
          </w:rPr>
          <w:t>(1)投标邀请</w:t>
        </w:r>
      </w:hyperlink>
    </w:p>
    <w:p w:rsidR="0038281B" w:rsidRPr="00DA1A50" w:rsidRDefault="0038281B" w:rsidP="0038281B">
      <w:pPr>
        <w:pStyle w:val="14"/>
        <w:spacing w:line="480" w:lineRule="exact"/>
        <w:ind w:firstLineChars="200" w:firstLine="480"/>
        <w:rPr>
          <w:rFonts w:ascii="宋体" w:hAnsi="宋体"/>
          <w:bCs/>
          <w:sz w:val="24"/>
          <w:szCs w:val="24"/>
          <w:lang w:val="zh-CN"/>
        </w:rPr>
      </w:pPr>
      <w:hyperlink w:anchor="_Toc442099346" w:history="1">
        <w:r w:rsidRPr="00DA1A50">
          <w:rPr>
            <w:rFonts w:ascii="宋体" w:hAnsi="宋体" w:hint="eastAsia"/>
            <w:bCs/>
            <w:color w:val="000000"/>
            <w:sz w:val="24"/>
            <w:szCs w:val="24"/>
            <w:lang w:val="zh-CN"/>
          </w:rPr>
          <w:t>(2)投标人须知</w:t>
        </w:r>
      </w:hyperlink>
    </w:p>
    <w:p w:rsidR="0038281B" w:rsidRPr="00DA1A50" w:rsidRDefault="0038281B" w:rsidP="0038281B">
      <w:pPr>
        <w:pStyle w:val="14"/>
        <w:spacing w:line="480" w:lineRule="exact"/>
        <w:ind w:firstLineChars="200" w:firstLine="480"/>
        <w:rPr>
          <w:rFonts w:ascii="宋体" w:hAnsi="宋体" w:hint="eastAsia"/>
          <w:bCs/>
          <w:sz w:val="24"/>
          <w:szCs w:val="24"/>
          <w:lang w:val="zh-CN"/>
        </w:rPr>
      </w:pPr>
      <w:hyperlink w:anchor="_Toc442099394" w:history="1">
        <w:r w:rsidRPr="00DA1A50">
          <w:rPr>
            <w:rFonts w:ascii="宋体" w:hAnsi="宋体" w:hint="eastAsia"/>
            <w:bCs/>
            <w:color w:val="000000"/>
            <w:sz w:val="24"/>
            <w:szCs w:val="24"/>
            <w:lang w:val="zh-CN"/>
          </w:rPr>
          <w:t>(3)投标文件格式</w:t>
        </w:r>
      </w:hyperlink>
    </w:p>
    <w:p w:rsidR="0038281B" w:rsidRPr="00DA1A50" w:rsidRDefault="0038281B" w:rsidP="0038281B">
      <w:pPr>
        <w:pStyle w:val="14"/>
        <w:spacing w:line="480" w:lineRule="exact"/>
        <w:ind w:firstLineChars="200" w:firstLine="480"/>
        <w:rPr>
          <w:rFonts w:ascii="宋体" w:hAnsi="宋体" w:hint="eastAsia"/>
          <w:bCs/>
          <w:sz w:val="24"/>
          <w:szCs w:val="24"/>
          <w:lang w:val="zh-CN"/>
        </w:rPr>
      </w:pPr>
      <w:hyperlink w:anchor="_Toc442099421" w:history="1">
        <w:r w:rsidRPr="00DA1A50">
          <w:rPr>
            <w:rFonts w:ascii="宋体" w:hAnsi="宋体" w:hint="eastAsia"/>
            <w:bCs/>
            <w:color w:val="000000"/>
            <w:sz w:val="24"/>
            <w:szCs w:val="24"/>
            <w:lang w:val="zh-CN"/>
          </w:rPr>
          <w:t>(4)投标人、投标产品的资格资质性及其他类似效力要求和应提供的相关证明材料</w:t>
        </w:r>
      </w:hyperlink>
    </w:p>
    <w:p w:rsidR="0038281B" w:rsidRPr="00DA1A50" w:rsidRDefault="0038281B" w:rsidP="0038281B">
      <w:pPr>
        <w:pStyle w:val="14"/>
        <w:spacing w:line="480" w:lineRule="exact"/>
        <w:ind w:firstLineChars="200" w:firstLine="480"/>
        <w:rPr>
          <w:rFonts w:ascii="宋体" w:hAnsi="宋体" w:hint="eastAsia"/>
          <w:bCs/>
          <w:sz w:val="24"/>
          <w:szCs w:val="24"/>
          <w:lang w:val="zh-CN"/>
        </w:rPr>
      </w:pPr>
      <w:hyperlink w:anchor="_Toc442099423" w:history="1">
        <w:r w:rsidRPr="00DA1A50">
          <w:rPr>
            <w:rFonts w:ascii="宋体" w:hAnsi="宋体" w:hint="eastAsia"/>
            <w:bCs/>
            <w:color w:val="000000"/>
            <w:sz w:val="24"/>
            <w:szCs w:val="24"/>
            <w:lang w:val="zh-CN"/>
          </w:rPr>
          <w:t>(5) 招标项目技术、商务及其他要求</w:t>
        </w:r>
      </w:hyperlink>
    </w:p>
    <w:p w:rsidR="0038281B" w:rsidRPr="00DA1A50" w:rsidRDefault="0038281B" w:rsidP="0038281B">
      <w:pPr>
        <w:pStyle w:val="14"/>
        <w:spacing w:line="480" w:lineRule="exact"/>
        <w:ind w:firstLineChars="200" w:firstLine="480"/>
        <w:rPr>
          <w:rFonts w:ascii="宋体" w:hAnsi="宋体"/>
          <w:bCs/>
          <w:sz w:val="24"/>
          <w:szCs w:val="24"/>
          <w:lang w:val="zh-CN"/>
        </w:rPr>
      </w:pPr>
      <w:hyperlink w:anchor="_Toc442099426" w:history="1">
        <w:r w:rsidRPr="00DA1A50">
          <w:rPr>
            <w:rFonts w:ascii="宋体" w:hAnsi="宋体" w:hint="eastAsia"/>
            <w:bCs/>
            <w:color w:val="000000"/>
            <w:sz w:val="24"/>
            <w:szCs w:val="24"/>
            <w:lang w:val="zh-CN"/>
          </w:rPr>
          <w:t>(6)评审办法</w:t>
        </w:r>
      </w:hyperlink>
    </w:p>
    <w:p w:rsidR="0038281B" w:rsidRPr="00DA1A50" w:rsidRDefault="0038281B" w:rsidP="0038281B">
      <w:pPr>
        <w:pStyle w:val="14"/>
        <w:spacing w:line="480" w:lineRule="exact"/>
        <w:ind w:firstLineChars="200" w:firstLine="480"/>
        <w:rPr>
          <w:rFonts w:ascii="宋体" w:hAnsi="宋体"/>
          <w:bCs/>
          <w:sz w:val="24"/>
          <w:szCs w:val="24"/>
          <w:lang w:val="zh-CN"/>
        </w:rPr>
      </w:pPr>
      <w:hyperlink w:anchor="_Toc442099427" w:history="1">
        <w:r w:rsidRPr="00DA1A50">
          <w:rPr>
            <w:rFonts w:ascii="宋体" w:hAnsi="宋体" w:hint="eastAsia"/>
            <w:bCs/>
            <w:color w:val="000000"/>
            <w:sz w:val="24"/>
            <w:szCs w:val="24"/>
            <w:lang w:val="zh-CN"/>
          </w:rPr>
          <w:t>(7)合同文本</w:t>
        </w:r>
      </w:hyperlink>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7.2投标人应认真阅读并充分理解招标文件中的所有事项、格式条款和规范要求。投标人没有对招标文件做出全面、实质性响应是投标人的风险。没有按照招标文件要求作出实质性响应的投标文件将视为无效投标。</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21" w:name="_Toc503885670"/>
      <w:r w:rsidRPr="00DA1A50">
        <w:rPr>
          <w:rFonts w:ascii="宋体" w:hAnsi="宋体" w:hint="eastAsia"/>
          <w:b/>
          <w:bCs/>
          <w:color w:val="000000"/>
          <w:sz w:val="24"/>
          <w:szCs w:val="32"/>
        </w:rPr>
        <w:t>8.招标文件的澄清和修改</w:t>
      </w:r>
      <w:bookmarkEnd w:id="21"/>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8.1招标采购单位可以依法对招标文件进行澄清或者修改。</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8.2 招标采购单位对已发出的招标文件进行澄清或者修改的，将在四川政府采购网站和内江市公共资源交易中心资中县分中心网站上发布更正公告。该澄清或者修改的内容为招标文件的组成部分。澄清或者修改的内容可能影响投标文件编制的，采购人或者采购代理机构应当在投标截止时间至少15日前做出澄清或者修改，不足上述时间的，应当顺延提交投标文件的截止时间。</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8.3 投标人认为需要对招标文件进行澄清或者修改的，可以以书面形式或通过内江市公共资源交易中心资中县分中心公共资源交易服务平台“网上提问”模块向招标采购单位 提出申请，但招标采购单位可以决定是否采纳投标人的申请事项。</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8.4 本次政府采购采用全程电子化采购方式，在项目开标前所有投标人名称、地址、联系方式等有效信息均被电子交易系统全部自动屏蔽，任何单位无法获取。        </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 xml:space="preserve">8.5 </w:t>
      </w:r>
      <w:r w:rsidRPr="00B32F67">
        <w:rPr>
          <w:rFonts w:ascii="宋体" w:hAnsi="宋体" w:hint="eastAsia"/>
          <w:bCs/>
          <w:color w:val="000000"/>
          <w:sz w:val="24"/>
          <w:szCs w:val="24"/>
          <w:lang w:val="zh-CN"/>
        </w:rPr>
        <w:t>本次政府采购项目开标前，应由招标采购单位 按相关法律政策规定书面通知投</w:t>
      </w:r>
      <w:r w:rsidRPr="00B32F67">
        <w:rPr>
          <w:rFonts w:ascii="宋体" w:hAnsi="宋体" w:hint="eastAsia"/>
          <w:bCs/>
          <w:color w:val="000000"/>
          <w:sz w:val="24"/>
          <w:szCs w:val="24"/>
          <w:lang w:val="zh-CN"/>
        </w:rPr>
        <w:lastRenderedPageBreak/>
        <w:t>标人的事项（含招标文件的澄清、修改、更正等），招标采购单位均在四川政府采购网站和内江市公共资源交易中心资中县分中心网站上以公告形式发布，投标人若未能关注并及时在上述网站获取相关信息，将自行承担对其不利的后果。</w:t>
      </w:r>
    </w:p>
    <w:p w:rsidR="0038281B" w:rsidRPr="00DA1A50" w:rsidRDefault="0038281B" w:rsidP="0038281B">
      <w:pPr>
        <w:pStyle w:val="14"/>
        <w:keepNext/>
        <w:keepLines/>
        <w:spacing w:line="474" w:lineRule="exact"/>
        <w:ind w:firstLineChars="200" w:firstLine="482"/>
        <w:outlineLvl w:val="2"/>
        <w:rPr>
          <w:rFonts w:ascii="宋体" w:hAnsi="宋体"/>
          <w:b/>
          <w:bCs/>
          <w:kern w:val="0"/>
          <w:sz w:val="24"/>
          <w:szCs w:val="32"/>
        </w:rPr>
      </w:pPr>
      <w:bookmarkStart w:id="22" w:name="_Toc503885671"/>
      <w:r w:rsidRPr="00DA1A50">
        <w:rPr>
          <w:rFonts w:ascii="宋体" w:hAnsi="宋体" w:hint="eastAsia"/>
          <w:b/>
          <w:bCs/>
          <w:color w:val="000000"/>
          <w:kern w:val="0"/>
          <w:sz w:val="24"/>
          <w:szCs w:val="32"/>
        </w:rPr>
        <w:t>9.答疑会和现场考察</w:t>
      </w:r>
      <w:bookmarkEnd w:id="22"/>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9.1根据采购项目和具体情况，招标采购单位 认为有必要组织现场考察或者召开答疑会的，在招标文件提供期限截止后，在四川政府采购网站和内江市公共资源交易中心资中县分中心网站上以发布更正公告的形式通知所有获取招标文件的潜在投标人，理由同前款8.5所述。</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9.2 供应商考察现场所发生的一切费用由供应商自己承担。</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p>
    <w:p w:rsidR="0038281B" w:rsidRPr="00DA1A50" w:rsidRDefault="0038281B" w:rsidP="0038281B">
      <w:pPr>
        <w:pStyle w:val="14"/>
        <w:keepNext/>
        <w:keepLines/>
        <w:spacing w:line="480" w:lineRule="exact"/>
        <w:jc w:val="center"/>
        <w:outlineLvl w:val="1"/>
        <w:rPr>
          <w:rFonts w:ascii="Arial" w:eastAsia="黑体" w:hAnsi="Arial"/>
          <w:b/>
          <w:sz w:val="28"/>
          <w:szCs w:val="20"/>
        </w:rPr>
      </w:pPr>
      <w:bookmarkStart w:id="23" w:name="_Toc503885672"/>
      <w:r w:rsidRPr="00DA1A50">
        <w:rPr>
          <w:rFonts w:ascii="Arial" w:eastAsia="黑体" w:hAnsi="Arial" w:hint="eastAsia"/>
          <w:b/>
          <w:color w:val="000000"/>
          <w:sz w:val="28"/>
          <w:szCs w:val="20"/>
        </w:rPr>
        <w:t>四、投标文件</w:t>
      </w:r>
      <w:bookmarkEnd w:id="23"/>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24" w:name="_Toc503885673"/>
      <w:r w:rsidRPr="00DA1A50">
        <w:rPr>
          <w:rFonts w:ascii="宋体" w:hAnsi="宋体" w:hint="eastAsia"/>
          <w:b/>
          <w:bCs/>
          <w:color w:val="000000"/>
          <w:sz w:val="24"/>
          <w:szCs w:val="32"/>
        </w:rPr>
        <w:t>10.投标文件的语言（实质性要求）</w:t>
      </w:r>
      <w:bookmarkEnd w:id="24"/>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10.1投标人提交的投标文件以及投标人与招标采购单位 就有关投标的所有来往书面文件均须使用中文。如附有外文资料，必须逐一对应翻译成中文（签字和护照除外。通用、习惯、日常外文等是否翻译成中文由评审委员会确定。）并加盖投标人公章后附在相关外文资料后面，否则，该外文资料将可能被视为无效材料。</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10.2外文资料与相对应的的中文译本意思表达不一致时，以中文为准。涉嫌虚假响应的按照相关法律法规处理。</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25" w:name="_Toc503885674"/>
      <w:r w:rsidRPr="00DA1A50">
        <w:rPr>
          <w:rFonts w:ascii="宋体" w:hAnsi="宋体" w:hint="eastAsia"/>
          <w:b/>
          <w:bCs/>
          <w:color w:val="000000"/>
          <w:sz w:val="24"/>
          <w:szCs w:val="32"/>
        </w:rPr>
        <w:t>11.计量单位（实质性要求）</w:t>
      </w:r>
      <w:bookmarkEnd w:id="25"/>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除技术规格及要求中另有规定外,本采购项下的投标均采用国家法定的计量单位。</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26" w:name="_Toc503885675"/>
      <w:r w:rsidRPr="00DA1A50">
        <w:rPr>
          <w:rFonts w:ascii="宋体" w:hAnsi="宋体" w:hint="eastAsia"/>
          <w:b/>
          <w:bCs/>
          <w:color w:val="000000"/>
          <w:sz w:val="24"/>
          <w:szCs w:val="32"/>
        </w:rPr>
        <w:t>12.投标货币（实质性要求）</w:t>
      </w:r>
      <w:bookmarkEnd w:id="26"/>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本次招标项目的投标均以人民币报价。</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27" w:name="_Toc503885676"/>
      <w:r w:rsidRPr="00DA1A50">
        <w:rPr>
          <w:rFonts w:ascii="宋体" w:hAnsi="宋体" w:hint="eastAsia"/>
          <w:b/>
          <w:bCs/>
          <w:color w:val="000000"/>
          <w:sz w:val="24"/>
          <w:szCs w:val="32"/>
        </w:rPr>
        <w:t>13.联合体投标（实质性要求）</w:t>
      </w:r>
      <w:bookmarkEnd w:id="27"/>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13.1 两个以上供应商可以组成一个联合体投标，以一个投标人的身份投标。以联合体形式参加投标的，联合体各方均应当符合《政府采购法》第二十二条第一款规定的条件。采购人根据采购项目的特殊要求规定投标人特定条件的，联合体各方中至少应当有一方符合采购人规定的特定条件。</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13.2 联合体各方之间应当签订联合体投标协议，明确约定联合体各方承担的工作和</w:t>
      </w:r>
      <w:r w:rsidRPr="00DA1A50">
        <w:rPr>
          <w:rFonts w:ascii="宋体" w:hAnsi="宋体" w:hint="eastAsia"/>
          <w:bCs/>
          <w:color w:val="000000"/>
          <w:sz w:val="24"/>
          <w:szCs w:val="24"/>
          <w:lang w:val="zh-CN"/>
        </w:rPr>
        <w:lastRenderedPageBreak/>
        <w:t>相应的责任，并将共同联合体投标协议连同投标文件一并提交招标采购单位 。</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13.3 联合体应当确定其中一个供应商为投标的全权代表，负责参加投标的一切事务，并承担投标及履约中应承担的全部责任与义务。</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13.4 联合体各方应当共同与采购人签订采购合同，就采购合同约定的事项对采购人承担连带责任。</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13.5联合体中有同类资质的供应商按照联合体分工承担相同工作的，应当按照供应商具备的最低资质等级确定供应商资质等级。</w:t>
      </w:r>
      <w:r w:rsidRPr="00DA1A50">
        <w:rPr>
          <w:rFonts w:ascii="宋体" w:hAnsi="宋体" w:hint="eastAsia"/>
          <w:bCs/>
          <w:color w:val="000000"/>
          <w:sz w:val="24"/>
          <w:szCs w:val="24"/>
          <w:lang w:val="zh-CN"/>
        </w:rPr>
        <w:br/>
        <w:t xml:space="preserve">    13.6参加政府采购活动的联合体各方，不得再单独或与其他供应商另外组成联合体参加同一合同项下的政府采购活动。</w:t>
      </w:r>
    </w:p>
    <w:p w:rsidR="0038281B" w:rsidRPr="00DA1A50" w:rsidRDefault="0038281B" w:rsidP="0038281B">
      <w:pPr>
        <w:pStyle w:val="14"/>
        <w:spacing w:line="480" w:lineRule="exact"/>
        <w:ind w:firstLineChars="200" w:firstLine="512"/>
        <w:rPr>
          <w:rFonts w:ascii="宋体" w:hAnsi="宋体"/>
          <w:bCs/>
          <w:spacing w:val="8"/>
          <w:sz w:val="24"/>
          <w:szCs w:val="24"/>
          <w:lang w:val="zh-CN"/>
        </w:rPr>
      </w:pPr>
      <w:r w:rsidRPr="00DA1A50">
        <w:rPr>
          <w:rFonts w:ascii="宋体" w:hAnsi="宋体" w:hint="eastAsia"/>
          <w:bCs/>
          <w:color w:val="000000"/>
          <w:spacing w:val="8"/>
          <w:sz w:val="24"/>
          <w:szCs w:val="24"/>
          <w:lang w:val="zh-CN"/>
        </w:rPr>
        <w:t>13.7本项目</w:t>
      </w:r>
      <w:r w:rsidRPr="00DA1A50">
        <w:rPr>
          <w:rFonts w:ascii="宋体" w:hAnsi="宋体" w:hint="eastAsia"/>
          <w:bCs/>
          <w:color w:val="000000"/>
          <w:sz w:val="24"/>
          <w:szCs w:val="24"/>
          <w:lang w:val="zh-CN"/>
        </w:rPr>
        <w:t>是否接受联合体投标的相关要求（详见“投标人须知附表”第6项规定）</w:t>
      </w:r>
      <w:r w:rsidRPr="00DA1A50">
        <w:rPr>
          <w:rFonts w:ascii="宋体" w:hAnsi="宋体" w:hint="eastAsia"/>
          <w:bCs/>
          <w:color w:val="000000"/>
          <w:spacing w:val="8"/>
          <w:sz w:val="24"/>
          <w:szCs w:val="24"/>
          <w:lang w:val="zh-CN"/>
        </w:rPr>
        <w:t>。</w:t>
      </w:r>
    </w:p>
    <w:p w:rsidR="0038281B" w:rsidRPr="00DA1A50" w:rsidRDefault="0038281B" w:rsidP="0038281B">
      <w:pPr>
        <w:pStyle w:val="14"/>
        <w:keepNext/>
        <w:keepLines/>
        <w:spacing w:line="474" w:lineRule="exact"/>
        <w:ind w:firstLineChars="200" w:firstLine="482"/>
        <w:outlineLvl w:val="2"/>
        <w:rPr>
          <w:rFonts w:ascii="宋体" w:hAnsi="宋体"/>
          <w:b/>
          <w:bCs/>
          <w:spacing w:val="8"/>
          <w:sz w:val="24"/>
          <w:szCs w:val="32"/>
        </w:rPr>
      </w:pPr>
      <w:bookmarkStart w:id="28" w:name="_Toc503885677"/>
      <w:r w:rsidRPr="00DA1A50">
        <w:rPr>
          <w:rFonts w:ascii="宋体" w:hAnsi="宋体" w:hint="eastAsia"/>
          <w:b/>
          <w:bCs/>
          <w:color w:val="000000"/>
          <w:sz w:val="24"/>
          <w:szCs w:val="32"/>
        </w:rPr>
        <w:t>14.知识产权（实质性要求）</w:t>
      </w:r>
      <w:bookmarkEnd w:id="28"/>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14.1 投标人应保证在本项目使用的任何产品和服务（包括部分使用）时，不会产生因第三方提出侵犯其专利权、商标权或其它知识产权而引起的法律或经济纠纷，如因专利权、商标权或其它知识产权而引起法律或经济纠纷，由投标人承担所有相关责任。</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14.2 采购人享有本项目实施过程中产生的知识成果及知识产权。</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14.3 投标人如欲在项目实施过程中采用自有知识成果，需在投标文件中声明，并提供相关知识产权证明文件。使用该知识成果后，投标人需提供开发接口和开发手册等技术服务，并承诺提供无限期技术支持，采购人享有永久使用权（含采购人委托第三方进行该项目后续开发的使用权）。</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14.4 如采用投标人所不拥有的知识产权，则在投标报价中必须包括合法获取该知识产权的相关费用。 </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29" w:name="_Toc503885678"/>
      <w:r w:rsidRPr="00DA1A50">
        <w:rPr>
          <w:rFonts w:ascii="宋体" w:hAnsi="宋体" w:hint="eastAsia"/>
          <w:b/>
          <w:bCs/>
          <w:color w:val="000000"/>
          <w:sz w:val="24"/>
          <w:szCs w:val="32"/>
        </w:rPr>
        <w:t>15.投标文件的组成</w:t>
      </w:r>
      <w:bookmarkEnd w:id="29"/>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投标人应按照招标文件的规定和要求编制投标文件。投标人拟在中标后将中标项目的非主体、非关键性工作交由他人分包完成的，应当在投标文件中载明分包承担主体，分包承担主体应当具备相应资质条件且不得再次分包。投标人编写的投标文件应包括下列部分（具体内容见第三章）：</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cs="宋体" w:hint="eastAsia"/>
          <w:b/>
          <w:bCs/>
          <w:color w:val="000000"/>
          <w:sz w:val="24"/>
          <w:szCs w:val="24"/>
          <w:lang w:val="zh-CN"/>
        </w:rPr>
        <w:t>15.1 报价部分。</w:t>
      </w:r>
      <w:r w:rsidRPr="00B32F67">
        <w:rPr>
          <w:rFonts w:ascii="宋体" w:hAnsi="宋体" w:hint="eastAsia"/>
          <w:bCs/>
          <w:color w:val="000000"/>
          <w:sz w:val="24"/>
          <w:szCs w:val="24"/>
          <w:lang w:val="zh-CN"/>
        </w:rPr>
        <w:t>投标人按照招标文件要求填写的“开标一览表”及“报价明细表（若有）”。 本次招标报价要求：</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lastRenderedPageBreak/>
        <w:t>（1）投标人的报价是投标人响应招标项目要求的全部工作内容的价格体现，包括投标人完成本项目所需的一切费用（实质性要求）；</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（2）投标人每种货物只允许有一个报价，并且在合同履行过程中是固定不变的，任何有选择或可调整的报价将不予接受，并按无效投标处理（实质性要求）；</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（3）在本次投标之前一周年内，投标人本次投标中对同一品牌同一型号相同配置的产品报价与其在中国境内其他地方的最低报价比例不得高于15%（实质性要求）。</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15.2 技术部分。</w:t>
      </w:r>
      <w:r w:rsidRPr="00DA1A50">
        <w:rPr>
          <w:rFonts w:ascii="宋体" w:hAnsi="宋体" w:hint="eastAsia"/>
          <w:bCs/>
          <w:color w:val="000000"/>
          <w:sz w:val="24"/>
          <w:szCs w:val="24"/>
          <w:lang w:val="zh-CN"/>
        </w:rPr>
        <w:t>投标人按照招标文件要求做出的技术应答，主要是针对招标项目的技术指标、参数和技术要求做出的实质性响应和满足</w:t>
      </w:r>
      <w:r w:rsidRPr="00DA1A50">
        <w:rPr>
          <w:rFonts w:ascii="宋体" w:hAnsi="宋体" w:cs="宋体" w:hint="eastAsia"/>
          <w:bCs/>
          <w:color w:val="000000"/>
          <w:sz w:val="24"/>
          <w:szCs w:val="24"/>
          <w:lang w:val="zh-CN"/>
        </w:rPr>
        <w:t>（实质性要求）</w:t>
      </w:r>
      <w:r w:rsidRPr="00DA1A50">
        <w:rPr>
          <w:rFonts w:ascii="宋体" w:hAnsi="宋体" w:hint="eastAsia"/>
          <w:bCs/>
          <w:color w:val="000000"/>
          <w:sz w:val="24"/>
          <w:szCs w:val="24"/>
          <w:lang w:val="zh-CN"/>
        </w:rPr>
        <w:t>。</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15.3 商务部分。</w:t>
      </w:r>
      <w:r w:rsidRPr="00DA1A50">
        <w:rPr>
          <w:rFonts w:ascii="宋体" w:hAnsi="宋体" w:hint="eastAsia"/>
          <w:bCs/>
          <w:color w:val="000000"/>
          <w:sz w:val="24"/>
          <w:szCs w:val="24"/>
          <w:lang w:val="zh-CN"/>
        </w:rPr>
        <w:t>投标人按照招标文件要求提供的有关资质证明文件及优惠承诺（实质性要求）。</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如投标人承诺给予招标采购单位的各种优惠条件，优惠条件事项不能包括采购项目本身所包含的采购事项。投标人不能以“赠送、赠予”等任何名义提供货物和服务以规避招标文件的约束。否则，投标人提供的投标文件将作为无效投标处理，即使中标也将取消中标资格（实质性要求）。</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15.4服务部分。</w:t>
      </w:r>
      <w:r w:rsidRPr="00DA1A50">
        <w:rPr>
          <w:rFonts w:ascii="宋体" w:hAnsi="宋体" w:hint="eastAsia"/>
          <w:bCs/>
          <w:color w:val="000000"/>
          <w:sz w:val="24"/>
          <w:szCs w:val="24"/>
          <w:lang w:val="zh-CN"/>
        </w:rPr>
        <w:t>投标人按照招标文件中售后服务要求作出的积极响应和承诺</w:t>
      </w:r>
      <w:r w:rsidRPr="00DA1A50">
        <w:rPr>
          <w:rFonts w:ascii="宋体" w:hAnsi="宋体" w:cs="宋体" w:hint="eastAsia"/>
          <w:bCs/>
          <w:color w:val="000000"/>
          <w:sz w:val="24"/>
          <w:szCs w:val="24"/>
          <w:lang w:val="zh-CN"/>
        </w:rPr>
        <w:t>（实质性要求）</w:t>
      </w:r>
      <w:r w:rsidRPr="00DA1A50">
        <w:rPr>
          <w:rFonts w:ascii="宋体" w:hAnsi="宋体" w:hint="eastAsia"/>
          <w:bCs/>
          <w:color w:val="000000"/>
          <w:sz w:val="24"/>
          <w:szCs w:val="24"/>
          <w:lang w:val="zh-CN"/>
        </w:rPr>
        <w:t>。</w:t>
      </w:r>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15.5其他部分。</w:t>
      </w:r>
      <w:r w:rsidRPr="00DA1A50">
        <w:rPr>
          <w:rFonts w:ascii="宋体" w:hAnsi="宋体" w:hint="eastAsia"/>
          <w:bCs/>
          <w:color w:val="000000"/>
          <w:sz w:val="24"/>
          <w:szCs w:val="24"/>
          <w:lang w:val="zh-CN"/>
        </w:rPr>
        <w:t>投标人按照招标文件要求作出的其他应答和承诺。</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30" w:name="_Toc503885679"/>
      <w:r w:rsidRPr="00DA1A50">
        <w:rPr>
          <w:rFonts w:ascii="宋体" w:hAnsi="宋体" w:hint="eastAsia"/>
          <w:b/>
          <w:bCs/>
          <w:color w:val="000000"/>
          <w:sz w:val="24"/>
          <w:szCs w:val="32"/>
        </w:rPr>
        <w:t>16.投标文件格式</w:t>
      </w:r>
      <w:bookmarkEnd w:id="30"/>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16.1 投标人应执行招标文件第三章的规定要求。</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16.2 对于没有格式要求的投标文件由投标人自行编写。</w:t>
      </w:r>
    </w:p>
    <w:p w:rsidR="0038281B" w:rsidRPr="00DA1A50" w:rsidRDefault="0038281B" w:rsidP="0038281B">
      <w:pPr>
        <w:pStyle w:val="14"/>
        <w:keepNext/>
        <w:keepLines/>
        <w:spacing w:line="474" w:lineRule="exact"/>
        <w:ind w:firstLineChars="200" w:firstLine="482"/>
        <w:outlineLvl w:val="2"/>
        <w:rPr>
          <w:rFonts w:ascii="宋体" w:hAnsi="宋体" w:hint="eastAsia"/>
          <w:bCs/>
          <w:kern w:val="0"/>
          <w:sz w:val="24"/>
          <w:szCs w:val="24"/>
          <w:lang w:val="zh-CN"/>
        </w:rPr>
      </w:pPr>
      <w:bookmarkStart w:id="31" w:name="_Toc503885680"/>
      <w:r w:rsidRPr="00DA1A50">
        <w:rPr>
          <w:rFonts w:ascii="宋体" w:hAnsi="宋体" w:hint="eastAsia"/>
          <w:b/>
          <w:bCs/>
          <w:color w:val="000000"/>
          <w:sz w:val="24"/>
          <w:szCs w:val="32"/>
        </w:rPr>
        <w:t>17.投标保证金</w:t>
      </w:r>
      <w:bookmarkEnd w:id="31"/>
      <w:r>
        <w:rPr>
          <w:rFonts w:ascii="宋体" w:hAnsi="宋体" w:hint="eastAsia"/>
          <w:b/>
          <w:bCs/>
          <w:color w:val="000000"/>
          <w:sz w:val="24"/>
          <w:szCs w:val="32"/>
        </w:rPr>
        <w:t>(无)</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32" w:name="_Toc503885681"/>
      <w:r w:rsidRPr="00DA1A50">
        <w:rPr>
          <w:rFonts w:ascii="宋体" w:hAnsi="宋体" w:hint="eastAsia"/>
          <w:b/>
          <w:bCs/>
          <w:color w:val="000000"/>
          <w:sz w:val="24"/>
          <w:szCs w:val="32"/>
        </w:rPr>
        <w:t>18.投标有效期（实质性要求）</w:t>
      </w:r>
      <w:bookmarkEnd w:id="32"/>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18.1 本项目投标有效期为投标截止时间届满后60天。投标人投标文件中必须载明投标有效期，投标文件中载明的投标有效期可以长于招标文件规定的期限，但不得短于招标文件规定的期限，否则投标无效。</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18.2 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w:t>
      </w:r>
      <w:r w:rsidRPr="00DA1A50">
        <w:rPr>
          <w:rFonts w:ascii="宋体" w:hAnsi="宋体" w:hint="eastAsia"/>
          <w:bCs/>
          <w:color w:val="000000"/>
          <w:sz w:val="24"/>
          <w:szCs w:val="24"/>
          <w:lang w:val="zh-CN"/>
        </w:rPr>
        <w:lastRenderedPageBreak/>
        <w:t xml:space="preserve">的，不能修改投标文件。 </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18.3 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lang w:val="zh-CN"/>
        </w:rPr>
      </w:pPr>
      <w:bookmarkStart w:id="33" w:name="_Toc503885682"/>
      <w:r w:rsidRPr="00DA1A50">
        <w:rPr>
          <w:rFonts w:ascii="宋体" w:hAnsi="宋体" w:hint="eastAsia"/>
          <w:b/>
          <w:bCs/>
          <w:color w:val="000000"/>
          <w:sz w:val="24"/>
          <w:szCs w:val="32"/>
        </w:rPr>
        <w:t>19.</w:t>
      </w:r>
      <w:r w:rsidRPr="00DA1A50">
        <w:rPr>
          <w:rFonts w:ascii="宋体" w:hAnsi="宋体" w:hint="eastAsia"/>
          <w:b/>
          <w:bCs/>
          <w:color w:val="000000"/>
          <w:sz w:val="24"/>
          <w:szCs w:val="32"/>
          <w:lang w:val="zh-CN"/>
        </w:rPr>
        <w:t>投标文件的编制和签署</w:t>
      </w:r>
      <w:bookmarkEnd w:id="33"/>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19.1投标文件制作时，应按内江市公共资源交易中心资中县分中心网站统一的“电子投标文件制作工具”进行编制，保证目录清晰、内容完整。</w:t>
      </w:r>
    </w:p>
    <w:p w:rsidR="0038281B" w:rsidRPr="0068694F" w:rsidRDefault="0038281B" w:rsidP="0038281B">
      <w:pPr>
        <w:pStyle w:val="14"/>
        <w:spacing w:line="480" w:lineRule="exact"/>
        <w:ind w:firstLineChars="200" w:firstLine="480"/>
        <w:rPr>
          <w:rFonts w:ascii="宋体" w:hAnsi="宋体"/>
          <w:sz w:val="24"/>
          <w:szCs w:val="24"/>
        </w:rPr>
      </w:pPr>
      <w:r w:rsidRPr="0068694F">
        <w:rPr>
          <w:rFonts w:ascii="宋体" w:hAnsi="宋体" w:hint="eastAsia"/>
          <w:color w:val="000000"/>
          <w:sz w:val="24"/>
          <w:szCs w:val="24"/>
        </w:rPr>
        <w:t>19.2为了保证电子投标文件的合法性、安全性和完整性，电子投标文件转换完成后，应在规定区域加盖投标单位、法定代表人（负责人）或授权代表的签章。电子投标文件若无 CA电子签章，则视为无效投标文件。</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19.3如投标人上传的电子投标文件不符合 21.1 要求或因自身原因导致电子投标文件无法导入电子评标系统的，视为放弃投标。</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19.4投标文件必须刻录为CD光盘（不需要进行压缩），光盘刻录完成后，投标人自行检查光盘刻录是否成功，否则后果自负。</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19.5电子投标文件具有法律效力,与其他形式的投标文件在内容和格式上等同，若电子投标文件与招标文件要求不一致，其内容影响中标结果时，责任由投标人自行承担。 </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19.6 投标人必须保证电子投标文件所提供的全部资料真实可靠，并接受招标采购单位对其中任何资料进一步核实的要求。 </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34" w:name="_Toc503885683"/>
      <w:r w:rsidRPr="00DA1A50">
        <w:rPr>
          <w:rFonts w:ascii="宋体" w:hAnsi="宋体" w:hint="eastAsia"/>
          <w:b/>
          <w:bCs/>
          <w:color w:val="000000"/>
          <w:sz w:val="24"/>
          <w:szCs w:val="32"/>
        </w:rPr>
        <w:t>20.投标文件的密封和标注</w:t>
      </w:r>
      <w:bookmarkEnd w:id="34"/>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20.1刻录成不加密的投标文件光盘2份密封，并在封面上注明投标人名称、采购项目编号、采购项目名称及分包号（如有分包）、开标日期等字样，封口处加盖投标人印章。</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35" w:name="_Toc503885684"/>
      <w:r w:rsidRPr="00DA1A50">
        <w:rPr>
          <w:rFonts w:ascii="宋体" w:hAnsi="宋体" w:hint="eastAsia"/>
          <w:b/>
          <w:bCs/>
          <w:color w:val="000000"/>
          <w:sz w:val="24"/>
          <w:szCs w:val="32"/>
        </w:rPr>
        <w:t>21.投标文件的递交</w:t>
      </w:r>
      <w:bookmarkEnd w:id="35"/>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21.1投标人必须在投标截止时间前，登录内江市公共资源交易中心资中县分中心网站（</w:t>
      </w:r>
      <w:hyperlink r:id="rId5" w:history="1">
        <w:r w:rsidRPr="00DA1A50">
          <w:rPr>
            <w:rFonts w:ascii="宋体" w:hAnsi="宋体"/>
            <w:b/>
            <w:color w:val="000000"/>
            <w:sz w:val="24"/>
            <w:szCs w:val="21"/>
            <w:u w:val="single"/>
            <w:lang w:val="zh-CN"/>
          </w:rPr>
          <w:t>www.zzjyzx.org.cn</w:t>
        </w:r>
      </w:hyperlink>
      <w:r w:rsidRPr="00DA1A50">
        <w:rPr>
          <w:rFonts w:ascii="宋体" w:hAnsi="宋体" w:hint="eastAsia"/>
          <w:bCs/>
          <w:color w:val="000000"/>
          <w:sz w:val="24"/>
          <w:szCs w:val="24"/>
          <w:lang w:val="zh-CN"/>
        </w:rPr>
        <w:t>），将经数字证书（CA 证书）认证签章并加密的电子投标文件通过“投标文件上传”模块上传到系统中；逾期上传或未按规定方式上传电子投标文件的,视为放弃投标。</w:t>
      </w:r>
    </w:p>
    <w:p w:rsidR="0038281B"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21.2 </w:t>
      </w:r>
      <w:r w:rsidRPr="00B32F67">
        <w:rPr>
          <w:rFonts w:ascii="宋体" w:hAnsi="宋体" w:hint="eastAsia"/>
          <w:bCs/>
          <w:color w:val="000000"/>
          <w:sz w:val="24"/>
          <w:szCs w:val="24"/>
          <w:lang w:val="zh-CN"/>
        </w:rPr>
        <w:t>投标人必须在投标截止时间前将刻录成不加密的投标文件光盘2份密封送达开</w:t>
      </w:r>
      <w:r w:rsidRPr="00B32F67">
        <w:rPr>
          <w:rFonts w:ascii="宋体" w:hAnsi="宋体" w:hint="eastAsia"/>
          <w:bCs/>
          <w:color w:val="000000"/>
          <w:sz w:val="24"/>
          <w:szCs w:val="24"/>
          <w:lang w:val="zh-CN"/>
        </w:rPr>
        <w:lastRenderedPageBreak/>
        <w:t>标地点。逾期送达或者未按照规定送达，视为放弃投标，投标人应将CA证书带至开标现场，解密投标文件。</w:t>
      </w:r>
    </w:p>
    <w:p w:rsidR="0038281B" w:rsidRPr="00DA1A50" w:rsidRDefault="0038281B" w:rsidP="0038281B">
      <w:pPr>
        <w:pStyle w:val="14"/>
        <w:spacing w:line="480" w:lineRule="exact"/>
        <w:ind w:firstLineChars="200" w:firstLine="480"/>
        <w:rPr>
          <w:rFonts w:ascii="宋体" w:hAnsi="宋体" w:cs="Calibri"/>
          <w:bCs/>
          <w:kern w:val="0"/>
          <w:sz w:val="24"/>
          <w:szCs w:val="24"/>
          <w:lang w:val="zh-CN"/>
        </w:rPr>
      </w:pPr>
      <w:r w:rsidRPr="00B32F67">
        <w:rPr>
          <w:rFonts w:ascii="宋体" w:hAnsi="宋体" w:hint="eastAsia"/>
          <w:bCs/>
          <w:color w:val="000000"/>
          <w:sz w:val="24"/>
          <w:szCs w:val="24"/>
          <w:lang w:val="zh-CN"/>
        </w:rPr>
        <w:t>在投标人在线递交的电子投标文件无法解密、无法正常读取或无法正常导入电子开评标系统，或由于系统故障导致投标人无法正常上传加密的电子投标文件时，采购中心将启动补救措施，使用该投标人现场递交的光盘中的不加密的电子投标文件进行开标。不加密的电子投标文件（光盘）仍然无法正常读取或者导入电子开标评标系统的，视为撤回其投标文件。系统将自动识别在线递交的投标文件与现场递交的投标文件的一致性，如因在线递交的投标文件与现场递交的光盘中的投标文件出现不一致的，视为无效投标文件，采购中心将不接收其投标文件，由投标人自行承担责任。</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 xml:space="preserve">21.3采购代理机构收到刻录成不加密光盘的投标文件后，投标人确认签字。 </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21.4如系统内电子投标文件与现场递交的刻录成不加密光盘的投标文件不一致的，以系统内电子投标文件为准。</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21.5本次招标不接受邮寄的投标文件。</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36" w:name="_Toc503885685"/>
      <w:r w:rsidRPr="00DA1A50">
        <w:rPr>
          <w:rFonts w:ascii="宋体" w:hAnsi="宋体" w:hint="eastAsia"/>
          <w:b/>
          <w:bCs/>
          <w:color w:val="000000"/>
          <w:sz w:val="24"/>
          <w:szCs w:val="32"/>
        </w:rPr>
        <w:t>22.投标文件的修改和撤回</w:t>
      </w:r>
      <w:bookmarkEnd w:id="36"/>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22.1 投标人在招标文件规定的投标截止时间前，可以撤回已上传的电子投标文件。如要修改，必须在规定的投标截止时间之前将修改后的电子投标文件再重新上传。在投标截止时间之后，投标人不得对其电子投标文件撤回或修改。</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22.2 投标人所提交的投标文件在评审结束后，无论中标与否都不退还。</w:t>
      </w:r>
    </w:p>
    <w:p w:rsidR="0038281B" w:rsidRPr="00DA1A50" w:rsidRDefault="0038281B" w:rsidP="0038281B">
      <w:pPr>
        <w:pStyle w:val="14"/>
        <w:keepNext/>
        <w:keepLines/>
        <w:spacing w:line="480" w:lineRule="exact"/>
        <w:jc w:val="center"/>
        <w:outlineLvl w:val="1"/>
        <w:rPr>
          <w:rFonts w:ascii="Arial" w:eastAsia="黑体" w:hAnsi="Arial"/>
          <w:b/>
          <w:sz w:val="28"/>
          <w:szCs w:val="20"/>
        </w:rPr>
      </w:pPr>
      <w:bookmarkStart w:id="37" w:name="_Toc503885686"/>
      <w:r w:rsidRPr="00DA1A50">
        <w:rPr>
          <w:rFonts w:ascii="Arial" w:eastAsia="黑体" w:hAnsi="Arial" w:hint="eastAsia"/>
          <w:b/>
          <w:color w:val="000000"/>
          <w:sz w:val="28"/>
          <w:szCs w:val="20"/>
        </w:rPr>
        <w:t>五、开标和中标</w:t>
      </w:r>
      <w:bookmarkEnd w:id="37"/>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lang w:val="zh-CN"/>
        </w:rPr>
      </w:pPr>
      <w:bookmarkStart w:id="38" w:name="_Toc503885687"/>
      <w:r w:rsidRPr="00DA1A50">
        <w:rPr>
          <w:rFonts w:ascii="宋体" w:hAnsi="宋体" w:hint="eastAsia"/>
          <w:b/>
          <w:bCs/>
          <w:color w:val="000000"/>
          <w:sz w:val="24"/>
          <w:szCs w:val="32"/>
          <w:lang w:val="zh-CN"/>
        </w:rPr>
        <w:t>2</w:t>
      </w:r>
      <w:r w:rsidRPr="00DA1A50">
        <w:rPr>
          <w:rFonts w:ascii="宋体" w:hAnsi="宋体" w:hint="eastAsia"/>
          <w:b/>
          <w:bCs/>
          <w:color w:val="000000"/>
          <w:sz w:val="24"/>
          <w:szCs w:val="32"/>
        </w:rPr>
        <w:t>3.</w:t>
      </w:r>
      <w:r w:rsidRPr="00DA1A50">
        <w:rPr>
          <w:rFonts w:ascii="宋体" w:hAnsi="宋体" w:hint="eastAsia"/>
          <w:b/>
          <w:bCs/>
          <w:color w:val="000000"/>
          <w:sz w:val="24"/>
          <w:szCs w:val="32"/>
          <w:lang w:val="zh-CN"/>
        </w:rPr>
        <w:t>开标</w:t>
      </w:r>
      <w:bookmarkEnd w:id="38"/>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23.1采购代理单位在招标文件规定的时间和地点公开开标，采购人、投标人须派代表参加并签到以证明其出席。开标由采购代理机构主持，采购人</w:t>
      </w:r>
      <w:r w:rsidRPr="00DA1A50">
        <w:rPr>
          <w:rFonts w:ascii="宋体" w:hAnsi="宋体" w:hint="eastAsia"/>
          <w:b/>
          <w:bCs/>
          <w:i/>
          <w:color w:val="000000"/>
          <w:sz w:val="24"/>
          <w:szCs w:val="24"/>
          <w:lang w:val="zh-CN"/>
        </w:rPr>
        <w:t>、</w:t>
      </w:r>
      <w:r w:rsidRPr="00DA1A50">
        <w:rPr>
          <w:rFonts w:ascii="宋体" w:hAnsi="宋体" w:hint="eastAsia"/>
          <w:bCs/>
          <w:color w:val="000000"/>
          <w:sz w:val="24"/>
          <w:szCs w:val="24"/>
          <w:lang w:val="zh-CN"/>
        </w:rPr>
        <w:t>投标人代表参加。评审委员会成员不参加开标活动。</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23.2 开标时，可能根据具体情况邀请有关监督管理部门对开标活动进行现场监督。</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39" w:name="_Toc503885688"/>
      <w:r w:rsidRPr="00DA1A50">
        <w:rPr>
          <w:rFonts w:ascii="宋体" w:hAnsi="宋体" w:hint="eastAsia"/>
          <w:b/>
          <w:bCs/>
          <w:color w:val="000000"/>
          <w:sz w:val="24"/>
          <w:szCs w:val="32"/>
        </w:rPr>
        <w:t>24.开标程序</w:t>
      </w:r>
      <w:bookmarkEnd w:id="39"/>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24.1 开标会主持人按照招标文件规定的开标时间宣布开标，按照规定程序、要求主持开标会。开标将按以下程序进行：</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（1）宣布开标会开始（以网上开标系统显示时间为准）。当众宣布参加开标会主持</w:t>
      </w:r>
      <w:r w:rsidRPr="00DA1A50">
        <w:rPr>
          <w:rFonts w:ascii="宋体" w:hAnsi="宋体" w:cs="宋体" w:hint="eastAsia"/>
          <w:color w:val="000000"/>
          <w:sz w:val="24"/>
          <w:szCs w:val="24"/>
          <w:lang w:val="zh-CN"/>
        </w:rPr>
        <w:lastRenderedPageBreak/>
        <w:t>人、唱标人、会议记录人以及根据情况邀请的现场监督人等工作人员，根据“供应商签到表”和网上开标系统显示的投标人名称、投标保证金缴纳情况，确定参加投标的供应商名单。宣布会场纪律和有关注意事项；</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2）开标时，由投标人或者其推选的代表对刻录成不加密光盘的投标文件密封情况进行检查，经签字确认后当众宣布；对刻录成不加密光盘的投标文件密封情况有异议的，可以当场向开标主持人或者现场监督人员反映，要求开标现场记录人员予以记录，并在评审时由评审委员会予以认定处理，但不得影响开标工作的正常进行。</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（3）投标人必须在投标截止时间后及时通过CA数字证书现场解密电子投标文件；</w:t>
      </w:r>
    </w:p>
    <w:p w:rsidR="0038281B" w:rsidRPr="00DA1A50" w:rsidRDefault="0038281B" w:rsidP="0038281B">
      <w:pPr>
        <w:pStyle w:val="14"/>
        <w:spacing w:line="480" w:lineRule="exact"/>
        <w:ind w:firstLineChars="200" w:firstLine="480"/>
        <w:rPr>
          <w:rFonts w:ascii="宋体" w:hAnsi="宋体" w:cs="宋体" w:hint="eastAsia"/>
          <w:bCs/>
          <w:sz w:val="24"/>
          <w:szCs w:val="24"/>
          <w:lang w:val="zh-CN"/>
        </w:rPr>
      </w:pPr>
      <w:r w:rsidRPr="00DA1A50">
        <w:rPr>
          <w:rFonts w:ascii="宋体" w:hAnsi="宋体" w:hint="eastAsia"/>
          <w:bCs/>
          <w:color w:val="000000"/>
          <w:sz w:val="24"/>
          <w:szCs w:val="24"/>
          <w:lang w:val="zh-CN"/>
        </w:rPr>
        <w:t>（4）</w:t>
      </w:r>
      <w:r w:rsidRPr="00DA1A50">
        <w:rPr>
          <w:rFonts w:ascii="宋体" w:hAnsi="宋体" w:cs="宋体" w:hint="eastAsia"/>
          <w:bCs/>
          <w:color w:val="000000"/>
          <w:sz w:val="24"/>
          <w:szCs w:val="24"/>
          <w:lang w:val="zh-CN"/>
        </w:rPr>
        <w:t>现场递交的不加密投标文件（光盘）备查。若遇非投标人责任导致的网上无法正常获取电子投标文件时，经监督部门同意后可启用不加密光盘投标文件进行开标。</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 xml:space="preserve">（5）采购代理机构对因投标人自身原因造成未成功解密的电子投标文件做无效投标处理； </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（6）电子投标文件解密后，由现场工作人员按网上开标系统显示的“开标记录表”当众唱标，宣读投标人名称、投标价格（含价格折扣），唱标完毕后投标人代表、现场监督人员对开标记录表进行签字确认；</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cs="宋体" w:hint="eastAsia"/>
          <w:bCs/>
          <w:color w:val="000000"/>
          <w:sz w:val="24"/>
          <w:szCs w:val="24"/>
          <w:lang w:val="zh-CN"/>
        </w:rPr>
        <w:t>（7）宣布开标会结束。主持人宣布开标会结束。所有投标人代表应立即退场（招标文件要求有演示、介绍等的除外）。同时所有投标人应保持通讯设备的畅通，以方便在评审过程中评审委员会要求投标人对投标文件的必要澄清、说明和纠正。评审结果投标人在四川政府采购网站上查询。</w:t>
      </w:r>
    </w:p>
    <w:p w:rsidR="0038281B" w:rsidRPr="00DA1A50" w:rsidRDefault="0038281B" w:rsidP="0038281B">
      <w:pPr>
        <w:pStyle w:val="14"/>
        <w:keepNext/>
        <w:keepLines/>
        <w:spacing w:line="474" w:lineRule="exact"/>
        <w:ind w:firstLineChars="200" w:firstLine="514"/>
        <w:outlineLvl w:val="2"/>
        <w:rPr>
          <w:rFonts w:ascii="宋体" w:hAnsi="宋体" w:hint="eastAsia"/>
          <w:b/>
          <w:bCs/>
          <w:sz w:val="24"/>
          <w:szCs w:val="32"/>
        </w:rPr>
      </w:pPr>
      <w:bookmarkStart w:id="40" w:name="_Toc503885689"/>
      <w:r w:rsidRPr="00DA1A50">
        <w:rPr>
          <w:rFonts w:ascii="宋体" w:hAnsi="宋体" w:hint="eastAsia"/>
          <w:b/>
          <w:bCs/>
          <w:color w:val="000000"/>
          <w:spacing w:val="8"/>
          <w:sz w:val="24"/>
          <w:szCs w:val="32"/>
        </w:rPr>
        <w:t>25.投</w:t>
      </w:r>
      <w:r w:rsidRPr="00DA1A50">
        <w:rPr>
          <w:rFonts w:ascii="宋体" w:hAnsi="宋体" w:hint="eastAsia"/>
          <w:b/>
          <w:bCs/>
          <w:color w:val="000000"/>
          <w:sz w:val="24"/>
          <w:szCs w:val="32"/>
        </w:rPr>
        <w:t>标文件不予受理情形</w:t>
      </w:r>
      <w:bookmarkEnd w:id="40"/>
    </w:p>
    <w:p w:rsidR="0038281B" w:rsidRPr="00DA1A50" w:rsidRDefault="0038281B" w:rsidP="0038281B">
      <w:pPr>
        <w:pStyle w:val="14"/>
        <w:spacing w:line="480" w:lineRule="exact"/>
        <w:ind w:firstLineChars="200" w:firstLine="480"/>
        <w:rPr>
          <w:rFonts w:ascii="宋体" w:hAnsi="宋体" w:cs="宋体"/>
          <w:bCs/>
          <w:sz w:val="24"/>
          <w:szCs w:val="24"/>
          <w:lang w:val="zh-CN"/>
        </w:rPr>
      </w:pPr>
      <w:r w:rsidRPr="00DA1A50">
        <w:rPr>
          <w:rFonts w:ascii="宋体" w:hAnsi="宋体" w:hint="eastAsia"/>
          <w:bCs/>
          <w:color w:val="000000"/>
          <w:sz w:val="24"/>
          <w:szCs w:val="24"/>
          <w:lang w:val="zh-CN"/>
        </w:rPr>
        <w:t>有以下情形之一的，投标文件不予以受理：</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（1）未按招标文件规定方式和数额缴纳投标保证金的；</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（2）未按招标文件要求上传电子投标文件或刻录成不加密光盘的投标文件未按招标文件要求送达的；</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（3）不在投标截止时间前履行签到手续的；</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（4）其它违反法律、法规的情形。</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41" w:name="_Toc503885690"/>
      <w:r w:rsidRPr="00DA1A50">
        <w:rPr>
          <w:rFonts w:ascii="宋体" w:hAnsi="宋体" w:hint="eastAsia"/>
          <w:b/>
          <w:bCs/>
          <w:color w:val="000000"/>
          <w:sz w:val="24"/>
          <w:szCs w:val="32"/>
        </w:rPr>
        <w:t>26.开标过程存档</w:t>
      </w:r>
      <w:bookmarkEnd w:id="41"/>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开标、评标现场活动进行全程录音录像，并将音像资料作为采购文件一并存档。</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42" w:name="_Toc503885691"/>
      <w:r w:rsidRPr="00DA1A50">
        <w:rPr>
          <w:rFonts w:ascii="宋体" w:hAnsi="宋体" w:hint="eastAsia"/>
          <w:b/>
          <w:bCs/>
          <w:color w:val="000000"/>
          <w:sz w:val="24"/>
          <w:szCs w:val="32"/>
        </w:rPr>
        <w:lastRenderedPageBreak/>
        <w:t>27.中标结果公告</w:t>
      </w:r>
      <w:bookmarkEnd w:id="42"/>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27.1自中标人确定之日起2个工作日内，在四川政府采购网站和内江市公共资源交易中心资中县分中心网站公告中标结果。</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27.2中标结果公告内容应当包括采购人及其委托的采购代理机构的名称、地址、联系方式，项目名称和项目编号，中标人名称、地址和中标金额，主要中标标的的名称、规格型号、数量、单价、服务要求，中标公告期限以及评审专家名单。</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27.3 中标结果公告期限为1个工作日。</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43" w:name="_Toc503885692"/>
      <w:r w:rsidRPr="00DA1A50">
        <w:rPr>
          <w:rFonts w:ascii="宋体" w:hAnsi="宋体" w:hint="eastAsia"/>
          <w:b/>
          <w:bCs/>
          <w:color w:val="000000"/>
          <w:sz w:val="24"/>
          <w:szCs w:val="32"/>
        </w:rPr>
        <w:t>28.中标通知书</w:t>
      </w:r>
      <w:bookmarkEnd w:id="43"/>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28.1 中标通知书为签订政府采购合同的依据之一，是合同的有效组成部分。</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28.2</w:t>
      </w:r>
      <w:r w:rsidRPr="00B32F67">
        <w:rPr>
          <w:rFonts w:ascii="宋体" w:hAnsi="宋体" w:hint="eastAsia"/>
          <w:bCs/>
          <w:color w:val="000000"/>
          <w:sz w:val="24"/>
          <w:szCs w:val="24"/>
          <w:lang w:val="zh-CN"/>
        </w:rPr>
        <w:t>中标公告发出后，中标供应商凭有效身份证明证件到资中县政府采购中心“中标（成交）通知书领取处”领取中标通知书；也可由采购中心通过网络网上推送到中标供应商，供应商自行下载。</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28.3 中标通知书对采购人和中标人均具有法律效力。中标通知书发出后，采购人改变中标结果，或者中标人无正当理由放弃中标的，应当承担相应的法律责任。</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28.4经有权主体认定，中标人的投标文件应作为无效投标处理或按政府采购法律法规规章制度规定应当中标无效的，招标采购单位负责公告已发出的中标通知书无效并予收回（中标人也应当缴回），依法重新确定中标人或者重新开展采购活动。</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44" w:name="_Toc503885693"/>
      <w:r w:rsidRPr="00DA1A50">
        <w:rPr>
          <w:rFonts w:ascii="Arial" w:eastAsia="黑体" w:hAnsi="Arial" w:hint="eastAsia"/>
          <w:b/>
          <w:color w:val="000000"/>
          <w:sz w:val="28"/>
          <w:szCs w:val="20"/>
        </w:rPr>
        <w:t>六、签订及履行合同和验收</w:t>
      </w:r>
      <w:bookmarkEnd w:id="44"/>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45" w:name="_Toc503885694"/>
      <w:r w:rsidRPr="00DA1A50">
        <w:rPr>
          <w:rFonts w:ascii="宋体" w:hAnsi="宋体" w:hint="eastAsia"/>
          <w:b/>
          <w:bCs/>
          <w:color w:val="000000"/>
          <w:sz w:val="24"/>
          <w:szCs w:val="32"/>
        </w:rPr>
        <w:t>29.签订合同</w:t>
      </w:r>
      <w:bookmarkEnd w:id="45"/>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29.1 中标人应在中标通知书发出之日起三十日内与采购人签订采购合同。由于中标人的原因逾期未与采购人签订采购合同的，将视为放弃中标，采购人将取消其中标资格并按相关规定进行处理。</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29.2 采购人不得向中标人提出任何不合理的要求作为签订合同的条件，不得与中标人私下订立背离合同实质性内容的任何协议，所签订的合同不得对招标文件和中标人投标文件确定的事项进行修改。</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29.3 中标人因不可抗力原因不能履行采购合同或放弃中标的，采购人可以与排在中标人之后第一位的中标候选人签订采购合同，以此类推；也可以重新开展政府采购活动。</w:t>
      </w:r>
    </w:p>
    <w:p w:rsidR="0038281B" w:rsidRPr="00DA1A50" w:rsidRDefault="0038281B" w:rsidP="0038281B">
      <w:pPr>
        <w:pStyle w:val="14"/>
        <w:spacing w:line="400" w:lineRule="exact"/>
        <w:ind w:firstLineChars="175" w:firstLine="420"/>
        <w:rPr>
          <w:rFonts w:ascii="宋体" w:hAnsi="宋体"/>
          <w:bCs/>
          <w:sz w:val="24"/>
          <w:szCs w:val="24"/>
          <w:lang w:val="zh-CN"/>
        </w:rPr>
      </w:pPr>
      <w:r w:rsidRPr="00DA1A50">
        <w:rPr>
          <w:rFonts w:ascii="宋体" w:hAnsi="宋体" w:hint="eastAsia"/>
          <w:bCs/>
          <w:color w:val="000000"/>
          <w:sz w:val="24"/>
          <w:szCs w:val="24"/>
          <w:lang w:val="zh-CN"/>
        </w:rPr>
        <w:lastRenderedPageBreak/>
        <w:t>29.4</w:t>
      </w:r>
      <w:r w:rsidRPr="00B32F67">
        <w:rPr>
          <w:rFonts w:ascii="宋体" w:hAnsi="宋体" w:hint="eastAsia"/>
          <w:bCs/>
          <w:color w:val="000000"/>
          <w:sz w:val="24"/>
          <w:szCs w:val="24"/>
          <w:lang w:val="zh-CN"/>
        </w:rPr>
        <w:t>中标人负责在法定时限内签订采购合同，采购合同的编号应与采购文件的编号相同。</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46" w:name="_Toc503885695"/>
      <w:r w:rsidRPr="00DA1A50">
        <w:rPr>
          <w:rFonts w:ascii="宋体" w:hAnsi="宋体" w:hint="eastAsia"/>
          <w:b/>
          <w:bCs/>
          <w:color w:val="000000"/>
          <w:sz w:val="24"/>
          <w:szCs w:val="32"/>
        </w:rPr>
        <w:t>30.合同分包（实质性要求）</w:t>
      </w:r>
      <w:bookmarkEnd w:id="46"/>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hint="eastAsia"/>
          <w:bCs/>
          <w:color w:val="000000"/>
          <w:sz w:val="24"/>
          <w:szCs w:val="24"/>
          <w:lang w:val="zh-CN"/>
        </w:rPr>
        <w:t>30.1投标人根据招标文件的规定和采购项目的实际情况，拟在中标后将中标项目的非主体、非关键性工作分包的，应当在投标文件中载明分包承担主体，分包承担主体应当具备相应资质条件且不得再次分包。</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30.2 采购合同实行分包履行的，中标人就采购项目和分包项目向采购人负责，分包供应商就分包项目承担责任。</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30.3 中小企业依据《政府采购促进中小企业发展暂行办法》（财库[2011]181号）规定的政策获取政府采购合同后，小型、微型企业不得分包或转包给大型、中型企业，中型企业不得分包或转包给大型企业。 </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30.4本项目是否允许合同分包（详见“投标人须知附表”第4项规定）。</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47" w:name="_Toc503885696"/>
      <w:r w:rsidRPr="00DA1A50">
        <w:rPr>
          <w:rFonts w:ascii="宋体" w:hAnsi="宋体" w:hint="eastAsia"/>
          <w:b/>
          <w:bCs/>
          <w:color w:val="000000"/>
          <w:sz w:val="24"/>
          <w:szCs w:val="32"/>
        </w:rPr>
        <w:t>31.合同转包（实质性要求）</w:t>
      </w:r>
      <w:bookmarkEnd w:id="47"/>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本采购项目严禁中标人将任何政府采购合同义务转包。本项目所称转包，是指中标人将政府采购合同义务转让给第三人，并退出现有政府采购合同当事人双方的权利义务关系，受让人（即第三人）成为政府采购合同的另一方当事人的行为。</w:t>
      </w:r>
    </w:p>
    <w:p w:rsidR="0038281B" w:rsidRPr="00DA1A50" w:rsidRDefault="0038281B" w:rsidP="0038281B">
      <w:pPr>
        <w:pStyle w:val="14"/>
        <w:spacing w:line="480" w:lineRule="exact"/>
        <w:ind w:firstLineChars="200" w:firstLine="480"/>
        <w:rPr>
          <w:rFonts w:ascii="宋体" w:hAnsi="宋体" w:hint="eastAsia"/>
          <w:b/>
          <w:bCs/>
          <w:spacing w:val="8"/>
          <w:sz w:val="24"/>
          <w:szCs w:val="24"/>
          <w:lang w:val="zh-CN"/>
        </w:rPr>
      </w:pPr>
      <w:r w:rsidRPr="00DA1A50">
        <w:rPr>
          <w:rFonts w:ascii="宋体" w:hAnsi="宋体" w:hint="eastAsia"/>
          <w:bCs/>
          <w:color w:val="000000"/>
          <w:sz w:val="24"/>
          <w:szCs w:val="24"/>
          <w:lang w:val="zh-CN"/>
        </w:rPr>
        <w:t>中标人转包的，视同拒绝履行政府采购合同义务，将依法追究法律责任。</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lang w:val="zh-CN"/>
        </w:rPr>
      </w:pPr>
      <w:bookmarkStart w:id="48" w:name="_Toc503885697"/>
      <w:r w:rsidRPr="00DA1A50">
        <w:rPr>
          <w:rFonts w:ascii="宋体" w:hAnsi="宋体" w:hint="eastAsia"/>
          <w:b/>
          <w:bCs/>
          <w:color w:val="000000"/>
          <w:sz w:val="24"/>
          <w:szCs w:val="32"/>
        </w:rPr>
        <w:t>32</w:t>
      </w:r>
      <w:r w:rsidRPr="00DA1A50">
        <w:rPr>
          <w:rFonts w:ascii="宋体" w:hAnsi="宋体" w:hint="eastAsia"/>
          <w:b/>
          <w:bCs/>
          <w:color w:val="000000"/>
          <w:sz w:val="24"/>
          <w:szCs w:val="32"/>
          <w:lang w:val="zh-CN"/>
        </w:rPr>
        <w:t>.补充合同</w:t>
      </w:r>
      <w:bookmarkEnd w:id="48"/>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 xml:space="preserve">32采购合同履行过程中，采购人需要追加与合同标的相同的货物或者服务的，在不改变合同其他条款的前提下，可以与中标供应商协商签订补充合同，但所有补充合同的采购金额不得超过原合同采购金额的百分之十，该补充合同应当在原政府采购合同履行过程中签订，不得在原政府采购合同履行结束后签订，且采购货物、工程和服务的名称、价格、履约方式、验收标准等必须与原政府采购合同一致。  </w:t>
      </w:r>
    </w:p>
    <w:p w:rsidR="0038281B" w:rsidRPr="00DA1A50" w:rsidRDefault="0038281B" w:rsidP="0038281B">
      <w:pPr>
        <w:pStyle w:val="14"/>
        <w:keepNext/>
        <w:keepLines/>
        <w:spacing w:line="474" w:lineRule="exact"/>
        <w:ind w:firstLineChars="200" w:firstLine="482"/>
        <w:outlineLvl w:val="2"/>
        <w:rPr>
          <w:rFonts w:ascii="宋体" w:hAnsi="宋体"/>
          <w:b/>
          <w:bCs/>
          <w:spacing w:val="8"/>
          <w:sz w:val="24"/>
          <w:szCs w:val="24"/>
        </w:rPr>
      </w:pPr>
      <w:bookmarkStart w:id="49" w:name="_Toc503885698"/>
      <w:r w:rsidRPr="00DA1A50">
        <w:rPr>
          <w:rFonts w:ascii="宋体" w:hAnsi="宋体" w:hint="eastAsia"/>
          <w:b/>
          <w:bCs/>
          <w:color w:val="000000"/>
          <w:sz w:val="24"/>
          <w:szCs w:val="32"/>
        </w:rPr>
        <w:t>33.履约保证金（实质性要求）</w:t>
      </w:r>
      <w:bookmarkEnd w:id="49"/>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33.1 中标人应在合同签订之前交纳招标文件规定数额的履约保证金。</w:t>
      </w:r>
    </w:p>
    <w:p w:rsidR="0038281B" w:rsidRPr="00DA1A50" w:rsidRDefault="0038281B" w:rsidP="0038281B">
      <w:pPr>
        <w:pStyle w:val="14"/>
        <w:spacing w:line="480" w:lineRule="exact"/>
        <w:ind w:firstLineChars="200" w:firstLine="480"/>
        <w:rPr>
          <w:rFonts w:ascii="宋体" w:hAnsi="宋体" w:cs="宋体" w:hint="eastAsia"/>
          <w:bCs/>
          <w:sz w:val="24"/>
          <w:szCs w:val="24"/>
          <w:lang w:val="zh-CN"/>
        </w:rPr>
      </w:pPr>
      <w:r w:rsidRPr="00DA1A50">
        <w:rPr>
          <w:rFonts w:ascii="宋体" w:hAnsi="宋体" w:hint="eastAsia"/>
          <w:bCs/>
          <w:color w:val="000000"/>
          <w:sz w:val="24"/>
          <w:szCs w:val="24"/>
          <w:lang w:val="zh-CN"/>
        </w:rPr>
        <w:t>33.2 如果中标人在规定的合同签订时间内，没有按照招标文件的规定交纳履约保证金，且又无正当理由的，将视为放弃中标。</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50" w:name="_Toc503885699"/>
      <w:r w:rsidRPr="00DA1A50">
        <w:rPr>
          <w:rFonts w:ascii="宋体" w:hAnsi="宋体" w:hint="eastAsia"/>
          <w:b/>
          <w:bCs/>
          <w:color w:val="000000"/>
          <w:sz w:val="24"/>
          <w:szCs w:val="32"/>
        </w:rPr>
        <w:t>34.合同公告及备案</w:t>
      </w:r>
      <w:bookmarkEnd w:id="50"/>
    </w:p>
    <w:p w:rsidR="0038281B" w:rsidRPr="00B32F67"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34.1</w:t>
      </w:r>
      <w:r w:rsidRPr="00B32F67">
        <w:rPr>
          <w:rFonts w:ascii="宋体" w:hAnsi="宋体" w:hint="eastAsia"/>
          <w:bCs/>
          <w:color w:val="000000"/>
          <w:sz w:val="24"/>
          <w:szCs w:val="24"/>
          <w:lang w:val="zh-CN"/>
        </w:rPr>
        <w:t>合同签订后，采购人应严格按照《四川省财政厅关于做好政府采购合同公告及</w:t>
      </w:r>
      <w:r w:rsidRPr="00B32F67">
        <w:rPr>
          <w:rFonts w:ascii="宋体" w:hAnsi="宋体" w:hint="eastAsia"/>
          <w:bCs/>
          <w:color w:val="000000"/>
          <w:sz w:val="24"/>
          <w:szCs w:val="24"/>
          <w:lang w:val="zh-CN"/>
        </w:rPr>
        <w:lastRenderedPageBreak/>
        <w:t>备案工作有关事项的通知》（川财采〔2015〕27号）相关规定，进行合同公告及备案；对公告及备案的合同内容的真实性和完整性负责。</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B32F67">
        <w:rPr>
          <w:rFonts w:ascii="宋体" w:hAnsi="宋体" w:hint="eastAsia"/>
          <w:bCs/>
          <w:color w:val="000000"/>
          <w:sz w:val="24"/>
          <w:szCs w:val="24"/>
          <w:lang w:val="zh-CN"/>
        </w:rPr>
        <w:t>在四川政府采购（www.ccgp-sichuan.gov.cn</w:t>
      </w:r>
      <w:r>
        <w:rPr>
          <w:rFonts w:ascii="宋体" w:hAnsi="宋体" w:hint="eastAsia"/>
          <w:bCs/>
          <w:color w:val="000000"/>
          <w:sz w:val="24"/>
          <w:szCs w:val="24"/>
          <w:lang w:val="zh-CN"/>
        </w:rPr>
        <w:t>）和内江市公共资源交易</w:t>
      </w:r>
      <w:r w:rsidRPr="00B32F67">
        <w:rPr>
          <w:rFonts w:ascii="宋体" w:hAnsi="宋体" w:hint="eastAsia"/>
          <w:bCs/>
          <w:color w:val="000000"/>
          <w:sz w:val="24"/>
          <w:szCs w:val="24"/>
          <w:lang w:val="zh-CN"/>
        </w:rPr>
        <w:t>中心资中县分中心网站（www.zzjyzx.org.cn），公告备案政府采购合同。保管好采购相关资料档案。</w:t>
      </w:r>
    </w:p>
    <w:p w:rsidR="0038281B" w:rsidRPr="00DA1A50" w:rsidRDefault="0038281B" w:rsidP="0038281B">
      <w:pPr>
        <w:pStyle w:val="14"/>
        <w:keepNext/>
        <w:keepLines/>
        <w:spacing w:line="474" w:lineRule="exact"/>
        <w:ind w:firstLineChars="200" w:firstLine="482"/>
        <w:outlineLvl w:val="2"/>
        <w:rPr>
          <w:rFonts w:ascii="宋体" w:hAnsi="宋体"/>
          <w:b/>
          <w:bCs/>
          <w:sz w:val="24"/>
          <w:szCs w:val="32"/>
        </w:rPr>
      </w:pPr>
      <w:bookmarkStart w:id="51" w:name="_Toc503885700"/>
      <w:r w:rsidRPr="00DA1A50">
        <w:rPr>
          <w:rFonts w:ascii="宋体" w:hAnsi="宋体" w:hint="eastAsia"/>
          <w:b/>
          <w:bCs/>
          <w:color w:val="000000"/>
          <w:sz w:val="24"/>
          <w:szCs w:val="32"/>
        </w:rPr>
        <w:t>35.履行合同</w:t>
      </w:r>
      <w:bookmarkEnd w:id="51"/>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35.1 中标人与采购人签订合同后，合同双方应严格执行合同条款，履行合同规定的义务，保证合同的顺利完成。</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35.2 在合同履行过程中，如发生合同纠纷，合同双方应按照《中华人民共和国合同法》的有关规定进行处理。</w:t>
      </w:r>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52" w:name="_Toc503885701"/>
      <w:r w:rsidRPr="00DA1A50">
        <w:rPr>
          <w:rFonts w:ascii="宋体" w:hAnsi="宋体" w:hint="eastAsia"/>
          <w:b/>
          <w:bCs/>
          <w:color w:val="000000"/>
          <w:sz w:val="24"/>
          <w:szCs w:val="32"/>
        </w:rPr>
        <w:t>36.验收</w:t>
      </w:r>
      <w:bookmarkEnd w:id="52"/>
    </w:p>
    <w:p w:rsidR="0038281B" w:rsidRPr="00DA1A50" w:rsidRDefault="0038281B" w:rsidP="0038281B">
      <w:pPr>
        <w:pStyle w:val="14"/>
        <w:spacing w:line="480" w:lineRule="exact"/>
        <w:ind w:firstLineChars="200" w:firstLine="480"/>
        <w:rPr>
          <w:rFonts w:ascii="宋体" w:hAnsi="宋体" w:cs="宋体" w:hint="eastAsia"/>
          <w:bCs/>
          <w:sz w:val="24"/>
          <w:szCs w:val="24"/>
          <w:lang w:val="zh-CN"/>
        </w:rPr>
      </w:pPr>
      <w:r w:rsidRPr="00DA1A50">
        <w:rPr>
          <w:rFonts w:ascii="宋体" w:hAnsi="宋体" w:hint="eastAsia"/>
          <w:bCs/>
          <w:color w:val="000000"/>
          <w:sz w:val="24"/>
          <w:szCs w:val="24"/>
          <w:lang w:val="zh-CN"/>
        </w:rPr>
        <w:t>36.1 政府采购项目履约验收工作由采购人负责。采购人可以根据采购项目具体情况自行组织验收，或者委托采购代理机构组织验收，但委托验收不能免除采购人应当承担的法律责任。采购人可以邀请参加本项目的其他投标人或者第三方机构参与验收。参与验收的投标人或者第三方机构的意见作为验收书的参考资料一并存档。采购人委托采购代理机构组织验收的，验收服务费及验收过程中发生的有关费用不得由供应商支付。</w:t>
      </w:r>
    </w:p>
    <w:p w:rsidR="0038281B" w:rsidRPr="00DA1A50" w:rsidRDefault="0038281B" w:rsidP="0038281B">
      <w:pPr>
        <w:pStyle w:val="14"/>
        <w:spacing w:line="480" w:lineRule="exact"/>
        <w:ind w:firstLineChars="200" w:firstLine="480"/>
        <w:rPr>
          <w:rFonts w:ascii="宋体" w:hAnsi="宋体" w:cs="宋体" w:hint="eastAsia"/>
          <w:bCs/>
          <w:sz w:val="24"/>
          <w:szCs w:val="24"/>
          <w:lang w:val="zh-CN"/>
        </w:rPr>
      </w:pPr>
      <w:r w:rsidRPr="00DA1A50">
        <w:rPr>
          <w:rFonts w:ascii="宋体" w:hAnsi="宋体" w:cs="宋体" w:hint="eastAsia"/>
          <w:bCs/>
          <w:color w:val="000000"/>
          <w:sz w:val="24"/>
          <w:szCs w:val="24"/>
          <w:lang w:val="zh-CN"/>
        </w:rPr>
        <w:t>36.2 中标人与采购人应严格按照《四川省财政厅关于印发&lt;四川省政府采购项目需求论证和履约验收管理办法&gt;的通知》(川财采〔2015〕32号)的要求进行验收。</w:t>
      </w:r>
    </w:p>
    <w:p w:rsidR="0038281B" w:rsidRPr="00DA1A50" w:rsidRDefault="0038281B" w:rsidP="0038281B">
      <w:pPr>
        <w:pStyle w:val="14"/>
        <w:spacing w:line="480" w:lineRule="exact"/>
        <w:ind w:firstLineChars="200" w:firstLine="480"/>
        <w:rPr>
          <w:rFonts w:ascii="宋体" w:hAnsi="宋体"/>
          <w:bCs/>
          <w:sz w:val="24"/>
          <w:szCs w:val="24"/>
          <w:lang w:val="zh-CN"/>
        </w:rPr>
      </w:pPr>
      <w:r w:rsidRPr="00DA1A50">
        <w:rPr>
          <w:rFonts w:ascii="宋体" w:hAnsi="宋体" w:cs="宋体" w:hint="eastAsia"/>
          <w:bCs/>
          <w:color w:val="000000"/>
          <w:sz w:val="24"/>
          <w:szCs w:val="24"/>
          <w:lang w:val="zh-CN"/>
        </w:rPr>
        <w:t>36.3 验收合格采购人应及时向中标供应商出具《政府采购项目履约验收报告》；中标人凭《政府采购项目履约验收报告》到采购人处办理履约保证金的退付手续。验收结果不合格的，采购人不予退还履约保证金，也将不予支付采购资金，并将报请本项目同级财政部门按照政府采购法律法规及《四川省政府采购当事人诚信管理办法》（川财采〔2015〕33号）等有关规定，给予中标人行政处罚，失信行为记入诚信档案。</w:t>
      </w:r>
    </w:p>
    <w:p w:rsidR="0038281B" w:rsidRPr="00DA1A50" w:rsidRDefault="0038281B" w:rsidP="0038281B">
      <w:pPr>
        <w:pStyle w:val="14"/>
        <w:keepNext/>
        <w:keepLines/>
        <w:spacing w:line="474" w:lineRule="exact"/>
        <w:ind w:firstLineChars="200" w:firstLine="482"/>
        <w:outlineLvl w:val="2"/>
        <w:rPr>
          <w:rFonts w:ascii="宋体" w:hAnsi="宋体"/>
          <w:b/>
          <w:bCs/>
          <w:kern w:val="0"/>
          <w:sz w:val="24"/>
          <w:szCs w:val="32"/>
          <w:shd w:val="clear" w:color="auto" w:fill="FFFFFF"/>
        </w:rPr>
      </w:pPr>
      <w:bookmarkStart w:id="53" w:name="_Toc503885702"/>
      <w:r w:rsidRPr="00DA1A50">
        <w:rPr>
          <w:rFonts w:ascii="宋体" w:hAnsi="宋体" w:hint="eastAsia"/>
          <w:b/>
          <w:bCs/>
          <w:color w:val="000000"/>
          <w:sz w:val="24"/>
          <w:szCs w:val="32"/>
        </w:rPr>
        <w:t>3</w:t>
      </w:r>
      <w:r w:rsidRPr="00DA1A50">
        <w:rPr>
          <w:rFonts w:ascii="宋体" w:hAnsi="宋体" w:hint="eastAsia"/>
          <w:b/>
          <w:bCs/>
          <w:color w:val="000000"/>
          <w:kern w:val="0"/>
          <w:sz w:val="24"/>
          <w:szCs w:val="32"/>
          <w:shd w:val="clear" w:color="auto" w:fill="FFFFFF"/>
        </w:rPr>
        <w:t>7.申请支付</w:t>
      </w:r>
      <w:bookmarkEnd w:id="53"/>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采购人出具《政府采购项目履约验收报告》确认验收合格后，按政府采购合同约定和有关财政资金管理制度的规定，向中标人支付政府采购合同价款。</w:t>
      </w:r>
    </w:p>
    <w:p w:rsidR="0038281B" w:rsidRPr="00DA1A50" w:rsidRDefault="0038281B" w:rsidP="0038281B">
      <w:pPr>
        <w:pStyle w:val="14"/>
        <w:keepNext/>
        <w:keepLines/>
        <w:spacing w:line="480" w:lineRule="exact"/>
        <w:jc w:val="center"/>
        <w:outlineLvl w:val="1"/>
        <w:rPr>
          <w:rFonts w:ascii="Arial" w:eastAsia="黑体" w:hAnsi="Arial"/>
          <w:b/>
          <w:sz w:val="28"/>
          <w:szCs w:val="20"/>
        </w:rPr>
      </w:pPr>
      <w:bookmarkStart w:id="54" w:name="_Toc503885703"/>
      <w:r w:rsidRPr="00DA1A50">
        <w:rPr>
          <w:rFonts w:ascii="Arial" w:eastAsia="黑体" w:hAnsi="Arial" w:hint="eastAsia"/>
          <w:b/>
          <w:color w:val="000000"/>
          <w:sz w:val="28"/>
          <w:szCs w:val="20"/>
        </w:rPr>
        <w:t>七、投标纪律要求</w:t>
      </w:r>
      <w:bookmarkEnd w:id="54"/>
    </w:p>
    <w:p w:rsidR="0038281B" w:rsidRPr="00DA1A50" w:rsidRDefault="0038281B" w:rsidP="0038281B">
      <w:pPr>
        <w:pStyle w:val="14"/>
        <w:keepNext/>
        <w:keepLines/>
        <w:spacing w:line="474" w:lineRule="exact"/>
        <w:ind w:firstLineChars="200" w:firstLine="482"/>
        <w:outlineLvl w:val="2"/>
        <w:rPr>
          <w:rFonts w:ascii="宋体" w:hAnsi="宋体" w:hint="eastAsia"/>
          <w:b/>
          <w:bCs/>
          <w:sz w:val="24"/>
          <w:szCs w:val="32"/>
        </w:rPr>
      </w:pPr>
      <w:bookmarkStart w:id="55" w:name="_Toc503885704"/>
      <w:r w:rsidRPr="00DA1A50">
        <w:rPr>
          <w:rFonts w:ascii="宋体" w:hAnsi="宋体" w:hint="eastAsia"/>
          <w:b/>
          <w:bCs/>
          <w:color w:val="000000"/>
          <w:sz w:val="24"/>
          <w:szCs w:val="32"/>
        </w:rPr>
        <w:t>38.投标人不得具有的情形</w:t>
      </w:r>
      <w:bookmarkEnd w:id="55"/>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38.1投标人参加本项目投标不得有下列情形：</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lastRenderedPageBreak/>
        <w:t>（1）提供虚假材料谋取中标；</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（2）采取不正当手段诋毁、排挤其他投标人；</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（3）与招标采购单位、其他投标人恶意串通；</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（4）向招标采购单位、评审委员会成员行贿或者提供其他不正当利益；</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（5）在招标过程中与招标采购单位进行协商谈判；</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（6）中标或者成交后无正当理由拒不与采购人签订政府采购合同；</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（7）未按照采购文件确定的事项签订政府采购合同；</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（8）将政府采购合同转包或者违规分包；</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（9）提供假冒伪劣产品；</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（10）擅自变更、中止或者终止政府采购合同；</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（11）拒绝有关部门的监督检查或者向监督检查部门提供虚假情况；</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（12）法律法规和采购合同禁止的其他情形。</w:t>
      </w:r>
    </w:p>
    <w:p w:rsidR="0038281B" w:rsidRPr="00DA1A50" w:rsidRDefault="0038281B" w:rsidP="0038281B">
      <w:pPr>
        <w:pStyle w:val="14"/>
        <w:spacing w:line="480" w:lineRule="exact"/>
        <w:ind w:firstLineChars="200" w:firstLine="480"/>
        <w:rPr>
          <w:rFonts w:ascii="宋体" w:hAnsi="宋体" w:cs="宋体" w:hint="eastAsia"/>
          <w:sz w:val="24"/>
          <w:szCs w:val="24"/>
          <w:lang w:val="zh-CN"/>
        </w:rPr>
      </w:pPr>
      <w:r w:rsidRPr="00DA1A50">
        <w:rPr>
          <w:rFonts w:ascii="宋体" w:hAnsi="宋体" w:cs="宋体" w:hint="eastAsia"/>
          <w:color w:val="000000"/>
          <w:sz w:val="24"/>
          <w:szCs w:val="24"/>
          <w:lang w:val="zh-CN"/>
        </w:rPr>
        <w:t>投标人有上述情形的，按照规定追究法律责任，具备（1）-（10）条情形之一的，同时将取消中标资格、认定中标无效或终止合同并追究违约责任。</w:t>
      </w:r>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56" w:name="_Toc503885705"/>
      <w:r w:rsidRPr="00DA1A50">
        <w:rPr>
          <w:rFonts w:ascii="Arial" w:eastAsia="黑体" w:hAnsi="Arial" w:hint="eastAsia"/>
          <w:b/>
          <w:color w:val="000000"/>
          <w:sz w:val="28"/>
          <w:szCs w:val="20"/>
        </w:rPr>
        <w:t>八、询问、质疑和投诉</w:t>
      </w:r>
      <w:bookmarkEnd w:id="56"/>
    </w:p>
    <w:p w:rsidR="0038281B" w:rsidRPr="00DA1A50" w:rsidRDefault="0038281B" w:rsidP="0038281B">
      <w:pPr>
        <w:pStyle w:val="14"/>
        <w:spacing w:line="480" w:lineRule="exact"/>
        <w:ind w:firstLineChars="200" w:firstLine="482"/>
        <w:rPr>
          <w:rFonts w:ascii="宋体" w:hAnsi="宋体" w:hint="eastAsia"/>
          <w:bCs/>
          <w:sz w:val="24"/>
          <w:szCs w:val="24"/>
          <w:lang w:val="zh-CN"/>
        </w:rPr>
      </w:pPr>
      <w:r w:rsidRPr="00DA1A50">
        <w:rPr>
          <w:rFonts w:ascii="宋体" w:hAnsi="宋体" w:hint="eastAsia"/>
          <w:b/>
          <w:bCs/>
          <w:color w:val="000000"/>
          <w:sz w:val="24"/>
          <w:szCs w:val="24"/>
          <w:lang w:val="zh-CN"/>
        </w:rPr>
        <w:t>39.</w:t>
      </w:r>
      <w:r w:rsidRPr="00DA1A50">
        <w:rPr>
          <w:rFonts w:ascii="宋体" w:hAnsi="宋体" w:hint="eastAsia"/>
          <w:bCs/>
          <w:color w:val="000000"/>
          <w:sz w:val="24"/>
          <w:szCs w:val="24"/>
          <w:lang w:val="zh-CN"/>
        </w:rPr>
        <w:t>询问、质疑、投诉的接收和处理严格按照《中华人</w:t>
      </w:r>
      <w:r>
        <w:rPr>
          <w:rFonts w:ascii="宋体" w:hAnsi="宋体" w:hint="eastAsia"/>
          <w:bCs/>
          <w:color w:val="000000"/>
          <w:sz w:val="24"/>
          <w:szCs w:val="24"/>
          <w:lang w:val="zh-CN"/>
        </w:rPr>
        <w:t>民</w:t>
      </w:r>
      <w:r w:rsidRPr="00DA1A50">
        <w:rPr>
          <w:rFonts w:ascii="宋体" w:hAnsi="宋体" w:hint="eastAsia"/>
          <w:bCs/>
          <w:color w:val="000000"/>
          <w:sz w:val="24"/>
          <w:szCs w:val="24"/>
          <w:lang w:val="zh-CN"/>
        </w:rPr>
        <w:t>共和国政府采购法》、《中华人</w:t>
      </w:r>
      <w:r>
        <w:rPr>
          <w:rFonts w:ascii="宋体" w:hAnsi="宋体" w:hint="eastAsia"/>
          <w:bCs/>
          <w:color w:val="000000"/>
          <w:sz w:val="24"/>
          <w:szCs w:val="24"/>
          <w:lang w:val="zh-CN"/>
        </w:rPr>
        <w:t>民</w:t>
      </w:r>
      <w:r w:rsidRPr="00DA1A50">
        <w:rPr>
          <w:rFonts w:ascii="宋体" w:hAnsi="宋体" w:hint="eastAsia"/>
          <w:bCs/>
          <w:color w:val="000000"/>
          <w:sz w:val="24"/>
          <w:szCs w:val="24"/>
          <w:lang w:val="zh-CN"/>
        </w:rPr>
        <w:t>共和国政府采购法实施条例》、财政部</w:t>
      </w:r>
      <w:r w:rsidRPr="00DA1A50">
        <w:rPr>
          <w:rFonts w:ascii="宋体" w:hAnsi="宋体"/>
          <w:bCs/>
          <w:color w:val="000000"/>
          <w:sz w:val="24"/>
          <w:szCs w:val="24"/>
        </w:rPr>
        <w:t>《政府采购质疑和投诉办法》</w:t>
      </w:r>
      <w:r w:rsidRPr="00DA1A50">
        <w:rPr>
          <w:rFonts w:ascii="宋体" w:hAnsi="宋体" w:hint="eastAsia"/>
          <w:bCs/>
          <w:color w:val="000000"/>
          <w:sz w:val="24"/>
          <w:szCs w:val="24"/>
          <w:lang w:val="zh-CN"/>
        </w:rPr>
        <w:t>、《财政部关于加强政府采购供应商投诉受理审查工作的通知》以及《关于贯彻落实</w:t>
      </w:r>
      <w:r w:rsidRPr="00DA1A50">
        <w:rPr>
          <w:rFonts w:ascii="宋体" w:hAnsi="宋体" w:cs="Arial" w:hint="eastAsia"/>
          <w:bCs/>
          <w:color w:val="000000"/>
          <w:kern w:val="36"/>
          <w:sz w:val="24"/>
          <w:szCs w:val="24"/>
          <w:lang w:val="zh-CN"/>
        </w:rPr>
        <w:t>&lt;中华人民共和国政府采购法实施条例&gt;的若干规定</w:t>
      </w:r>
      <w:r w:rsidRPr="00DA1A50">
        <w:rPr>
          <w:rFonts w:ascii="宋体" w:hAnsi="宋体" w:hint="eastAsia"/>
          <w:bCs/>
          <w:color w:val="000000"/>
          <w:sz w:val="24"/>
          <w:szCs w:val="24"/>
          <w:lang w:val="zh-CN"/>
        </w:rPr>
        <w:t>》的规定办理（详细规定请在四川政府采购网站政策法规模块查询）。</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供应商询问或质疑（详见“投标人须知附表”第19项规定）。供应商提出询问或质疑的，应当有明确的询问或质疑事项，应以书面形式提出，内容格式应符合相关规定（详见附件：质疑书格式及内容）。</w:t>
      </w:r>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57" w:name="_Toc503885706"/>
      <w:r w:rsidRPr="00DA1A50">
        <w:rPr>
          <w:rFonts w:ascii="Arial" w:eastAsia="黑体" w:hAnsi="Arial" w:hint="eastAsia"/>
          <w:b/>
          <w:color w:val="000000"/>
          <w:sz w:val="28"/>
          <w:szCs w:val="20"/>
        </w:rPr>
        <w:t>九、关于行贿犯罪档案查询工作的规定</w:t>
      </w:r>
      <w:bookmarkEnd w:id="57"/>
    </w:p>
    <w:p w:rsidR="0038281B" w:rsidRPr="00DA1A50" w:rsidRDefault="0038281B" w:rsidP="0038281B">
      <w:pPr>
        <w:pStyle w:val="14"/>
        <w:autoSpaceDE w:val="0"/>
        <w:autoSpaceDN w:val="0"/>
        <w:adjustRightInd w:val="0"/>
        <w:ind w:firstLineChars="200" w:firstLine="480"/>
        <w:jc w:val="left"/>
        <w:rPr>
          <w:rFonts w:ascii="宋体" w:hAnsi="宋体" w:cs="宋体" w:hint="eastAsia"/>
          <w:kern w:val="0"/>
          <w:sz w:val="24"/>
          <w:szCs w:val="24"/>
        </w:rPr>
      </w:pPr>
      <w:r w:rsidRPr="00DA1A50">
        <w:rPr>
          <w:rFonts w:ascii="宋体" w:hAnsi="宋体" w:hint="eastAsia"/>
          <w:color w:val="000000"/>
          <w:sz w:val="24"/>
          <w:szCs w:val="24"/>
        </w:rPr>
        <w:t>40．</w:t>
      </w:r>
      <w:r w:rsidRPr="00DA1A50">
        <w:rPr>
          <w:rFonts w:ascii="宋体" w:hAnsi="宋体" w:cs="宋体" w:hint="eastAsia"/>
          <w:color w:val="000000"/>
          <w:kern w:val="0"/>
          <w:sz w:val="24"/>
          <w:szCs w:val="24"/>
        </w:rPr>
        <w:t>按照四川省人民检察院、四川省财政厅《关于在政府采购活动中全面开展行贿犯罪档案查询的通知》</w:t>
      </w:r>
      <w:r w:rsidRPr="00DA1A50">
        <w:rPr>
          <w:rFonts w:ascii="宋体" w:hAnsi="宋体" w:cs="宋体"/>
          <w:color w:val="000000"/>
          <w:kern w:val="0"/>
          <w:sz w:val="24"/>
          <w:szCs w:val="24"/>
        </w:rPr>
        <w:t>(</w:t>
      </w:r>
      <w:r w:rsidRPr="00DA1A50">
        <w:rPr>
          <w:rFonts w:ascii="宋体" w:hAnsi="宋体" w:cs="宋体" w:hint="eastAsia"/>
          <w:color w:val="000000"/>
          <w:kern w:val="0"/>
          <w:sz w:val="24"/>
          <w:szCs w:val="24"/>
        </w:rPr>
        <w:t>川检会〔</w:t>
      </w:r>
      <w:r w:rsidRPr="00DA1A50">
        <w:rPr>
          <w:rFonts w:ascii="宋体" w:hAnsi="宋体" w:cs="宋体"/>
          <w:color w:val="000000"/>
          <w:kern w:val="0"/>
          <w:sz w:val="24"/>
          <w:szCs w:val="24"/>
        </w:rPr>
        <w:t>2016</w:t>
      </w:r>
      <w:r w:rsidRPr="00DA1A50">
        <w:rPr>
          <w:rFonts w:ascii="宋体" w:hAnsi="宋体" w:cs="宋体" w:hint="eastAsia"/>
          <w:color w:val="000000"/>
          <w:kern w:val="0"/>
          <w:sz w:val="24"/>
          <w:szCs w:val="24"/>
        </w:rPr>
        <w:t>〕</w:t>
      </w:r>
      <w:r w:rsidRPr="00DA1A50">
        <w:rPr>
          <w:rFonts w:ascii="宋体" w:hAnsi="宋体" w:cs="宋体"/>
          <w:color w:val="000000"/>
          <w:kern w:val="0"/>
          <w:sz w:val="24"/>
          <w:szCs w:val="24"/>
        </w:rPr>
        <w:t xml:space="preserve">5 </w:t>
      </w:r>
      <w:r w:rsidRPr="00DA1A50">
        <w:rPr>
          <w:rFonts w:ascii="宋体" w:hAnsi="宋体" w:cs="宋体" w:hint="eastAsia"/>
          <w:color w:val="000000"/>
          <w:kern w:val="0"/>
          <w:sz w:val="24"/>
          <w:szCs w:val="24"/>
        </w:rPr>
        <w:t>号</w:t>
      </w:r>
      <w:r w:rsidRPr="00DA1A50">
        <w:rPr>
          <w:rFonts w:ascii="宋体" w:hAnsi="宋体" w:cs="宋体"/>
          <w:color w:val="000000"/>
          <w:kern w:val="0"/>
          <w:sz w:val="24"/>
          <w:szCs w:val="24"/>
        </w:rPr>
        <w:t>)</w:t>
      </w:r>
      <w:r w:rsidRPr="00DA1A50">
        <w:rPr>
          <w:rFonts w:ascii="宋体" w:hAnsi="宋体" w:cs="宋体" w:hint="eastAsia"/>
          <w:color w:val="000000"/>
          <w:kern w:val="0"/>
          <w:sz w:val="24"/>
          <w:szCs w:val="24"/>
        </w:rPr>
        <w:t>文要求。</w:t>
      </w:r>
    </w:p>
    <w:p w:rsidR="0038281B" w:rsidRPr="00DA1A50" w:rsidRDefault="0038281B" w:rsidP="0038281B">
      <w:pPr>
        <w:pStyle w:val="14"/>
        <w:autoSpaceDE w:val="0"/>
        <w:autoSpaceDN w:val="0"/>
        <w:adjustRightInd w:val="0"/>
        <w:ind w:firstLineChars="200" w:firstLine="480"/>
        <w:jc w:val="left"/>
        <w:rPr>
          <w:rFonts w:ascii="宋体" w:hAnsi="宋体" w:cs="宋体" w:hint="eastAsia"/>
          <w:kern w:val="0"/>
          <w:sz w:val="24"/>
          <w:szCs w:val="24"/>
        </w:rPr>
      </w:pPr>
      <w:r w:rsidRPr="00DA1A50">
        <w:rPr>
          <w:rFonts w:ascii="宋体" w:hAnsi="宋体" w:cs="宋体"/>
          <w:color w:val="000000"/>
          <w:kern w:val="0"/>
          <w:sz w:val="24"/>
          <w:szCs w:val="24"/>
        </w:rPr>
        <w:t>在政府采购活动中，采购人、采购代理机构在采购文件中规定供应商单位及其现任法定代表人、主要负责人不得具有行贿犯罪记录，而供应商单位及其现任法定代表人、主要负责人被查实有行贿犯罪记录的，供应商投标（响应）文件应当认定为无效；中标（成交）后未签订政府采购合同的，应当认定中标（成交）无效；中标（成交）后签订政府采购合同未履行的，应当认定中标（成交）无效，同时撤销政府采购合同；中标（成</w:t>
      </w:r>
      <w:r w:rsidRPr="00DA1A50">
        <w:rPr>
          <w:rFonts w:ascii="宋体" w:hAnsi="宋体" w:cs="宋体"/>
          <w:color w:val="000000"/>
          <w:kern w:val="0"/>
          <w:sz w:val="24"/>
          <w:szCs w:val="24"/>
        </w:rPr>
        <w:lastRenderedPageBreak/>
        <w:t>交）后签订政府采购合同且已经履行的，应当认定采购活动违法，由相关当事人承担赔偿责任。</w:t>
      </w:r>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58" w:name="_Toc503885707"/>
      <w:r w:rsidRPr="00DA1A50">
        <w:rPr>
          <w:rFonts w:ascii="Arial" w:eastAsia="黑体" w:hAnsi="Arial" w:hint="eastAsia"/>
          <w:b/>
          <w:color w:val="000000"/>
          <w:sz w:val="28"/>
          <w:szCs w:val="20"/>
        </w:rPr>
        <w:t>十、其他</w:t>
      </w:r>
      <w:bookmarkEnd w:id="58"/>
    </w:p>
    <w:p w:rsidR="0038281B" w:rsidRPr="00DA1A50" w:rsidRDefault="0038281B" w:rsidP="0038281B">
      <w:pPr>
        <w:pStyle w:val="14"/>
        <w:autoSpaceDE w:val="0"/>
        <w:autoSpaceDN w:val="0"/>
        <w:adjustRightInd w:val="0"/>
        <w:ind w:firstLineChars="200" w:firstLine="480"/>
        <w:jc w:val="left"/>
        <w:rPr>
          <w:rFonts w:ascii="宋体" w:hAnsi="宋体" w:hint="eastAsia"/>
          <w:sz w:val="24"/>
          <w:szCs w:val="24"/>
        </w:rPr>
      </w:pPr>
      <w:r w:rsidRPr="00DA1A50">
        <w:rPr>
          <w:rFonts w:ascii="宋体" w:hAnsi="宋体" w:hint="eastAsia"/>
          <w:color w:val="000000"/>
          <w:sz w:val="24"/>
          <w:szCs w:val="24"/>
        </w:rPr>
        <w:t>41.本招标文件中所引相关法律制度规定，在政府采购中有变化的，按照变化后的相关法律制度规定执行。本章和第六章中“1.总则、2.评标方法、3.评标程序”规定的内容条款，在本项目投标截止时间届满后，因相关法律制度规定的变化导致不符合相关法律制度规定的，直接按照变化后的相关法律制度规定执行，本招标文件不再做调整。</w:t>
      </w:r>
    </w:p>
    <w:p w:rsidR="0038281B" w:rsidRPr="00DA1A50" w:rsidRDefault="0038281B" w:rsidP="0038281B">
      <w:pPr>
        <w:pStyle w:val="14"/>
        <w:widowControl/>
        <w:shd w:val="clear" w:color="auto" w:fill="FFFFFF"/>
        <w:spacing w:before="100" w:beforeAutospacing="1" w:after="100" w:afterAutospacing="1" w:line="360" w:lineRule="auto"/>
        <w:ind w:firstLineChars="200" w:firstLine="482"/>
        <w:rPr>
          <w:rFonts w:ascii="宋体" w:hAnsi="宋体" w:hint="eastAsia"/>
          <w:b/>
          <w:sz w:val="24"/>
          <w:szCs w:val="20"/>
        </w:rPr>
      </w:pPr>
      <w:r w:rsidRPr="00DA1A50">
        <w:rPr>
          <w:rFonts w:ascii="宋体" w:hAnsi="宋体" w:hint="eastAsia"/>
          <w:b/>
          <w:color w:val="000000"/>
          <w:sz w:val="24"/>
          <w:szCs w:val="20"/>
        </w:rPr>
        <w:t>42、本招标文件规定按日计算期间的，开始当天不计入，从次日开始计算。期限的最后一日是国家法定节假日的，顺延到节假日后的次日为期限的最后一日。</w:t>
      </w:r>
    </w:p>
    <w:p w:rsidR="0038281B" w:rsidRPr="00DA1A50" w:rsidRDefault="0038281B" w:rsidP="0038281B">
      <w:pPr>
        <w:pStyle w:val="14"/>
        <w:widowControl/>
        <w:shd w:val="clear" w:color="auto" w:fill="FFFFFF"/>
        <w:spacing w:before="100" w:beforeAutospacing="1" w:after="100" w:afterAutospacing="1" w:line="360" w:lineRule="auto"/>
        <w:ind w:firstLineChars="200" w:firstLine="482"/>
        <w:rPr>
          <w:rFonts w:ascii="宋体" w:hAnsi="宋体"/>
          <w:b/>
          <w:sz w:val="24"/>
          <w:szCs w:val="20"/>
        </w:rPr>
      </w:pPr>
      <w:r w:rsidRPr="00DA1A50">
        <w:rPr>
          <w:rFonts w:ascii="宋体" w:hAnsi="宋体" w:hint="eastAsia"/>
          <w:b/>
          <w:color w:val="000000"/>
          <w:sz w:val="24"/>
          <w:szCs w:val="20"/>
        </w:rPr>
        <w:t>43、本招标文件所称的“以上”、“以下”、“内”、“以内”，包括本数；所称的“不足”，不包括本数。</w:t>
      </w:r>
    </w:p>
    <w:p w:rsidR="0038281B" w:rsidRPr="00DA1A50" w:rsidRDefault="0038281B" w:rsidP="0038281B">
      <w:pPr>
        <w:pStyle w:val="14"/>
        <w:widowControl/>
        <w:shd w:val="clear" w:color="auto" w:fill="FFFFFF"/>
        <w:spacing w:before="100" w:beforeAutospacing="1" w:after="100" w:afterAutospacing="1" w:line="360" w:lineRule="auto"/>
        <w:ind w:firstLineChars="200" w:firstLine="482"/>
        <w:rPr>
          <w:rFonts w:ascii="宋体" w:hAnsi="宋体" w:hint="eastAsia"/>
          <w:b/>
          <w:sz w:val="24"/>
          <w:szCs w:val="20"/>
        </w:rPr>
      </w:pPr>
    </w:p>
    <w:p w:rsidR="0038281B" w:rsidRPr="00DA1A50" w:rsidRDefault="0038281B" w:rsidP="0038281B">
      <w:pPr>
        <w:pStyle w:val="14"/>
        <w:keepNext/>
        <w:keepLines/>
        <w:spacing w:line="480" w:lineRule="exact"/>
        <w:jc w:val="center"/>
        <w:outlineLvl w:val="1"/>
        <w:rPr>
          <w:rFonts w:ascii="Arial" w:eastAsia="黑体" w:hAnsi="Arial" w:hint="eastAsia"/>
          <w:b/>
          <w:sz w:val="28"/>
          <w:szCs w:val="20"/>
        </w:rPr>
      </w:pPr>
      <w:bookmarkStart w:id="59" w:name="_Toc503885708"/>
      <w:r w:rsidRPr="00DA1A50">
        <w:rPr>
          <w:rFonts w:ascii="Arial" w:eastAsia="黑体" w:hAnsi="Arial" w:hint="eastAsia"/>
          <w:b/>
          <w:color w:val="000000"/>
          <w:sz w:val="28"/>
          <w:szCs w:val="20"/>
        </w:rPr>
        <w:t>附件：质疑书格式及内容</w:t>
      </w:r>
      <w:bookmarkEnd w:id="59"/>
    </w:p>
    <w:p w:rsidR="0038281B" w:rsidRPr="00DA1A50" w:rsidRDefault="0038281B" w:rsidP="0038281B">
      <w:pPr>
        <w:pStyle w:val="14"/>
        <w:widowControl/>
        <w:snapToGrid w:val="0"/>
        <w:spacing w:line="480" w:lineRule="exact"/>
        <w:jc w:val="center"/>
        <w:rPr>
          <w:rFonts w:ascii="宋体" w:hAnsi="宋体" w:cs="宋体" w:hint="eastAsia"/>
          <w:b/>
          <w:kern w:val="0"/>
          <w:sz w:val="32"/>
          <w:szCs w:val="32"/>
        </w:rPr>
      </w:pPr>
      <w:r w:rsidRPr="00DA1A50">
        <w:rPr>
          <w:rFonts w:ascii="宋体" w:hAnsi="宋体" w:cs="宋体" w:hint="eastAsia"/>
          <w:b/>
          <w:color w:val="000000"/>
          <w:kern w:val="0"/>
          <w:sz w:val="32"/>
          <w:szCs w:val="32"/>
        </w:rPr>
        <w:t>质   疑  书</w:t>
      </w:r>
    </w:p>
    <w:p w:rsidR="0038281B" w:rsidRPr="00DA1A50" w:rsidRDefault="0038281B" w:rsidP="0038281B">
      <w:pPr>
        <w:pStyle w:val="14"/>
        <w:widowControl/>
        <w:snapToGrid w:val="0"/>
        <w:spacing w:line="480" w:lineRule="exact"/>
        <w:jc w:val="center"/>
        <w:rPr>
          <w:rFonts w:ascii="宋体" w:hAnsi="宋体" w:cs="宋体" w:hint="eastAsia"/>
          <w:kern w:val="0"/>
          <w:sz w:val="24"/>
          <w:szCs w:val="24"/>
        </w:rPr>
      </w:pP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供应商：（名称、地址、邮政编码、联系人及联系电话等）</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法定代表人：（姓名、职务、联系电话等）</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委托代理人：（姓名、职务、联系电话等）</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被质疑人：（名称、地址、邮政编码、联系人及联系电话等）</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（供应商）认为＿＿＿＿＿＿＿（质疑项目及编号，第几包）的（采购文件或采购过程或中标、成交结果）使我单位的合法权益受到损害，现向你单位提出书面质疑。</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质疑事项：</w:t>
      </w:r>
      <w:r w:rsidRPr="00DA1A50">
        <w:rPr>
          <w:rFonts w:ascii="宋体" w:hAnsi="宋体" w:cs="宋体" w:hint="eastAsia"/>
          <w:color w:val="000000"/>
          <w:kern w:val="0"/>
          <w:sz w:val="24"/>
          <w:szCs w:val="24"/>
          <w:u w:val="single"/>
        </w:rPr>
        <w:t xml:space="preserve">                                              </w:t>
      </w:r>
      <w:r w:rsidRPr="00DA1A50">
        <w:rPr>
          <w:rFonts w:ascii="宋体" w:hAnsi="宋体" w:cs="宋体" w:hint="eastAsia"/>
          <w:color w:val="000000"/>
          <w:kern w:val="0"/>
          <w:sz w:val="24"/>
          <w:szCs w:val="24"/>
        </w:rPr>
        <w:t>。</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r w:rsidRPr="00DA1A50">
        <w:rPr>
          <w:rFonts w:ascii="宋体" w:hAnsi="宋体" w:cs="宋体" w:hint="eastAsia"/>
          <w:color w:val="000000"/>
          <w:kern w:val="0"/>
          <w:sz w:val="24"/>
          <w:szCs w:val="24"/>
        </w:rPr>
        <w:t>法律依据、事实依据、理由：＿＿＿＿＿＿＿＿＿＿＿＿＿＿＿＿＿＿＿＿＿＿＿＿＿＿＿＿＿＿＿＿＿＿＿＿＿＿＿＿＿＿＿＿＿＿＿＿＿＿＿＿＿＿＿＿＿。</w:t>
      </w:r>
    </w:p>
    <w:p w:rsidR="0038281B" w:rsidRPr="00DA1A50" w:rsidRDefault="0038281B" w:rsidP="0038281B">
      <w:pPr>
        <w:pStyle w:val="14"/>
        <w:widowControl/>
        <w:snapToGrid w:val="0"/>
        <w:spacing w:line="480" w:lineRule="exact"/>
        <w:ind w:firstLineChars="200" w:firstLine="480"/>
        <w:jc w:val="left"/>
        <w:rPr>
          <w:rFonts w:ascii="宋体" w:hAnsi="宋体" w:cs="宋体" w:hint="eastAsia"/>
          <w:kern w:val="0"/>
          <w:sz w:val="24"/>
          <w:szCs w:val="24"/>
        </w:rPr>
      </w:pPr>
    </w:p>
    <w:p w:rsidR="0038281B" w:rsidRPr="00DA1A50" w:rsidRDefault="0038281B" w:rsidP="0038281B">
      <w:pPr>
        <w:pStyle w:val="14"/>
        <w:widowControl/>
        <w:snapToGrid w:val="0"/>
        <w:spacing w:line="480" w:lineRule="exact"/>
        <w:ind w:firstLineChars="1450" w:firstLine="3480"/>
        <w:jc w:val="left"/>
        <w:rPr>
          <w:rFonts w:ascii="宋体" w:hAnsi="宋体" w:cs="宋体" w:hint="eastAsia"/>
          <w:kern w:val="0"/>
          <w:sz w:val="24"/>
          <w:szCs w:val="24"/>
          <w:u w:val="single"/>
        </w:rPr>
      </w:pPr>
      <w:r w:rsidRPr="00DA1A50">
        <w:rPr>
          <w:rFonts w:ascii="宋体" w:hAnsi="宋体" w:cs="宋体" w:hint="eastAsia"/>
          <w:color w:val="000000"/>
          <w:kern w:val="0"/>
          <w:sz w:val="24"/>
          <w:szCs w:val="24"/>
        </w:rPr>
        <w:t>本        人</w:t>
      </w:r>
      <w:r w:rsidRPr="00DA1A50">
        <w:rPr>
          <w:rFonts w:ascii="宋体" w:hAnsi="宋体" w:cs="宋体" w:hint="eastAsia"/>
          <w:color w:val="000000"/>
          <w:kern w:val="0"/>
          <w:sz w:val="24"/>
          <w:szCs w:val="24"/>
          <w:u w:val="single"/>
        </w:rPr>
        <w:t xml:space="preserve">                 </w:t>
      </w:r>
    </w:p>
    <w:p w:rsidR="0038281B" w:rsidRPr="00DA1A50" w:rsidRDefault="0038281B" w:rsidP="0038281B">
      <w:pPr>
        <w:pStyle w:val="14"/>
        <w:widowControl/>
        <w:snapToGrid w:val="0"/>
        <w:spacing w:line="480" w:lineRule="exact"/>
        <w:ind w:firstLineChars="1450" w:firstLine="3480"/>
        <w:jc w:val="left"/>
        <w:rPr>
          <w:rFonts w:ascii="宋体" w:hAnsi="宋体" w:cs="宋体" w:hint="eastAsia"/>
          <w:kern w:val="0"/>
          <w:sz w:val="24"/>
          <w:szCs w:val="24"/>
          <w:u w:val="single"/>
        </w:rPr>
      </w:pPr>
      <w:r w:rsidRPr="00DA1A50">
        <w:rPr>
          <w:rFonts w:ascii="宋体" w:hAnsi="宋体" w:cs="宋体" w:hint="eastAsia"/>
          <w:color w:val="000000"/>
          <w:kern w:val="0"/>
          <w:sz w:val="24"/>
          <w:szCs w:val="24"/>
        </w:rPr>
        <w:t>或法定代表人</w:t>
      </w:r>
      <w:r w:rsidRPr="00DA1A50">
        <w:rPr>
          <w:rFonts w:ascii="宋体" w:hAnsi="宋体" w:cs="宋体" w:hint="eastAsia"/>
          <w:color w:val="000000"/>
          <w:kern w:val="0"/>
          <w:sz w:val="24"/>
          <w:szCs w:val="24"/>
          <w:u w:val="single"/>
        </w:rPr>
        <w:t xml:space="preserve">    签字或盖章   </w:t>
      </w:r>
    </w:p>
    <w:p w:rsidR="0038281B" w:rsidRPr="00DA1A50" w:rsidRDefault="0038281B" w:rsidP="0038281B">
      <w:pPr>
        <w:pStyle w:val="14"/>
        <w:widowControl/>
        <w:snapToGrid w:val="0"/>
        <w:spacing w:line="480" w:lineRule="exact"/>
        <w:ind w:firstLineChars="1450" w:firstLine="3480"/>
        <w:jc w:val="left"/>
        <w:rPr>
          <w:rFonts w:ascii="宋体" w:hAnsi="宋体" w:cs="宋体" w:hint="eastAsia"/>
          <w:kern w:val="0"/>
          <w:sz w:val="24"/>
          <w:szCs w:val="24"/>
          <w:u w:val="single"/>
        </w:rPr>
      </w:pPr>
      <w:r w:rsidRPr="00DA1A50">
        <w:rPr>
          <w:rFonts w:ascii="宋体" w:hAnsi="宋体" w:cs="宋体" w:hint="eastAsia"/>
          <w:color w:val="000000"/>
          <w:kern w:val="0"/>
          <w:sz w:val="24"/>
          <w:szCs w:val="24"/>
        </w:rPr>
        <w:t>或主要负责人</w:t>
      </w:r>
      <w:r w:rsidRPr="00DA1A50">
        <w:rPr>
          <w:rFonts w:ascii="宋体" w:hAnsi="宋体" w:cs="宋体" w:hint="eastAsia"/>
          <w:color w:val="000000"/>
          <w:kern w:val="0"/>
          <w:sz w:val="24"/>
          <w:szCs w:val="24"/>
          <w:u w:val="single"/>
        </w:rPr>
        <w:t xml:space="preserve">                 </w:t>
      </w:r>
    </w:p>
    <w:p w:rsidR="0038281B" w:rsidRPr="00DA1A50" w:rsidRDefault="0038281B" w:rsidP="0038281B">
      <w:pPr>
        <w:pStyle w:val="14"/>
        <w:widowControl/>
        <w:snapToGrid w:val="0"/>
        <w:spacing w:line="480" w:lineRule="exact"/>
        <w:ind w:firstLineChars="1450" w:firstLine="3480"/>
        <w:jc w:val="left"/>
        <w:rPr>
          <w:rFonts w:ascii="宋体" w:hAnsi="宋体" w:cs="宋体" w:hint="eastAsia"/>
          <w:kern w:val="0"/>
          <w:sz w:val="24"/>
          <w:szCs w:val="24"/>
        </w:rPr>
      </w:pPr>
      <w:r w:rsidRPr="00DA1A50">
        <w:rPr>
          <w:rFonts w:ascii="宋体" w:hAnsi="宋体" w:cs="宋体" w:hint="eastAsia"/>
          <w:color w:val="000000"/>
          <w:kern w:val="0"/>
          <w:sz w:val="24"/>
          <w:szCs w:val="24"/>
        </w:rPr>
        <w:lastRenderedPageBreak/>
        <w:t>（公章）</w:t>
      </w:r>
    </w:p>
    <w:p w:rsidR="0038281B" w:rsidRPr="00DA1A50" w:rsidRDefault="0038281B" w:rsidP="0038281B">
      <w:pPr>
        <w:pStyle w:val="14"/>
        <w:widowControl/>
        <w:snapToGrid w:val="0"/>
        <w:spacing w:line="480" w:lineRule="exact"/>
        <w:ind w:firstLineChars="1400" w:firstLine="3360"/>
        <w:jc w:val="left"/>
        <w:rPr>
          <w:rFonts w:ascii="宋体" w:hAnsi="宋体" w:cs="宋体" w:hint="eastAsia"/>
          <w:kern w:val="0"/>
          <w:sz w:val="24"/>
          <w:szCs w:val="24"/>
        </w:rPr>
      </w:pPr>
    </w:p>
    <w:p w:rsidR="0038281B" w:rsidRPr="00DA1A50" w:rsidRDefault="0038281B" w:rsidP="0038281B">
      <w:pPr>
        <w:pStyle w:val="14"/>
        <w:widowControl/>
        <w:snapToGrid w:val="0"/>
        <w:spacing w:line="480" w:lineRule="exact"/>
        <w:ind w:firstLineChars="1400" w:firstLine="3360"/>
        <w:jc w:val="left"/>
        <w:rPr>
          <w:rFonts w:ascii="宋体" w:hAnsi="宋体" w:cs="宋体" w:hint="eastAsia"/>
          <w:kern w:val="0"/>
          <w:sz w:val="24"/>
          <w:szCs w:val="24"/>
        </w:rPr>
      </w:pPr>
      <w:r w:rsidRPr="00DA1A50">
        <w:rPr>
          <w:rFonts w:ascii="宋体" w:hAnsi="宋体" w:cs="宋体" w:hint="eastAsia"/>
          <w:color w:val="000000"/>
          <w:kern w:val="0"/>
          <w:sz w:val="24"/>
          <w:szCs w:val="24"/>
        </w:rPr>
        <w:t xml:space="preserve">                       20  年  月   日</w:t>
      </w:r>
    </w:p>
    <w:p w:rsidR="0038281B" w:rsidRPr="00DA1A50" w:rsidRDefault="0038281B" w:rsidP="0038281B">
      <w:pPr>
        <w:pStyle w:val="14"/>
        <w:tabs>
          <w:tab w:val="left" w:pos="1134"/>
        </w:tabs>
        <w:spacing w:after="120" w:line="480" w:lineRule="exact"/>
        <w:rPr>
          <w:rFonts w:ascii="宋体" w:hAnsi="宋体" w:hint="eastAsia"/>
          <w:b/>
          <w:sz w:val="24"/>
          <w:szCs w:val="24"/>
        </w:rPr>
      </w:pPr>
      <w:r w:rsidRPr="00DA1A50">
        <w:rPr>
          <w:rFonts w:ascii="宋体" w:hAnsi="宋体" w:hint="eastAsia"/>
          <w:b/>
          <w:color w:val="000000"/>
          <w:sz w:val="24"/>
          <w:szCs w:val="24"/>
        </w:rPr>
        <w:t>注：供应商提出质疑时应当提供的相关资料</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（1）通过电子平台网上报名截图 1份（对招标文件提出质疑的需提供）；</w:t>
      </w:r>
    </w:p>
    <w:p w:rsidR="0038281B" w:rsidRPr="00DA1A50" w:rsidRDefault="0038281B" w:rsidP="0038281B">
      <w:pPr>
        <w:pStyle w:val="14"/>
        <w:spacing w:line="480" w:lineRule="exact"/>
        <w:ind w:firstLineChars="200" w:firstLine="480"/>
        <w:rPr>
          <w:rFonts w:ascii="宋体" w:hAnsi="宋体" w:hint="eastAsia"/>
          <w:bCs/>
          <w:sz w:val="24"/>
          <w:szCs w:val="24"/>
          <w:lang w:val="zh-CN"/>
        </w:rPr>
      </w:pPr>
      <w:r w:rsidRPr="00DA1A50">
        <w:rPr>
          <w:rFonts w:ascii="宋体" w:hAnsi="宋体" w:hint="eastAsia"/>
          <w:bCs/>
          <w:color w:val="000000"/>
          <w:sz w:val="24"/>
          <w:szCs w:val="24"/>
          <w:lang w:val="zh-CN"/>
        </w:rPr>
        <w:t>（2）</w:t>
      </w:r>
      <w:r w:rsidRPr="00DA1A50">
        <w:rPr>
          <w:rFonts w:ascii="宋体" w:hAnsi="宋体"/>
          <w:bCs/>
          <w:color w:val="000000"/>
          <w:sz w:val="24"/>
          <w:szCs w:val="24"/>
          <w:lang w:val="zh-CN"/>
        </w:rPr>
        <w:t>质疑书正本1份</w:t>
      </w:r>
      <w:r w:rsidRPr="00DA1A50">
        <w:rPr>
          <w:rFonts w:ascii="宋体" w:hAnsi="宋体" w:hint="eastAsia"/>
          <w:bCs/>
          <w:color w:val="000000"/>
          <w:sz w:val="24"/>
          <w:szCs w:val="24"/>
          <w:lang w:val="zh-CN"/>
        </w:rPr>
        <w:t>，</w:t>
      </w:r>
      <w:r w:rsidRPr="00DA1A50">
        <w:rPr>
          <w:rFonts w:ascii="宋体" w:hAnsi="宋体"/>
          <w:bCs/>
          <w:color w:val="000000"/>
          <w:sz w:val="24"/>
          <w:szCs w:val="24"/>
          <w:lang w:val="zh-CN"/>
        </w:rPr>
        <w:t>副本2份（如果涉及更多的供应商须提供相应数量的副本）</w:t>
      </w:r>
      <w:r w:rsidRPr="00DA1A50">
        <w:rPr>
          <w:rFonts w:ascii="宋体" w:hAnsi="宋体" w:hint="eastAsia"/>
          <w:bCs/>
          <w:color w:val="000000"/>
          <w:sz w:val="24"/>
          <w:szCs w:val="24"/>
          <w:lang w:val="zh-CN"/>
        </w:rPr>
        <w:t>；</w:t>
      </w:r>
    </w:p>
    <w:p w:rsidR="0038281B" w:rsidRPr="00F542BD" w:rsidRDefault="0038281B" w:rsidP="0038281B">
      <w:pPr>
        <w:pStyle w:val="14"/>
        <w:spacing w:line="480" w:lineRule="exact"/>
        <w:ind w:firstLineChars="200" w:firstLine="480"/>
        <w:rPr>
          <w:rFonts w:ascii="宋体" w:hAnsi="宋体" w:hint="eastAsia"/>
          <w:bCs/>
          <w:sz w:val="24"/>
          <w:szCs w:val="24"/>
          <w:lang w:val="zh-CN"/>
        </w:rPr>
      </w:pPr>
      <w:r w:rsidRPr="00F542BD">
        <w:rPr>
          <w:rFonts w:ascii="宋体" w:hAnsi="宋体" w:hint="eastAsia"/>
          <w:bCs/>
          <w:color w:val="000000"/>
          <w:sz w:val="24"/>
          <w:szCs w:val="24"/>
          <w:lang w:val="zh-CN"/>
        </w:rPr>
        <w:t>（3）法定代表人授权</w:t>
      </w:r>
      <w:r w:rsidRPr="00F542BD">
        <w:rPr>
          <w:rFonts w:ascii="宋体" w:hAnsi="宋体"/>
          <w:bCs/>
          <w:color w:val="000000"/>
          <w:sz w:val="24"/>
          <w:szCs w:val="24"/>
          <w:lang w:val="zh-CN"/>
        </w:rPr>
        <w:t>委托书1份</w:t>
      </w:r>
      <w:r w:rsidRPr="00F542BD">
        <w:rPr>
          <w:rFonts w:ascii="宋体" w:hAnsi="宋体" w:hint="eastAsia"/>
          <w:bCs/>
          <w:color w:val="000000"/>
          <w:sz w:val="24"/>
          <w:szCs w:val="24"/>
          <w:lang w:val="zh-CN"/>
        </w:rPr>
        <w:t>（委托代理人办理质疑事宜的需提供）；</w:t>
      </w:r>
    </w:p>
    <w:p w:rsidR="0038281B" w:rsidRPr="00F542BD" w:rsidRDefault="0038281B" w:rsidP="0038281B">
      <w:pPr>
        <w:pStyle w:val="14"/>
        <w:spacing w:line="480" w:lineRule="exact"/>
        <w:ind w:firstLineChars="200" w:firstLine="480"/>
        <w:rPr>
          <w:rFonts w:ascii="宋体" w:hAnsi="宋体" w:hint="eastAsia"/>
          <w:bCs/>
          <w:sz w:val="24"/>
          <w:szCs w:val="24"/>
          <w:lang w:val="zh-CN"/>
        </w:rPr>
      </w:pPr>
      <w:r w:rsidRPr="00F542BD">
        <w:rPr>
          <w:rFonts w:ascii="宋体" w:hAnsi="宋体" w:hint="eastAsia"/>
          <w:bCs/>
          <w:color w:val="000000"/>
          <w:sz w:val="24"/>
          <w:szCs w:val="24"/>
          <w:lang w:val="zh-CN"/>
        </w:rPr>
        <w:t>（4）</w:t>
      </w:r>
      <w:r w:rsidRPr="00F542BD">
        <w:rPr>
          <w:rFonts w:ascii="宋体" w:hAnsi="宋体"/>
          <w:bCs/>
          <w:color w:val="000000"/>
          <w:sz w:val="24"/>
          <w:szCs w:val="24"/>
          <w:lang w:val="zh-CN"/>
        </w:rPr>
        <w:t>营业执照复印件1份</w:t>
      </w:r>
      <w:r w:rsidRPr="00F542BD">
        <w:rPr>
          <w:rFonts w:ascii="宋体" w:hAnsi="宋体" w:hint="eastAsia"/>
          <w:bCs/>
          <w:color w:val="000000"/>
          <w:sz w:val="24"/>
          <w:szCs w:val="24"/>
          <w:lang w:val="zh-CN"/>
        </w:rPr>
        <w:t>（加盖公章）；</w:t>
      </w:r>
    </w:p>
    <w:p w:rsidR="0038281B" w:rsidRPr="00F542BD" w:rsidRDefault="0038281B" w:rsidP="0038281B">
      <w:pPr>
        <w:pStyle w:val="14"/>
        <w:spacing w:line="480" w:lineRule="exact"/>
        <w:ind w:firstLineChars="200" w:firstLine="480"/>
        <w:rPr>
          <w:rFonts w:ascii="宋体" w:hAnsi="宋体" w:hint="eastAsia"/>
          <w:bCs/>
          <w:sz w:val="24"/>
          <w:szCs w:val="24"/>
          <w:lang w:val="zh-CN"/>
        </w:rPr>
      </w:pPr>
      <w:r w:rsidRPr="00F542BD">
        <w:rPr>
          <w:rFonts w:ascii="宋体" w:hAnsi="宋体" w:hint="eastAsia"/>
          <w:bCs/>
          <w:color w:val="000000"/>
          <w:sz w:val="24"/>
          <w:szCs w:val="24"/>
          <w:lang w:val="zh-CN"/>
        </w:rPr>
        <w:t>（5）法定代表人身份证复印件1份；</w:t>
      </w:r>
    </w:p>
    <w:p w:rsidR="0038281B" w:rsidRPr="00F542BD" w:rsidRDefault="0038281B" w:rsidP="0038281B">
      <w:pPr>
        <w:pStyle w:val="14"/>
        <w:spacing w:line="480" w:lineRule="exact"/>
        <w:ind w:firstLineChars="200" w:firstLine="480"/>
        <w:rPr>
          <w:rFonts w:ascii="宋体" w:hAnsi="宋体" w:hint="eastAsia"/>
          <w:bCs/>
          <w:sz w:val="24"/>
          <w:szCs w:val="24"/>
          <w:lang w:val="zh-CN"/>
        </w:rPr>
      </w:pPr>
      <w:r w:rsidRPr="00F542BD">
        <w:rPr>
          <w:rFonts w:ascii="宋体" w:hAnsi="宋体" w:hint="eastAsia"/>
          <w:bCs/>
          <w:color w:val="000000"/>
          <w:sz w:val="24"/>
          <w:szCs w:val="24"/>
          <w:lang w:val="zh-CN"/>
        </w:rPr>
        <w:t>（6）委托代理人身份证复印件1份（委托代理人办理质疑事宜的需提供）；</w:t>
      </w:r>
    </w:p>
    <w:p w:rsidR="0038281B" w:rsidRPr="00F542BD" w:rsidRDefault="0038281B" w:rsidP="0038281B">
      <w:pPr>
        <w:pStyle w:val="14"/>
        <w:spacing w:line="480" w:lineRule="exact"/>
        <w:ind w:firstLineChars="200" w:firstLine="480"/>
        <w:rPr>
          <w:rFonts w:ascii="宋体" w:hAnsi="宋体"/>
          <w:sz w:val="24"/>
          <w:szCs w:val="24"/>
        </w:rPr>
      </w:pPr>
      <w:r w:rsidRPr="00F542BD">
        <w:rPr>
          <w:rFonts w:ascii="宋体" w:hAnsi="宋体" w:hint="eastAsia"/>
          <w:color w:val="000000"/>
          <w:sz w:val="24"/>
          <w:szCs w:val="24"/>
        </w:rPr>
        <w:t>（7）针对质疑事项必要的证明材料。</w:t>
      </w:r>
    </w:p>
    <w:p w:rsidR="0038281B" w:rsidRPr="00096D44" w:rsidRDefault="0038281B" w:rsidP="0038281B">
      <w:pPr>
        <w:rPr>
          <w:rFonts w:hint="eastAsia"/>
          <w:color w:val="000080"/>
          <w:sz w:val="20"/>
          <w:highlight w:val="white"/>
        </w:rPr>
      </w:pPr>
      <w:r w:rsidRPr="00096D44">
        <w:rPr>
          <w:rFonts w:hint="eastAsia"/>
          <w:color w:val="000000"/>
          <w:sz w:val="20"/>
          <w:highlight w:val="white"/>
        </w:rPr>
        <w:t xml:space="preserve"> </w:t>
      </w:r>
      <w:bookmarkEnd w:id="10"/>
    </w:p>
    <w:p w:rsidR="0038281B" w:rsidRDefault="0038281B" w:rsidP="0038281B">
      <w:pPr>
        <w:pStyle w:val="1"/>
        <w:pageBreakBefore/>
      </w:pPr>
      <w:bookmarkStart w:id="60" w:name="_Toc503885719"/>
      <w:bookmarkStart w:id="61" w:name="_Toc503885709"/>
      <w:r>
        <w:rPr>
          <w:rFonts w:hint="eastAsia"/>
          <w:color w:val="000000"/>
          <w:highlight w:val="white"/>
        </w:rPr>
        <w:lastRenderedPageBreak/>
        <w:t>第三章  投标文件结构与格式</w:t>
      </w:r>
      <w:bookmarkEnd w:id="61"/>
    </w:p>
    <w:p w:rsidR="0038281B" w:rsidRDefault="0038281B" w:rsidP="0038281B">
      <w:pPr>
        <w:adjustRightInd w:val="0"/>
        <w:spacing w:line="400" w:lineRule="exact"/>
        <w:ind w:firstLineChars="200" w:firstLine="512"/>
        <w:rPr>
          <w:rFonts w:ascii="宋体" w:hAnsi="宋体" w:hint="eastAsia"/>
          <w:bCs/>
          <w:spacing w:val="8"/>
          <w:sz w:val="24"/>
        </w:rPr>
      </w:pPr>
    </w:p>
    <w:p w:rsidR="0038281B" w:rsidRDefault="0038281B" w:rsidP="0038281B">
      <w:pPr>
        <w:pStyle w:val="23"/>
        <w:rPr>
          <w:rFonts w:hint="eastAsia"/>
        </w:rPr>
      </w:pPr>
      <w:r>
        <w:rPr>
          <w:rFonts w:hint="eastAsia"/>
          <w:color w:val="000000"/>
          <w:highlight w:val="white"/>
        </w:rPr>
        <w:t>一、本章所制投标文件格式，除招标文件中明确作为实质性要求的，一律不具有强制性，但是，投标人投标文件相关资料和本章所制格式不一致的，评审委员会将在评分时以投标文件不规范予以扣分处理。</w:t>
      </w:r>
    </w:p>
    <w:p w:rsidR="0038281B" w:rsidRDefault="0038281B" w:rsidP="0038281B">
      <w:pPr>
        <w:pStyle w:val="23"/>
        <w:rPr>
          <w:rFonts w:hint="eastAsia"/>
        </w:rPr>
      </w:pPr>
      <w:r>
        <w:rPr>
          <w:rFonts w:hint="eastAsia"/>
          <w:color w:val="000000"/>
          <w:highlight w:val="white"/>
        </w:rPr>
        <w:t>二、本章所制投标文件格式有关表格中的备注栏，由投标人根据自身投标情况作解释性说明，不作为必填项。</w:t>
      </w:r>
    </w:p>
    <w:p w:rsidR="0038281B" w:rsidRDefault="0038281B" w:rsidP="0038281B">
      <w:pPr>
        <w:pStyle w:val="23"/>
        <w:rPr>
          <w:rFonts w:hint="eastAsia"/>
        </w:rPr>
      </w:pPr>
      <w:r>
        <w:rPr>
          <w:rFonts w:hint="eastAsia"/>
          <w:color w:val="000000"/>
          <w:highlight w:val="white"/>
        </w:rPr>
        <w:t>三、本章所制投标文件格式中需要填写的相关内容事项，可能会与本采购项目无关，在不改变投标文件原义、不影响本项目采购需求的情况下，投标人可以不予填写，但应当注明。</w:t>
      </w:r>
    </w:p>
    <w:p w:rsidR="0038281B" w:rsidRDefault="0038281B" w:rsidP="0038281B">
      <w:pPr>
        <w:pStyle w:val="23"/>
        <w:rPr>
          <w:rFonts w:hint="eastAsia"/>
        </w:rPr>
      </w:pPr>
    </w:p>
    <w:p w:rsidR="0038281B" w:rsidRDefault="0038281B" w:rsidP="0038281B">
      <w:pPr>
        <w:rPr>
          <w:rFonts w:hint="eastAsia"/>
        </w:rPr>
      </w:pPr>
      <w:r>
        <w:rPr>
          <w:color w:val="000000"/>
          <w:highlight w:val="white"/>
        </w:rPr>
        <w:br w:type="page"/>
      </w:r>
    </w:p>
    <w:p w:rsidR="0038281B" w:rsidRDefault="0038281B" w:rsidP="0038281B">
      <w:pPr>
        <w:pStyle w:val="2"/>
      </w:pPr>
      <w:bookmarkStart w:id="62" w:name="_Toc503885710"/>
      <w:r>
        <w:rPr>
          <w:rFonts w:hint="eastAsia"/>
          <w:color w:val="000000"/>
          <w:highlight w:val="white"/>
        </w:rPr>
        <w:lastRenderedPageBreak/>
        <w:t>投标文件封面</w:t>
      </w:r>
      <w:bookmarkEnd w:id="62"/>
    </w:p>
    <w:p w:rsidR="0038281B" w:rsidRDefault="0038281B" w:rsidP="0038281B">
      <w:pPr>
        <w:spacing w:line="360" w:lineRule="auto"/>
        <w:jc w:val="right"/>
        <w:rPr>
          <w:rFonts w:ascii="宋体" w:hAnsi="宋体"/>
          <w:sz w:val="24"/>
        </w:rPr>
      </w:pPr>
    </w:p>
    <w:p w:rsidR="0038281B" w:rsidRDefault="0038281B" w:rsidP="0038281B">
      <w:pPr>
        <w:spacing w:line="360" w:lineRule="auto"/>
        <w:jc w:val="center"/>
        <w:rPr>
          <w:rFonts w:ascii="宋体" w:hAnsi="宋体" w:hint="eastAsia"/>
          <w:spacing w:val="78"/>
          <w:sz w:val="120"/>
          <w:szCs w:val="120"/>
        </w:rPr>
      </w:pPr>
      <w:r>
        <w:rPr>
          <w:rFonts w:ascii="宋体" w:hAnsi="宋体" w:hint="eastAsia"/>
          <w:color w:val="000000"/>
          <w:spacing w:val="78"/>
          <w:sz w:val="120"/>
          <w:szCs w:val="120"/>
          <w:highlight w:val="white"/>
        </w:rPr>
        <w:t>投标文件</w:t>
      </w:r>
    </w:p>
    <w:p w:rsidR="0038281B" w:rsidRDefault="0038281B" w:rsidP="0038281B">
      <w:pPr>
        <w:spacing w:line="360" w:lineRule="auto"/>
        <w:jc w:val="center"/>
        <w:rPr>
          <w:rFonts w:ascii="宋体" w:hAnsi="宋体" w:hint="eastAsia"/>
          <w:bCs/>
          <w:sz w:val="36"/>
          <w:szCs w:val="24"/>
        </w:rPr>
      </w:pPr>
    </w:p>
    <w:p w:rsidR="0038281B" w:rsidRDefault="0038281B" w:rsidP="0038281B">
      <w:pPr>
        <w:spacing w:line="360" w:lineRule="auto"/>
        <w:jc w:val="center"/>
        <w:rPr>
          <w:rFonts w:ascii="宋体" w:hAnsi="宋体" w:hint="eastAsia"/>
          <w:bCs/>
          <w:sz w:val="36"/>
        </w:rPr>
      </w:pPr>
    </w:p>
    <w:p w:rsidR="0038281B" w:rsidRDefault="0038281B" w:rsidP="0038281B">
      <w:pPr>
        <w:spacing w:line="780" w:lineRule="exact"/>
        <w:jc w:val="left"/>
        <w:rPr>
          <w:rFonts w:ascii="宋体" w:hAnsi="宋体" w:hint="eastAsia"/>
          <w:b/>
          <w:bCs/>
          <w:sz w:val="32"/>
          <w:szCs w:val="32"/>
        </w:rPr>
      </w:pPr>
      <w:r>
        <w:rPr>
          <w:rFonts w:ascii="宋体" w:hAnsi="宋体" w:hint="eastAsia"/>
          <w:b/>
          <w:bCs/>
          <w:color w:val="000000"/>
          <w:sz w:val="32"/>
          <w:szCs w:val="32"/>
          <w:highlight w:val="white"/>
        </w:rPr>
        <w:t xml:space="preserve">   采购项目名称：</w:t>
      </w:r>
      <w:r>
        <w:rPr>
          <w:rFonts w:ascii="宋体" w:hAnsi="宋体" w:hint="eastAsia"/>
          <w:b/>
          <w:bCs/>
          <w:color w:val="000000"/>
          <w:sz w:val="32"/>
          <w:szCs w:val="32"/>
          <w:highlight w:val="white"/>
          <w:u w:val="single"/>
        </w:rPr>
        <w:t xml:space="preserve">                               </w:t>
      </w:r>
    </w:p>
    <w:p w:rsidR="0038281B" w:rsidRDefault="0038281B" w:rsidP="0038281B">
      <w:pPr>
        <w:spacing w:line="780" w:lineRule="exact"/>
        <w:jc w:val="left"/>
        <w:rPr>
          <w:rFonts w:ascii="宋体" w:hAnsi="宋体" w:hint="eastAsia"/>
          <w:b/>
          <w:sz w:val="32"/>
          <w:szCs w:val="32"/>
          <w:u w:val="single"/>
        </w:rPr>
      </w:pPr>
      <w:r>
        <w:rPr>
          <w:rFonts w:ascii="宋体" w:hAnsi="宋体" w:hint="eastAsia"/>
          <w:b/>
          <w:bCs/>
          <w:color w:val="000000"/>
          <w:sz w:val="32"/>
          <w:szCs w:val="32"/>
          <w:highlight w:val="white"/>
        </w:rPr>
        <w:t xml:space="preserve">   采购项目编号：</w:t>
      </w:r>
      <w:r>
        <w:rPr>
          <w:rFonts w:ascii="宋体" w:hAnsi="宋体" w:hint="eastAsia"/>
          <w:b/>
          <w:color w:val="000000"/>
          <w:sz w:val="32"/>
          <w:szCs w:val="32"/>
          <w:highlight w:val="white"/>
          <w:u w:val="single"/>
        </w:rPr>
        <w:t xml:space="preserve">                               </w:t>
      </w:r>
    </w:p>
    <w:p w:rsidR="0038281B" w:rsidRDefault="0038281B" w:rsidP="0038281B">
      <w:pPr>
        <w:spacing w:line="780" w:lineRule="exact"/>
        <w:jc w:val="left"/>
        <w:rPr>
          <w:rFonts w:ascii="宋体" w:hAnsi="宋体" w:hint="eastAsia"/>
          <w:b/>
          <w:bCs/>
          <w:sz w:val="32"/>
          <w:szCs w:val="32"/>
        </w:rPr>
      </w:pPr>
      <w:r>
        <w:rPr>
          <w:rFonts w:ascii="宋体" w:hAnsi="宋体" w:hint="eastAsia"/>
          <w:b/>
          <w:bCs/>
          <w:color w:val="000000"/>
          <w:sz w:val="32"/>
          <w:szCs w:val="32"/>
          <w:highlight w:val="white"/>
        </w:rPr>
        <w:t xml:space="preserve">   分 包 号：</w:t>
      </w:r>
      <w:r>
        <w:rPr>
          <w:rFonts w:ascii="宋体" w:hAnsi="宋体" w:hint="eastAsia"/>
          <w:b/>
          <w:bCs/>
          <w:color w:val="000000"/>
          <w:sz w:val="32"/>
          <w:szCs w:val="32"/>
          <w:highlight w:val="white"/>
          <w:u w:val="single"/>
        </w:rPr>
        <w:t xml:space="preserve">          （如有）             </w:t>
      </w:r>
    </w:p>
    <w:p w:rsidR="0038281B" w:rsidRDefault="0038281B" w:rsidP="0038281B">
      <w:pPr>
        <w:spacing w:line="780" w:lineRule="exact"/>
        <w:jc w:val="left"/>
        <w:rPr>
          <w:rFonts w:ascii="宋体" w:hAnsi="宋体" w:hint="eastAsia"/>
          <w:b/>
          <w:bCs/>
          <w:sz w:val="32"/>
          <w:szCs w:val="32"/>
          <w:u w:val="single"/>
        </w:rPr>
      </w:pPr>
      <w:r>
        <w:rPr>
          <w:rFonts w:ascii="宋体" w:hAnsi="宋体" w:hint="eastAsia"/>
          <w:b/>
          <w:bCs/>
          <w:color w:val="000000"/>
          <w:sz w:val="32"/>
          <w:szCs w:val="32"/>
          <w:highlight w:val="white"/>
        </w:rPr>
        <w:t xml:space="preserve">   投标人名称：</w:t>
      </w:r>
      <w:r>
        <w:rPr>
          <w:rFonts w:ascii="宋体" w:hAnsi="宋体" w:hint="eastAsia"/>
          <w:b/>
          <w:bCs/>
          <w:color w:val="000000"/>
          <w:sz w:val="32"/>
          <w:szCs w:val="32"/>
          <w:highlight w:val="white"/>
          <w:u w:val="single"/>
        </w:rPr>
        <w:t xml:space="preserve">                         </w:t>
      </w:r>
    </w:p>
    <w:p w:rsidR="0038281B" w:rsidRDefault="0038281B" w:rsidP="0038281B">
      <w:pPr>
        <w:spacing w:line="780" w:lineRule="exact"/>
        <w:ind w:firstLineChars="177" w:firstLine="569"/>
        <w:rPr>
          <w:rFonts w:ascii="宋体" w:hAnsi="宋体" w:hint="eastAsia"/>
          <w:b/>
          <w:bCs/>
          <w:sz w:val="32"/>
          <w:szCs w:val="32"/>
        </w:rPr>
      </w:pPr>
    </w:p>
    <w:p w:rsidR="0038281B" w:rsidRDefault="0038281B" w:rsidP="0038281B">
      <w:pPr>
        <w:spacing w:line="780" w:lineRule="exact"/>
        <w:ind w:firstLineChars="177" w:firstLine="569"/>
        <w:rPr>
          <w:rFonts w:ascii="宋体" w:hAnsi="宋体" w:hint="eastAsia"/>
          <w:b/>
          <w:bCs/>
          <w:sz w:val="32"/>
          <w:szCs w:val="32"/>
        </w:rPr>
      </w:pPr>
      <w:r>
        <w:rPr>
          <w:rFonts w:ascii="宋体" w:hAnsi="宋体" w:hint="eastAsia"/>
          <w:b/>
          <w:bCs/>
          <w:color w:val="000000"/>
          <w:sz w:val="32"/>
          <w:szCs w:val="32"/>
          <w:highlight w:val="white"/>
        </w:rPr>
        <w:t>投 标 日 期：</w:t>
      </w:r>
      <w:r>
        <w:rPr>
          <w:rFonts w:ascii="宋体" w:hAnsi="宋体" w:hint="eastAsia"/>
          <w:b/>
          <w:bCs/>
          <w:color w:val="000000"/>
          <w:sz w:val="32"/>
          <w:szCs w:val="32"/>
          <w:highlight w:val="white"/>
          <w:u w:val="single"/>
        </w:rPr>
        <w:t xml:space="preserve">       </w:t>
      </w:r>
      <w:r>
        <w:rPr>
          <w:rFonts w:ascii="宋体" w:hAnsi="宋体" w:hint="eastAsia"/>
          <w:b/>
          <w:bCs/>
          <w:color w:val="000000"/>
          <w:sz w:val="32"/>
          <w:szCs w:val="32"/>
          <w:highlight w:val="white"/>
        </w:rPr>
        <w:t>年</w:t>
      </w:r>
      <w:r>
        <w:rPr>
          <w:rFonts w:ascii="宋体" w:hAnsi="宋体" w:hint="eastAsia"/>
          <w:b/>
          <w:bCs/>
          <w:color w:val="000000"/>
          <w:sz w:val="32"/>
          <w:szCs w:val="32"/>
          <w:highlight w:val="white"/>
          <w:u w:val="single"/>
        </w:rPr>
        <w:t xml:space="preserve">       </w:t>
      </w:r>
      <w:r>
        <w:rPr>
          <w:rFonts w:ascii="宋体" w:hAnsi="宋体" w:hint="eastAsia"/>
          <w:b/>
          <w:bCs/>
          <w:color w:val="000000"/>
          <w:sz w:val="32"/>
          <w:szCs w:val="32"/>
          <w:highlight w:val="white"/>
        </w:rPr>
        <w:t>月</w:t>
      </w:r>
      <w:r>
        <w:rPr>
          <w:rFonts w:ascii="宋体" w:hAnsi="宋体" w:hint="eastAsia"/>
          <w:b/>
          <w:bCs/>
          <w:color w:val="000000"/>
          <w:sz w:val="32"/>
          <w:szCs w:val="32"/>
          <w:highlight w:val="white"/>
          <w:u w:val="single"/>
        </w:rPr>
        <w:t xml:space="preserve">      </w:t>
      </w:r>
      <w:r>
        <w:rPr>
          <w:rFonts w:ascii="宋体" w:hAnsi="宋体" w:hint="eastAsia"/>
          <w:b/>
          <w:bCs/>
          <w:color w:val="000000"/>
          <w:sz w:val="32"/>
          <w:szCs w:val="32"/>
          <w:highlight w:val="white"/>
        </w:rPr>
        <w:t>日</w:t>
      </w:r>
    </w:p>
    <w:p w:rsidR="0038281B" w:rsidRDefault="0038281B" w:rsidP="0038281B">
      <w:pPr>
        <w:spacing w:line="780" w:lineRule="exact"/>
        <w:rPr>
          <w:rFonts w:ascii="宋体" w:hAnsi="宋体" w:hint="eastAsia"/>
          <w:sz w:val="24"/>
          <w:szCs w:val="24"/>
        </w:rPr>
      </w:pPr>
    </w:p>
    <w:p w:rsidR="0038281B" w:rsidRDefault="0038281B" w:rsidP="0038281B">
      <w:pPr>
        <w:spacing w:line="780" w:lineRule="exact"/>
        <w:rPr>
          <w:rFonts w:ascii="宋体" w:hAnsi="宋体" w:hint="eastAsia"/>
          <w:sz w:val="24"/>
        </w:rPr>
      </w:pPr>
    </w:p>
    <w:p w:rsidR="0038281B" w:rsidRDefault="0038281B" w:rsidP="0038281B">
      <w:pPr>
        <w:spacing w:line="780" w:lineRule="exact"/>
        <w:rPr>
          <w:rFonts w:ascii="宋体" w:hAnsi="宋体" w:hint="eastAsia"/>
          <w:sz w:val="24"/>
        </w:rPr>
      </w:pPr>
    </w:p>
    <w:p w:rsidR="0038281B" w:rsidRDefault="0038281B" w:rsidP="0038281B">
      <w:pPr>
        <w:spacing w:line="780" w:lineRule="exact"/>
        <w:rPr>
          <w:rFonts w:ascii="宋体" w:hAnsi="宋体" w:hint="eastAsia"/>
          <w:sz w:val="24"/>
        </w:rPr>
      </w:pPr>
    </w:p>
    <w:p w:rsidR="0038281B" w:rsidRDefault="0038281B" w:rsidP="0038281B">
      <w:pPr>
        <w:spacing w:line="780" w:lineRule="exact"/>
        <w:ind w:firstLineChars="200" w:firstLine="480"/>
        <w:rPr>
          <w:rFonts w:ascii="宋体" w:hAnsi="宋体" w:hint="eastAsia"/>
          <w:sz w:val="24"/>
        </w:rPr>
      </w:pPr>
    </w:p>
    <w:p w:rsidR="0038281B" w:rsidRDefault="0038281B" w:rsidP="0038281B">
      <w:pPr>
        <w:pStyle w:val="2"/>
        <w:rPr>
          <w:rFonts w:hint="eastAsia"/>
          <w:sz w:val="52"/>
          <w:szCs w:val="52"/>
        </w:rPr>
      </w:pPr>
      <w:bookmarkStart w:id="63" w:name="_Toc503885711"/>
      <w:r>
        <w:rPr>
          <w:rFonts w:hint="eastAsia"/>
          <w:color w:val="000000"/>
          <w:highlight w:val="white"/>
        </w:rPr>
        <w:lastRenderedPageBreak/>
        <w:t>投标文件主要结构</w:t>
      </w:r>
      <w:bookmarkEnd w:id="63"/>
    </w:p>
    <w:p w:rsidR="0038281B" w:rsidRDefault="0038281B" w:rsidP="0038281B">
      <w:pPr>
        <w:spacing w:line="780" w:lineRule="exact"/>
        <w:ind w:firstLineChars="200" w:firstLine="480"/>
        <w:rPr>
          <w:rFonts w:ascii="宋体" w:hAnsi="宋体"/>
          <w:sz w:val="24"/>
          <w:szCs w:val="24"/>
        </w:rPr>
      </w:pPr>
      <w:r>
        <w:rPr>
          <w:rFonts w:ascii="宋体" w:hAnsi="宋体" w:hint="eastAsia"/>
          <w:color w:val="000000"/>
          <w:sz w:val="24"/>
          <w:highlight w:val="white"/>
        </w:rPr>
        <w:t>一、资格部分</w:t>
      </w:r>
    </w:p>
    <w:p w:rsidR="0038281B" w:rsidRDefault="0038281B" w:rsidP="0038281B">
      <w:pPr>
        <w:spacing w:line="780" w:lineRule="exact"/>
        <w:ind w:firstLineChars="200" w:firstLine="480"/>
        <w:rPr>
          <w:rFonts w:ascii="宋体" w:hAnsi="宋体" w:hint="eastAsia"/>
          <w:sz w:val="24"/>
        </w:rPr>
      </w:pPr>
      <w:r>
        <w:rPr>
          <w:rFonts w:ascii="宋体" w:hAnsi="宋体" w:hint="eastAsia"/>
          <w:color w:val="000000"/>
          <w:sz w:val="24"/>
          <w:highlight w:val="white"/>
        </w:rPr>
        <w:t>二、报价部分</w:t>
      </w:r>
    </w:p>
    <w:p w:rsidR="0038281B" w:rsidRDefault="0038281B" w:rsidP="0038281B">
      <w:pPr>
        <w:spacing w:line="780" w:lineRule="exact"/>
        <w:ind w:firstLineChars="200" w:firstLine="480"/>
        <w:rPr>
          <w:rFonts w:ascii="宋体" w:hAnsi="宋体" w:hint="eastAsia"/>
          <w:sz w:val="24"/>
        </w:rPr>
      </w:pPr>
      <w:r>
        <w:rPr>
          <w:rFonts w:ascii="宋体" w:hAnsi="宋体" w:hint="eastAsia"/>
          <w:color w:val="000000"/>
          <w:sz w:val="24"/>
          <w:highlight w:val="white"/>
        </w:rPr>
        <w:t>三、技术部分</w:t>
      </w:r>
    </w:p>
    <w:p w:rsidR="0038281B" w:rsidRDefault="0038281B" w:rsidP="0038281B">
      <w:pPr>
        <w:spacing w:line="780" w:lineRule="exact"/>
        <w:ind w:firstLineChars="200" w:firstLine="480"/>
        <w:rPr>
          <w:rFonts w:ascii="宋体" w:hAnsi="宋体" w:hint="eastAsia"/>
          <w:sz w:val="24"/>
        </w:rPr>
      </w:pPr>
      <w:r>
        <w:rPr>
          <w:rFonts w:ascii="宋体" w:hAnsi="宋体" w:hint="eastAsia"/>
          <w:color w:val="000000"/>
          <w:sz w:val="24"/>
          <w:highlight w:val="white"/>
        </w:rPr>
        <w:t>四、商务部分</w:t>
      </w:r>
    </w:p>
    <w:p w:rsidR="0038281B" w:rsidRDefault="0038281B" w:rsidP="0038281B">
      <w:pPr>
        <w:spacing w:line="780" w:lineRule="exact"/>
        <w:ind w:firstLineChars="200" w:firstLine="480"/>
        <w:rPr>
          <w:rFonts w:ascii="宋体" w:hAnsi="宋体" w:hint="eastAsia"/>
          <w:sz w:val="24"/>
        </w:rPr>
      </w:pPr>
      <w:r>
        <w:rPr>
          <w:rFonts w:ascii="宋体" w:hAnsi="宋体" w:hint="eastAsia"/>
          <w:color w:val="000000"/>
          <w:sz w:val="24"/>
          <w:highlight w:val="white"/>
        </w:rPr>
        <w:t>五、服务部分</w:t>
      </w:r>
    </w:p>
    <w:p w:rsidR="0038281B" w:rsidRDefault="0038281B" w:rsidP="0038281B">
      <w:pPr>
        <w:spacing w:line="780" w:lineRule="exact"/>
        <w:ind w:firstLineChars="200" w:firstLine="480"/>
        <w:rPr>
          <w:rFonts w:ascii="宋体" w:hAnsi="宋体" w:hint="eastAsia"/>
          <w:sz w:val="24"/>
        </w:rPr>
      </w:pPr>
      <w:r>
        <w:rPr>
          <w:rFonts w:ascii="宋体" w:hAnsi="宋体" w:hint="eastAsia"/>
          <w:color w:val="000000"/>
          <w:sz w:val="24"/>
          <w:highlight w:val="white"/>
        </w:rPr>
        <w:t>六、其他部分</w:t>
      </w:r>
    </w:p>
    <w:p w:rsidR="0038281B" w:rsidRDefault="0038281B" w:rsidP="0038281B">
      <w:pPr>
        <w:rPr>
          <w:rFonts w:ascii="Times New Roman" w:hAnsi="Times New Roman" w:hint="eastAsia"/>
        </w:rPr>
      </w:pPr>
      <w:r>
        <w:rPr>
          <w:color w:val="000000"/>
          <w:highlight w:val="white"/>
        </w:rPr>
        <w:br w:type="page"/>
      </w:r>
    </w:p>
    <w:p w:rsidR="0038281B" w:rsidRDefault="0038281B" w:rsidP="0038281B">
      <w:pPr>
        <w:pStyle w:val="2"/>
        <w:rPr>
          <w:sz w:val="52"/>
          <w:szCs w:val="52"/>
        </w:rPr>
      </w:pPr>
      <w:bookmarkStart w:id="64" w:name="_Toc503885712"/>
      <w:r>
        <w:rPr>
          <w:rFonts w:hint="eastAsia"/>
          <w:color w:val="000000"/>
          <w:highlight w:val="white"/>
        </w:rPr>
        <w:lastRenderedPageBreak/>
        <w:t>投标文件具体内容及格式</w:t>
      </w:r>
      <w:bookmarkEnd w:id="64"/>
    </w:p>
    <w:p w:rsidR="0038281B" w:rsidRDefault="0038281B" w:rsidP="0038281B">
      <w:pPr>
        <w:pStyle w:val="2"/>
        <w:jc w:val="left"/>
      </w:pPr>
      <w:bookmarkStart w:id="65" w:name="_Toc503885713"/>
      <w:r>
        <w:rPr>
          <w:rFonts w:hint="eastAsia"/>
          <w:color w:val="000000"/>
          <w:highlight w:val="white"/>
        </w:rPr>
        <w:t>一、资格部分</w:t>
      </w:r>
      <w:bookmarkEnd w:id="65"/>
    </w:p>
    <w:p w:rsidR="0038281B" w:rsidRDefault="0038281B" w:rsidP="0038281B">
      <w:pPr>
        <w:pStyle w:val="af0"/>
        <w:adjustRightInd w:val="0"/>
        <w:snapToGrid w:val="0"/>
        <w:ind w:firstLineChars="250" w:firstLine="600"/>
        <w:rPr>
          <w:rFonts w:ascii="宋体" w:hAnsi="宋体"/>
          <w:sz w:val="24"/>
        </w:rPr>
      </w:pPr>
      <w:r>
        <w:rPr>
          <w:rFonts w:ascii="宋体" w:hAnsi="宋体" w:hint="eastAsia"/>
          <w:color w:val="000000"/>
          <w:sz w:val="24"/>
          <w:highlight w:val="white"/>
        </w:rPr>
        <w:t>（一）供应商参加本次政府采购活动应具备下列条件。（原件扫描件）</w:t>
      </w:r>
    </w:p>
    <w:p w:rsidR="0038281B" w:rsidRDefault="0038281B" w:rsidP="0038281B">
      <w:pPr>
        <w:pStyle w:val="af0"/>
        <w:adjustRightInd w:val="0"/>
        <w:snapToGrid w:val="0"/>
        <w:ind w:firstLineChars="250" w:firstLine="600"/>
        <w:rPr>
          <w:rFonts w:ascii="宋体" w:hAnsi="宋体" w:hint="eastAsia"/>
          <w:sz w:val="24"/>
        </w:rPr>
      </w:pPr>
      <w:r>
        <w:rPr>
          <w:rFonts w:ascii="宋体" w:hAnsi="宋体" w:hint="eastAsia"/>
          <w:color w:val="000000"/>
          <w:sz w:val="24"/>
          <w:highlight w:val="white"/>
        </w:rPr>
        <w:t>1、具有独立承担民事责任的能力的证明材料；</w:t>
      </w:r>
    </w:p>
    <w:p w:rsidR="0038281B" w:rsidRDefault="0038281B" w:rsidP="0038281B">
      <w:pPr>
        <w:pStyle w:val="23"/>
        <w:adjustRightInd w:val="0"/>
        <w:snapToGrid w:val="0"/>
        <w:spacing w:line="360" w:lineRule="auto"/>
        <w:rPr>
          <w:rFonts w:hint="eastAsia"/>
          <w:bCs w:val="0"/>
          <w:lang w:val="en-US"/>
        </w:rPr>
      </w:pPr>
      <w:r>
        <w:rPr>
          <w:rFonts w:hint="eastAsia"/>
          <w:bCs w:val="0"/>
          <w:color w:val="000000"/>
          <w:highlight w:val="white"/>
          <w:lang w:val="en-US"/>
        </w:rPr>
        <w:t>（1）投标人为企业（包括合伙企业）、个体工商户的，提供统一社会信用代码的营业执照；</w:t>
      </w:r>
    </w:p>
    <w:p w:rsidR="0038281B" w:rsidRDefault="0038281B" w:rsidP="0038281B">
      <w:pPr>
        <w:pStyle w:val="23"/>
        <w:adjustRightInd w:val="0"/>
        <w:snapToGrid w:val="0"/>
        <w:spacing w:line="360" w:lineRule="auto"/>
        <w:rPr>
          <w:rFonts w:hint="eastAsia"/>
          <w:bCs w:val="0"/>
          <w:lang w:val="en-US"/>
        </w:rPr>
      </w:pPr>
      <w:r>
        <w:rPr>
          <w:rFonts w:hint="eastAsia"/>
          <w:bCs w:val="0"/>
          <w:color w:val="000000"/>
          <w:highlight w:val="white"/>
          <w:lang w:val="en-US"/>
        </w:rPr>
        <w:t>（2）投标人属于企业分支机构的，提供企业分支机统一社会信用代码的营业执照；</w:t>
      </w:r>
    </w:p>
    <w:p w:rsidR="0038281B" w:rsidRDefault="0038281B" w:rsidP="0038281B">
      <w:pPr>
        <w:pStyle w:val="23"/>
        <w:adjustRightInd w:val="0"/>
        <w:snapToGrid w:val="0"/>
        <w:spacing w:line="360" w:lineRule="auto"/>
        <w:rPr>
          <w:rFonts w:hint="eastAsia"/>
          <w:bCs w:val="0"/>
          <w:lang w:val="en-US"/>
        </w:rPr>
      </w:pPr>
      <w:r>
        <w:rPr>
          <w:rFonts w:hint="eastAsia"/>
          <w:bCs w:val="0"/>
          <w:color w:val="000000"/>
          <w:highlight w:val="white"/>
          <w:lang w:val="en-US"/>
        </w:rPr>
        <w:t>（3）投标人为其他组织的，提供合法的法人证书或执业许可证等证明文件；</w:t>
      </w:r>
    </w:p>
    <w:p w:rsidR="0038281B" w:rsidRDefault="0038281B" w:rsidP="0038281B">
      <w:pPr>
        <w:autoSpaceDE w:val="0"/>
        <w:autoSpaceDN w:val="0"/>
        <w:adjustRightInd w:val="0"/>
        <w:snapToGrid w:val="0"/>
        <w:spacing w:line="360" w:lineRule="auto"/>
        <w:ind w:firstLineChars="200" w:firstLine="480"/>
        <w:jc w:val="left"/>
        <w:rPr>
          <w:rFonts w:ascii="宋体" w:hAnsi="宋体" w:hint="eastAsia"/>
          <w:sz w:val="24"/>
        </w:rPr>
      </w:pPr>
      <w:r>
        <w:rPr>
          <w:rFonts w:ascii="宋体" w:hAnsi="宋体" w:hint="eastAsia"/>
          <w:color w:val="000000"/>
          <w:sz w:val="24"/>
          <w:highlight w:val="white"/>
        </w:rPr>
        <w:t>（4）投标人为自然人的，提供为中国公民的自然人身份证明（原件扫描件）。</w:t>
      </w:r>
    </w:p>
    <w:p w:rsidR="0038281B" w:rsidRDefault="0038281B" w:rsidP="0038281B">
      <w:pPr>
        <w:tabs>
          <w:tab w:val="left" w:pos="7665"/>
        </w:tabs>
        <w:adjustRightInd w:val="0"/>
        <w:snapToGrid w:val="0"/>
        <w:spacing w:line="360" w:lineRule="auto"/>
        <w:ind w:firstLineChars="250" w:firstLine="600"/>
        <w:rPr>
          <w:rFonts w:ascii="宋体" w:hAnsi="宋体" w:hint="eastAsia"/>
          <w:sz w:val="24"/>
        </w:rPr>
      </w:pPr>
      <w:r>
        <w:rPr>
          <w:rFonts w:ascii="宋体" w:hAnsi="宋体" w:hint="eastAsia"/>
          <w:color w:val="000000"/>
          <w:sz w:val="24"/>
          <w:highlight w:val="white"/>
        </w:rPr>
        <w:t>2、具有良好的商业信誉和健全的财务会计制度证明材料；</w:t>
      </w:r>
    </w:p>
    <w:p w:rsidR="0038281B" w:rsidRPr="003725AF" w:rsidRDefault="0038281B" w:rsidP="0038281B">
      <w:pPr>
        <w:spacing w:line="480" w:lineRule="exact"/>
        <w:ind w:leftChars="200" w:left="420"/>
        <w:rPr>
          <w:rFonts w:ascii="宋体" w:hAnsi="宋体"/>
          <w:sz w:val="24"/>
          <w:szCs w:val="24"/>
        </w:rPr>
      </w:pPr>
      <w:r w:rsidRPr="003725AF">
        <w:rPr>
          <w:rFonts w:ascii="宋体" w:hAnsi="宋体" w:hint="eastAsia"/>
          <w:color w:val="000000"/>
          <w:sz w:val="24"/>
          <w:szCs w:val="24"/>
          <w:highlight w:val="white"/>
        </w:rPr>
        <w:t>2.1商业信誉（声明附后）</w:t>
      </w:r>
      <w:r>
        <w:rPr>
          <w:rFonts w:hint="eastAsia"/>
          <w:color w:val="000000"/>
          <w:highlight w:val="white"/>
        </w:rPr>
        <w:br/>
      </w:r>
      <w:r w:rsidRPr="003725AF">
        <w:rPr>
          <w:rFonts w:ascii="宋体" w:hAnsi="宋体" w:hint="eastAsia"/>
          <w:color w:val="000000"/>
          <w:sz w:val="24"/>
          <w:szCs w:val="24"/>
          <w:highlight w:val="white"/>
        </w:rPr>
        <w:t>2.2健全的财务会计制度证明材料：提供以下三项任一均可。</w:t>
      </w:r>
    </w:p>
    <w:p w:rsidR="0038281B" w:rsidRPr="003725AF" w:rsidRDefault="0038281B" w:rsidP="0038281B">
      <w:pPr>
        <w:spacing w:line="480" w:lineRule="exact"/>
        <w:ind w:firstLineChars="200" w:firstLine="480"/>
        <w:rPr>
          <w:rFonts w:ascii="宋体" w:hAnsi="宋体" w:hint="eastAsia"/>
          <w:sz w:val="24"/>
          <w:szCs w:val="24"/>
        </w:rPr>
      </w:pPr>
      <w:r w:rsidRPr="003725AF">
        <w:rPr>
          <w:rFonts w:ascii="宋体" w:hAnsi="宋体" w:hint="eastAsia"/>
          <w:sz w:val="24"/>
          <w:szCs w:val="24"/>
        </w:rPr>
        <w:fldChar w:fldCharType="begin"/>
      </w:r>
      <w:r w:rsidRPr="003725AF">
        <w:rPr>
          <w:rFonts w:ascii="宋体" w:hAnsi="宋体" w:hint="eastAsia"/>
          <w:color w:val="000000"/>
          <w:sz w:val="24"/>
          <w:szCs w:val="24"/>
          <w:highlight w:val="white"/>
        </w:rPr>
        <w:instrText xml:space="preserve"> eq \o\ac(○,1)</w:instrText>
      </w:r>
      <w:r w:rsidRPr="003725AF">
        <w:rPr>
          <w:rFonts w:ascii="宋体" w:hAnsi="宋体" w:hint="eastAsia"/>
          <w:sz w:val="24"/>
          <w:szCs w:val="24"/>
        </w:rPr>
        <w:fldChar w:fldCharType="separate"/>
      </w:r>
      <w:r w:rsidRPr="003725AF">
        <w:rPr>
          <w:rFonts w:ascii="宋体" w:hAnsi="宋体" w:hint="eastAsia"/>
          <w:sz w:val="24"/>
          <w:szCs w:val="24"/>
        </w:rPr>
        <w:fldChar w:fldCharType="end"/>
      </w:r>
      <w:r w:rsidRPr="003725AF">
        <w:rPr>
          <w:rFonts w:ascii="宋体" w:hAnsi="宋体" w:hint="eastAsia"/>
          <w:color w:val="000000"/>
          <w:sz w:val="24"/>
          <w:szCs w:val="24"/>
          <w:highlight w:val="white"/>
        </w:rPr>
        <w:t>提供近两年度（投标日期当年的前两年）中任一年度经审计的财务报告</w:t>
      </w:r>
      <w:r w:rsidRPr="003725AF">
        <w:rPr>
          <w:rFonts w:ascii="宋体" w:hAnsi="宋体" w:hint="eastAsia"/>
          <w:sz w:val="24"/>
          <w:szCs w:val="24"/>
        </w:rPr>
        <w:fldChar w:fldCharType="begin"/>
      </w:r>
      <w:r w:rsidRPr="003725AF">
        <w:rPr>
          <w:rFonts w:ascii="宋体" w:hAnsi="宋体" w:hint="eastAsia"/>
          <w:color w:val="000000"/>
          <w:sz w:val="24"/>
          <w:szCs w:val="24"/>
          <w:highlight w:val="white"/>
        </w:rPr>
        <w:instrText xml:space="preserve"> eq \o\ac(○,2)</w:instrText>
      </w:r>
      <w:r w:rsidRPr="003725AF">
        <w:rPr>
          <w:rFonts w:ascii="宋体" w:hAnsi="宋体" w:hint="eastAsia"/>
          <w:sz w:val="24"/>
          <w:szCs w:val="24"/>
        </w:rPr>
        <w:fldChar w:fldCharType="separate"/>
      </w:r>
      <w:r w:rsidRPr="003725AF">
        <w:rPr>
          <w:rFonts w:ascii="宋体" w:hAnsi="宋体" w:hint="eastAsia"/>
          <w:sz w:val="24"/>
          <w:szCs w:val="24"/>
        </w:rPr>
        <w:fldChar w:fldCharType="end"/>
      </w:r>
      <w:r w:rsidRPr="003725AF">
        <w:rPr>
          <w:rFonts w:ascii="宋体" w:hAnsi="宋体" w:hint="eastAsia"/>
          <w:color w:val="000000"/>
          <w:sz w:val="24"/>
          <w:szCs w:val="24"/>
          <w:highlight w:val="white"/>
        </w:rPr>
        <w:t>提供投标日期当月前12个月中任意一月的财务报表三表（含资产负债表、利润表或损益表、现金流量表）</w:t>
      </w:r>
      <w:r w:rsidRPr="003725AF">
        <w:rPr>
          <w:rFonts w:ascii="宋体" w:hAnsi="宋体" w:hint="eastAsia"/>
          <w:sz w:val="24"/>
          <w:szCs w:val="24"/>
        </w:rPr>
        <w:fldChar w:fldCharType="begin"/>
      </w:r>
      <w:r w:rsidRPr="003725AF">
        <w:rPr>
          <w:rFonts w:ascii="宋体" w:hAnsi="宋体" w:hint="eastAsia"/>
          <w:color w:val="000000"/>
          <w:sz w:val="24"/>
          <w:szCs w:val="24"/>
          <w:highlight w:val="white"/>
        </w:rPr>
        <w:instrText xml:space="preserve"> eq \o\ac(○,3)</w:instrText>
      </w:r>
      <w:r w:rsidRPr="003725AF">
        <w:rPr>
          <w:rFonts w:ascii="宋体" w:hAnsi="宋体" w:hint="eastAsia"/>
          <w:sz w:val="24"/>
          <w:szCs w:val="24"/>
        </w:rPr>
        <w:fldChar w:fldCharType="separate"/>
      </w:r>
      <w:r w:rsidRPr="003725AF">
        <w:rPr>
          <w:rFonts w:ascii="宋体" w:hAnsi="宋体" w:hint="eastAsia"/>
          <w:sz w:val="24"/>
          <w:szCs w:val="24"/>
        </w:rPr>
        <w:fldChar w:fldCharType="end"/>
      </w:r>
      <w:r w:rsidRPr="003725AF">
        <w:rPr>
          <w:rFonts w:ascii="宋体" w:hAnsi="宋体" w:hint="eastAsia"/>
          <w:color w:val="000000"/>
          <w:sz w:val="24"/>
          <w:szCs w:val="24"/>
          <w:highlight w:val="white"/>
        </w:rPr>
        <w:t>成立不足一月的企业或自然人书面承诺（声明附后）。</w:t>
      </w:r>
    </w:p>
    <w:p w:rsidR="0038281B" w:rsidRDefault="0038281B" w:rsidP="0038281B">
      <w:pPr>
        <w:tabs>
          <w:tab w:val="left" w:pos="7665"/>
        </w:tabs>
        <w:adjustRightInd w:val="0"/>
        <w:snapToGrid w:val="0"/>
        <w:spacing w:line="360" w:lineRule="auto"/>
        <w:ind w:firstLineChars="250" w:firstLine="600"/>
        <w:rPr>
          <w:rFonts w:ascii="宋体" w:hAnsi="宋体" w:hint="eastAsia"/>
          <w:sz w:val="24"/>
        </w:rPr>
      </w:pPr>
      <w:r>
        <w:rPr>
          <w:rFonts w:ascii="宋体" w:hAnsi="宋体" w:hint="eastAsia"/>
          <w:color w:val="000000"/>
          <w:sz w:val="24"/>
          <w:highlight w:val="white"/>
        </w:rPr>
        <w:t xml:space="preserve">3、具有履行合同所必须的设备和专业技术能力； </w:t>
      </w:r>
    </w:p>
    <w:p w:rsidR="0038281B" w:rsidRDefault="0038281B" w:rsidP="0038281B">
      <w:pPr>
        <w:adjustRightInd w:val="0"/>
        <w:snapToGrid w:val="0"/>
        <w:spacing w:line="360" w:lineRule="auto"/>
        <w:ind w:firstLineChars="250" w:firstLine="600"/>
        <w:rPr>
          <w:rFonts w:ascii="宋体" w:hAnsi="宋体" w:hint="eastAsia"/>
          <w:sz w:val="24"/>
        </w:rPr>
      </w:pPr>
      <w:r>
        <w:rPr>
          <w:rFonts w:ascii="宋体" w:hAnsi="宋体" w:hint="eastAsia"/>
          <w:color w:val="000000"/>
          <w:sz w:val="24"/>
          <w:highlight w:val="white"/>
        </w:rPr>
        <w:t>4、具有依法缴纳税收和社会保障资金的良好记录；</w:t>
      </w:r>
    </w:p>
    <w:p w:rsidR="0038281B" w:rsidRDefault="0038281B" w:rsidP="0038281B">
      <w:pPr>
        <w:adjustRightInd w:val="0"/>
        <w:snapToGrid w:val="0"/>
        <w:spacing w:line="360" w:lineRule="auto"/>
        <w:ind w:firstLineChars="250" w:firstLine="600"/>
        <w:rPr>
          <w:rFonts w:ascii="宋体" w:hAnsi="宋体" w:hint="eastAsia"/>
          <w:sz w:val="24"/>
        </w:rPr>
      </w:pPr>
      <w:r>
        <w:rPr>
          <w:rFonts w:ascii="宋体" w:hAnsi="宋体" w:hint="eastAsia"/>
          <w:color w:val="000000"/>
          <w:sz w:val="24"/>
          <w:highlight w:val="white"/>
        </w:rPr>
        <w:t>投标人可提供近一年内任意时间的缴纳税收的银行电子回单（票据）或者税务部门出具的纳税证明材料，投标人近一年内任意时间的缴纳社保的银行电子回单（票据）或社保部门出具的社保缴纳证明材料；免缴税收和社保的出具相关证明材料；存在困难的，供应商在参加政府采购活动时做出承诺（声明附后）。</w:t>
      </w:r>
    </w:p>
    <w:p w:rsidR="0038281B" w:rsidRDefault="0038281B" w:rsidP="0038281B">
      <w:pPr>
        <w:autoSpaceDE w:val="0"/>
        <w:autoSpaceDN w:val="0"/>
        <w:adjustRightInd w:val="0"/>
        <w:snapToGrid w:val="0"/>
        <w:spacing w:line="360" w:lineRule="auto"/>
        <w:ind w:firstLineChars="250" w:firstLine="600"/>
        <w:jc w:val="left"/>
        <w:rPr>
          <w:rFonts w:ascii="宋体" w:hAnsi="宋体" w:hint="eastAsia"/>
          <w:sz w:val="24"/>
        </w:rPr>
      </w:pPr>
      <w:r>
        <w:rPr>
          <w:rFonts w:ascii="宋体" w:hAnsi="宋体" w:hint="eastAsia"/>
          <w:color w:val="000000"/>
          <w:sz w:val="24"/>
          <w:highlight w:val="white"/>
        </w:rPr>
        <w:t>5、参加本次政府采购活动前三年内，在经营活动中没有重大违法记录</w:t>
      </w:r>
      <w:r>
        <w:rPr>
          <w:rFonts w:ascii="宋体" w:hAnsi="宋体" w:cs="宋体" w:hint="eastAsia"/>
          <w:color w:val="000000"/>
          <w:kern w:val="0"/>
          <w:sz w:val="24"/>
          <w:highlight w:val="white"/>
        </w:rPr>
        <w:t>(供应商成立不足三年的，从成立之日起计算)；</w:t>
      </w:r>
      <w:r>
        <w:rPr>
          <w:rFonts w:ascii="宋体" w:hAnsi="宋体" w:hint="eastAsia"/>
          <w:color w:val="000000"/>
          <w:sz w:val="24"/>
          <w:highlight w:val="white"/>
        </w:rPr>
        <w:t>（声明附后）</w:t>
      </w:r>
    </w:p>
    <w:p w:rsidR="0038281B" w:rsidRDefault="0038281B" w:rsidP="0038281B">
      <w:pPr>
        <w:adjustRightInd w:val="0"/>
        <w:snapToGrid w:val="0"/>
        <w:spacing w:after="50" w:line="360" w:lineRule="auto"/>
        <w:ind w:firstLineChars="250" w:firstLine="600"/>
        <w:rPr>
          <w:rFonts w:ascii="宋体" w:hAnsi="宋体" w:hint="eastAsia"/>
          <w:bCs/>
          <w:sz w:val="24"/>
          <w:lang w:val="zh-CN"/>
        </w:rPr>
      </w:pPr>
      <w:r>
        <w:rPr>
          <w:rFonts w:ascii="宋体" w:hAnsi="宋体" w:hint="eastAsia"/>
          <w:bCs/>
          <w:color w:val="000000"/>
          <w:sz w:val="24"/>
          <w:highlight w:val="white"/>
          <w:lang w:val="zh-CN"/>
        </w:rPr>
        <w:t>6、法律、行政法规规定的其他条件；</w:t>
      </w:r>
    </w:p>
    <w:p w:rsidR="0038281B" w:rsidRDefault="0038281B" w:rsidP="0038281B">
      <w:pPr>
        <w:adjustRightInd w:val="0"/>
        <w:snapToGrid w:val="0"/>
        <w:spacing w:after="50" w:line="360" w:lineRule="auto"/>
        <w:ind w:firstLineChars="250" w:firstLine="600"/>
        <w:rPr>
          <w:rFonts w:ascii="宋体" w:hAnsi="宋体" w:hint="eastAsia"/>
          <w:sz w:val="24"/>
        </w:rPr>
      </w:pPr>
      <w:r>
        <w:rPr>
          <w:rFonts w:ascii="宋体" w:hAnsi="宋体" w:hint="eastAsia"/>
          <w:color w:val="000000"/>
          <w:sz w:val="24"/>
          <w:highlight w:val="white"/>
        </w:rPr>
        <w:t>（1）</w:t>
      </w:r>
      <w:r w:rsidRPr="00322045">
        <w:rPr>
          <w:rFonts w:ascii="宋体" w:hAnsi="宋体" w:hint="eastAsia"/>
          <w:color w:val="000000"/>
          <w:sz w:val="24"/>
          <w:highlight w:val="white"/>
        </w:rPr>
        <w:t>供应商单位及其现任法定代表人/主要负责人在参加本次政府采购活动前三年内无行贿犯罪记录；（声明附后）</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（2）投标人是否列入失信被执行人、重大税收违法案件当事人名单。（声明附后）</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（3）投标人是否列入政府采购严重违法失信行为记录名单。（声明附后）</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（4）投标人不属于禁止参加投标</w:t>
      </w:r>
      <w:r w:rsidRPr="004E4CB7">
        <w:rPr>
          <w:rFonts w:ascii="宋体" w:hAnsi="宋体" w:hint="eastAsia"/>
          <w:color w:val="000000"/>
          <w:sz w:val="24"/>
          <w:highlight w:val="white"/>
        </w:rPr>
        <w:t>的供应商。（可书面承诺）</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lastRenderedPageBreak/>
        <w:t>（5）</w:t>
      </w:r>
      <w:r>
        <w:rPr>
          <w:rFonts w:ascii="宋体" w:hAnsi="宋体" w:cs="宋体" w:hint="eastAsia"/>
          <w:bCs/>
          <w:color w:val="000000"/>
          <w:sz w:val="24"/>
          <w:highlight w:val="white"/>
        </w:rPr>
        <w:t>法律、行政法规规定的其他条件；</w:t>
      </w:r>
    </w:p>
    <w:p w:rsidR="0038281B" w:rsidRDefault="0038281B" w:rsidP="0038281B">
      <w:pPr>
        <w:adjustRightInd w:val="0"/>
        <w:snapToGrid w:val="0"/>
        <w:spacing w:after="50" w:line="360" w:lineRule="auto"/>
        <w:ind w:firstLineChars="250" w:firstLine="600"/>
        <w:rPr>
          <w:rFonts w:ascii="宋体" w:hAnsi="宋体" w:hint="eastAsia"/>
          <w:sz w:val="24"/>
        </w:rPr>
      </w:pPr>
      <w:r>
        <w:rPr>
          <w:rFonts w:ascii="宋体" w:hAnsi="宋体" w:hint="eastAsia"/>
          <w:bCs/>
          <w:color w:val="000000"/>
          <w:sz w:val="24"/>
          <w:highlight w:val="white"/>
          <w:lang w:val="zh-CN"/>
        </w:rPr>
        <w:t>7、</w:t>
      </w:r>
      <w:r>
        <w:rPr>
          <w:rFonts w:ascii="宋体" w:hAnsi="宋体" w:hint="eastAsia"/>
          <w:color w:val="000000"/>
          <w:sz w:val="24"/>
          <w:highlight w:val="white"/>
        </w:rPr>
        <w:t>根据采购项目提出的特殊条件。（如有）</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（二）其他要求</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1、法定代表人（负责人）授权书原件；</w:t>
      </w:r>
    </w:p>
    <w:p w:rsidR="0038281B" w:rsidRDefault="0038281B" w:rsidP="0038281B">
      <w:pPr>
        <w:adjustRightInd w:val="0"/>
        <w:snapToGrid w:val="0"/>
        <w:spacing w:line="360" w:lineRule="auto"/>
        <w:ind w:leftChars="169" w:left="509" w:hangingChars="64" w:hanging="154"/>
        <w:rPr>
          <w:rFonts w:ascii="宋体" w:hAnsi="宋体" w:hint="eastAsia"/>
          <w:sz w:val="24"/>
        </w:rPr>
      </w:pPr>
      <w:r>
        <w:rPr>
          <w:rFonts w:ascii="宋体" w:hAnsi="宋体" w:hint="eastAsia"/>
          <w:color w:val="000000"/>
          <w:sz w:val="24"/>
          <w:highlight w:val="white"/>
        </w:rPr>
        <w:t xml:space="preserve"> 2、法定代表人（负责人）和授权代表身份证复印件；</w:t>
      </w:r>
    </w:p>
    <w:p w:rsidR="0038281B" w:rsidRDefault="0038281B" w:rsidP="0038281B">
      <w:pPr>
        <w:adjustRightInd w:val="0"/>
        <w:snapToGrid w:val="0"/>
        <w:spacing w:line="360" w:lineRule="auto"/>
        <w:ind w:firstLineChars="200" w:firstLine="480"/>
        <w:rPr>
          <w:rFonts w:ascii="宋体" w:hAnsi="宋体" w:hint="eastAsia"/>
          <w:sz w:val="24"/>
        </w:rPr>
      </w:pPr>
      <w:r>
        <w:rPr>
          <w:rFonts w:ascii="宋体" w:hAnsi="宋体" w:hint="eastAsia"/>
          <w:color w:val="000000"/>
          <w:sz w:val="24"/>
          <w:highlight w:val="white"/>
        </w:rPr>
        <w:t>3、</w:t>
      </w:r>
      <w:r w:rsidRPr="00DA7675">
        <w:rPr>
          <w:rFonts w:ascii="宋体" w:hAnsi="宋体" w:hint="eastAsia"/>
          <w:color w:val="000000"/>
          <w:sz w:val="24"/>
          <w:highlight w:val="white"/>
        </w:rPr>
        <w:t>按规定已缴纳投标保证金：以资中县政府采购中心提供的资中县公共资源交易服务平台系统缴纳依据为准。</w:t>
      </w:r>
    </w:p>
    <w:p w:rsidR="0038281B" w:rsidRDefault="0038281B" w:rsidP="0038281B">
      <w:pPr>
        <w:adjustRightInd w:val="0"/>
        <w:snapToGrid w:val="0"/>
        <w:spacing w:after="50" w:line="360" w:lineRule="auto"/>
        <w:ind w:firstLineChars="200" w:firstLine="480"/>
        <w:rPr>
          <w:rFonts w:ascii="宋体" w:hAnsi="宋体" w:hint="eastAsia"/>
          <w:bCs/>
          <w:sz w:val="24"/>
          <w:lang w:val="zh-CN"/>
        </w:rPr>
      </w:pPr>
      <w:r>
        <w:rPr>
          <w:rFonts w:ascii="宋体" w:hAnsi="宋体" w:hint="eastAsia"/>
          <w:bCs/>
          <w:color w:val="000000"/>
          <w:sz w:val="24"/>
          <w:highlight w:val="white"/>
          <w:lang w:val="zh-CN"/>
        </w:rPr>
        <w:t>（三）投标产品的资格、资质性及其他类似效力要求证明资料(根据招标项目服务、商务及其他要求提供)。</w:t>
      </w:r>
    </w:p>
    <w:p w:rsidR="0038281B" w:rsidRDefault="0038281B" w:rsidP="0038281B">
      <w:pPr>
        <w:spacing w:line="780" w:lineRule="exact"/>
        <w:jc w:val="left"/>
        <w:rPr>
          <w:rFonts w:ascii="宋体" w:hAnsi="宋体" w:hint="eastAsia"/>
          <w:bCs/>
          <w:sz w:val="24"/>
          <w:lang w:val="zh-CN"/>
        </w:rPr>
      </w:pPr>
      <w:r>
        <w:rPr>
          <w:rFonts w:ascii="宋体" w:hAnsi="宋体" w:hint="eastAsia"/>
          <w:bCs/>
          <w:color w:val="000000"/>
          <w:sz w:val="24"/>
          <w:highlight w:val="white"/>
          <w:lang w:val="zh-CN"/>
        </w:rPr>
        <w:br w:type="page"/>
      </w:r>
    </w:p>
    <w:p w:rsidR="0038281B" w:rsidRDefault="0038281B" w:rsidP="0038281B">
      <w:pPr>
        <w:spacing w:line="780" w:lineRule="exact"/>
        <w:ind w:firstLineChars="200" w:firstLine="480"/>
        <w:jc w:val="left"/>
        <w:rPr>
          <w:rFonts w:ascii="宋体" w:hAnsi="宋体" w:hint="eastAsia"/>
          <w:sz w:val="24"/>
        </w:rPr>
      </w:pPr>
      <w:r>
        <w:rPr>
          <w:rFonts w:ascii="宋体" w:hAnsi="宋体" w:hint="eastAsia"/>
          <w:color w:val="000000"/>
          <w:sz w:val="24"/>
          <w:highlight w:val="white"/>
        </w:rPr>
        <w:lastRenderedPageBreak/>
        <w:t>附：</w:t>
      </w:r>
    </w:p>
    <w:p w:rsidR="0038281B" w:rsidRDefault="0038281B" w:rsidP="0038281B">
      <w:pPr>
        <w:spacing w:line="780" w:lineRule="exact"/>
        <w:ind w:firstLineChars="200" w:firstLine="880"/>
        <w:jc w:val="center"/>
        <w:rPr>
          <w:rFonts w:ascii="宋体" w:hAnsi="宋体" w:hint="eastAsia"/>
          <w:sz w:val="44"/>
          <w:szCs w:val="44"/>
        </w:rPr>
      </w:pPr>
      <w:r>
        <w:rPr>
          <w:rFonts w:ascii="宋体" w:hAnsi="宋体" w:hint="eastAsia"/>
          <w:color w:val="000000"/>
          <w:sz w:val="44"/>
          <w:szCs w:val="44"/>
          <w:highlight w:val="white"/>
        </w:rPr>
        <w:t>声   明</w:t>
      </w:r>
    </w:p>
    <w:p w:rsidR="0038281B" w:rsidRDefault="0038281B" w:rsidP="0038281B">
      <w:pPr>
        <w:snapToGrid w:val="0"/>
        <w:spacing w:line="360" w:lineRule="auto"/>
        <w:ind w:rightChars="-297" w:right="-624"/>
        <w:rPr>
          <w:rFonts w:ascii="宋体" w:hAnsi="宋体" w:hint="eastAsia"/>
          <w:b/>
          <w:sz w:val="24"/>
          <w:szCs w:val="24"/>
        </w:rPr>
      </w:pPr>
      <w:r>
        <w:rPr>
          <w:rFonts w:ascii="宋体" w:hAnsi="宋体" w:hint="eastAsia"/>
          <w:b/>
          <w:color w:val="000000"/>
          <w:sz w:val="24"/>
          <w:highlight w:val="white"/>
        </w:rPr>
        <w:t>项目名称：</w:t>
      </w:r>
      <w:r>
        <w:rPr>
          <w:rFonts w:ascii="宋体" w:hAnsi="宋体" w:hint="eastAsia"/>
          <w:b/>
          <w:color w:val="000000"/>
          <w:sz w:val="24"/>
          <w:highlight w:val="white"/>
          <w:u w:val="single"/>
        </w:rPr>
        <w:t xml:space="preserve">                             </w:t>
      </w:r>
      <w:r>
        <w:rPr>
          <w:rFonts w:ascii="宋体" w:hAnsi="宋体" w:hint="eastAsia"/>
          <w:b/>
          <w:color w:val="000000"/>
          <w:sz w:val="24"/>
          <w:highlight w:val="white"/>
        </w:rPr>
        <w:t xml:space="preserve"> </w:t>
      </w:r>
    </w:p>
    <w:p w:rsidR="0038281B" w:rsidRDefault="0038281B" w:rsidP="0038281B">
      <w:pPr>
        <w:pStyle w:val="a4"/>
        <w:tabs>
          <w:tab w:val="left" w:pos="7560"/>
        </w:tabs>
        <w:spacing w:line="360" w:lineRule="auto"/>
        <w:ind w:firstLineChars="0" w:firstLine="0"/>
        <w:rPr>
          <w:rFonts w:ascii="宋体" w:hAnsi="宋体" w:hint="eastAsia"/>
          <w:b/>
          <w:sz w:val="24"/>
          <w:u w:val="single"/>
        </w:rPr>
      </w:pPr>
      <w:r>
        <w:rPr>
          <w:rFonts w:ascii="宋体" w:hAnsi="宋体" w:hint="eastAsia"/>
          <w:b/>
          <w:color w:val="000000"/>
          <w:sz w:val="24"/>
          <w:highlight w:val="white"/>
        </w:rPr>
        <w:t>招标编号：</w:t>
      </w:r>
      <w:r>
        <w:rPr>
          <w:rFonts w:ascii="宋体" w:hAnsi="宋体" w:hint="eastAsia"/>
          <w:b/>
          <w:color w:val="000000"/>
          <w:sz w:val="24"/>
          <w:highlight w:val="white"/>
          <w:u w:val="single"/>
        </w:rPr>
        <w:t xml:space="preserve">                             </w:t>
      </w:r>
    </w:p>
    <w:p w:rsidR="0038281B" w:rsidRDefault="0038281B" w:rsidP="0038281B">
      <w:pPr>
        <w:pStyle w:val="a4"/>
        <w:tabs>
          <w:tab w:val="left" w:pos="7560"/>
        </w:tabs>
        <w:spacing w:line="360" w:lineRule="auto"/>
        <w:ind w:firstLineChars="0" w:firstLine="0"/>
        <w:rPr>
          <w:rFonts w:ascii="宋体" w:hAnsi="宋体" w:hint="eastAsia"/>
          <w:b/>
          <w:sz w:val="24"/>
          <w:u w:val="single"/>
        </w:rPr>
      </w:pPr>
      <w:r>
        <w:rPr>
          <w:rFonts w:ascii="宋体" w:hAnsi="宋体" w:hint="eastAsia"/>
          <w:b/>
          <w:color w:val="000000"/>
          <w:sz w:val="24"/>
          <w:highlight w:val="white"/>
        </w:rPr>
        <w:t>包    号:</w:t>
      </w:r>
      <w:r>
        <w:rPr>
          <w:rFonts w:ascii="宋体" w:hAnsi="宋体" w:hint="eastAsia"/>
          <w:b/>
          <w:color w:val="000000"/>
          <w:sz w:val="24"/>
          <w:highlight w:val="white"/>
          <w:u w:val="single"/>
        </w:rPr>
        <w:t xml:space="preserve">  (如有)                      </w:t>
      </w:r>
    </w:p>
    <w:p w:rsidR="0038281B" w:rsidRDefault="0038281B" w:rsidP="0038281B">
      <w:pPr>
        <w:spacing w:line="360" w:lineRule="auto"/>
        <w:rPr>
          <w:rFonts w:ascii="宋体" w:hAnsi="宋体" w:hint="eastAsia"/>
          <w:b/>
          <w:sz w:val="24"/>
        </w:rPr>
      </w:pPr>
      <w:r>
        <w:rPr>
          <w:rFonts w:ascii="宋体" w:hAnsi="宋体" w:hint="eastAsia"/>
          <w:b/>
          <w:color w:val="000000"/>
          <w:sz w:val="24"/>
          <w:highlight w:val="white"/>
        </w:rPr>
        <w:t>致：资中县政府采购中心</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我公司作为</w:t>
      </w:r>
      <w:r>
        <w:rPr>
          <w:rFonts w:ascii="宋体" w:hAnsi="宋体" w:hint="eastAsia"/>
          <w:b/>
          <w:color w:val="000000"/>
          <w:sz w:val="24"/>
          <w:highlight w:val="white"/>
          <w:u w:val="single"/>
        </w:rPr>
        <w:t xml:space="preserve">                            </w:t>
      </w:r>
      <w:r>
        <w:rPr>
          <w:rFonts w:ascii="宋体" w:hAnsi="宋体" w:hint="eastAsia"/>
          <w:color w:val="000000"/>
          <w:sz w:val="24"/>
          <w:highlight w:val="white"/>
        </w:rPr>
        <w:t>项目的投标人，在此郑重声明：</w:t>
      </w:r>
    </w:p>
    <w:p w:rsidR="0038281B" w:rsidRDefault="0038281B" w:rsidP="0038281B">
      <w:pPr>
        <w:numPr>
          <w:ilvl w:val="0"/>
          <w:numId w:val="10"/>
        </w:numPr>
        <w:spacing w:line="360" w:lineRule="auto"/>
        <w:rPr>
          <w:rFonts w:ascii="宋体" w:hAnsi="宋体" w:hint="eastAsia"/>
          <w:sz w:val="24"/>
          <w:u w:val="single"/>
        </w:rPr>
      </w:pPr>
      <w:r>
        <w:rPr>
          <w:rFonts w:ascii="宋体" w:hAnsi="宋体" w:hint="eastAsia"/>
          <w:color w:val="000000"/>
          <w:sz w:val="24"/>
          <w:highlight w:val="white"/>
        </w:rPr>
        <w:t xml:space="preserve">我公司参加政府采购活动前三年内，在经营活动中 </w:t>
      </w:r>
      <w:r>
        <w:rPr>
          <w:rFonts w:ascii="宋体" w:hAnsi="宋体" w:hint="eastAsia"/>
          <w:color w:val="000000"/>
          <w:sz w:val="24"/>
          <w:highlight w:val="white"/>
          <w:u w:val="single"/>
        </w:rPr>
        <w:t xml:space="preserve">      </w:t>
      </w:r>
    </w:p>
    <w:p w:rsidR="0038281B" w:rsidRDefault="0038281B" w:rsidP="0038281B">
      <w:pPr>
        <w:spacing w:line="360" w:lineRule="auto"/>
        <w:rPr>
          <w:rFonts w:ascii="宋体" w:hAnsi="宋体" w:hint="eastAsia"/>
          <w:sz w:val="24"/>
        </w:rPr>
      </w:pPr>
      <w:r>
        <w:rPr>
          <w:rFonts w:ascii="宋体" w:hAnsi="宋体" w:hint="eastAsia"/>
          <w:b/>
          <w:color w:val="000000"/>
          <w:sz w:val="24"/>
          <w:highlight w:val="white"/>
          <w:u w:val="single"/>
        </w:rPr>
        <w:t>（说明：填写“无”或“有”</w:t>
      </w:r>
      <w:r>
        <w:rPr>
          <w:rFonts w:ascii="宋体" w:hAnsi="宋体" w:hint="eastAsia"/>
          <w:color w:val="000000"/>
          <w:sz w:val="24"/>
          <w:highlight w:val="white"/>
          <w:u w:val="single"/>
        </w:rPr>
        <w:t>）</w:t>
      </w:r>
      <w:r>
        <w:rPr>
          <w:rFonts w:ascii="宋体" w:hAnsi="宋体" w:hint="eastAsia"/>
          <w:color w:val="000000"/>
          <w:sz w:val="24"/>
          <w:highlight w:val="white"/>
        </w:rPr>
        <w:t>重大违法记录。</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二、我公司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（说明：填写“具有”或“不具有”</w:t>
      </w:r>
      <w:r>
        <w:rPr>
          <w:rFonts w:ascii="宋体" w:hAnsi="宋体" w:hint="eastAsia"/>
          <w:color w:val="000000"/>
          <w:sz w:val="24"/>
          <w:highlight w:val="white"/>
          <w:u w:val="single"/>
        </w:rPr>
        <w:t>）</w:t>
      </w:r>
      <w:r>
        <w:rPr>
          <w:rFonts w:ascii="宋体" w:hAnsi="宋体" w:hint="eastAsia"/>
          <w:color w:val="000000"/>
          <w:sz w:val="24"/>
          <w:highlight w:val="white"/>
        </w:rPr>
        <w:t>良好的商业信誉。</w:t>
      </w:r>
    </w:p>
    <w:p w:rsidR="0038281B" w:rsidRDefault="0038281B" w:rsidP="0038281B">
      <w:pPr>
        <w:spacing w:line="360" w:lineRule="auto"/>
        <w:ind w:firstLineChars="200" w:firstLine="480"/>
        <w:rPr>
          <w:rFonts w:ascii="宋体" w:hAnsi="宋体" w:hint="eastAsia"/>
          <w:b/>
          <w:sz w:val="24"/>
          <w:u w:val="single"/>
        </w:rPr>
      </w:pPr>
      <w:r>
        <w:rPr>
          <w:rFonts w:ascii="宋体" w:hAnsi="宋体" w:hint="eastAsia"/>
          <w:color w:val="000000"/>
          <w:sz w:val="24"/>
          <w:highlight w:val="white"/>
        </w:rPr>
        <w:t>三、与我公司存在直接控股、管理关系的相关供应商：</w:t>
      </w:r>
      <w:r>
        <w:rPr>
          <w:rFonts w:ascii="宋体" w:hAnsi="宋体" w:hint="eastAsia"/>
          <w:b/>
          <w:color w:val="000000"/>
          <w:sz w:val="24"/>
          <w:highlight w:val="white"/>
          <w:u w:val="single"/>
        </w:rPr>
        <w:t xml:space="preserve">　     </w:t>
      </w:r>
    </w:p>
    <w:p w:rsidR="0038281B" w:rsidRDefault="0038281B" w:rsidP="0038281B">
      <w:pPr>
        <w:spacing w:line="360" w:lineRule="auto"/>
        <w:ind w:firstLineChars="200" w:firstLine="482"/>
        <w:rPr>
          <w:rFonts w:ascii="宋体" w:hAnsi="宋体" w:hint="eastAsia"/>
          <w:b/>
          <w:sz w:val="24"/>
        </w:rPr>
      </w:pPr>
      <w:r>
        <w:rPr>
          <w:rFonts w:ascii="宋体" w:hAnsi="宋体" w:hint="eastAsia"/>
          <w:b/>
          <w:color w:val="000000"/>
          <w:sz w:val="24"/>
          <w:highlight w:val="white"/>
          <w:u w:val="single"/>
        </w:rPr>
        <w:t xml:space="preserve">                                   （说明：填写“无”或“（一）供应商名称１；（二）供应商名称２；（三）……”） </w:t>
      </w:r>
      <w:r>
        <w:rPr>
          <w:rFonts w:ascii="宋体" w:hAnsi="宋体" w:hint="eastAsia"/>
          <w:b/>
          <w:color w:val="000000"/>
          <w:sz w:val="24"/>
          <w:highlight w:val="white"/>
        </w:rPr>
        <w:t>。</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四、在行贿犯罪信息查询期限内，我公司及我公司现任法定代表人、主要负责人</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（说明：填写“没有”或“有”）</w:t>
      </w:r>
      <w:r>
        <w:rPr>
          <w:rFonts w:ascii="宋体" w:hAnsi="宋体" w:hint="eastAsia"/>
          <w:color w:val="000000"/>
          <w:sz w:val="24"/>
          <w:highlight w:val="white"/>
        </w:rPr>
        <w:t>行贿犯罪记录。</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五、我公司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（说明：填写“未列入”或“被列入”</w:t>
      </w:r>
      <w:r>
        <w:rPr>
          <w:rFonts w:ascii="宋体" w:hAnsi="宋体" w:hint="eastAsia"/>
          <w:color w:val="000000"/>
          <w:sz w:val="24"/>
          <w:highlight w:val="white"/>
          <w:u w:val="single"/>
        </w:rPr>
        <w:t>）</w:t>
      </w:r>
      <w:r>
        <w:rPr>
          <w:rFonts w:ascii="宋体" w:hAnsi="宋体" w:hint="eastAsia"/>
          <w:color w:val="000000"/>
          <w:sz w:val="24"/>
          <w:highlight w:val="white"/>
        </w:rPr>
        <w:t>失信被执行人、重大税收违法案件当事人名单。</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（说明：填写“未列入”或“被列入”</w:t>
      </w:r>
      <w:r>
        <w:rPr>
          <w:rFonts w:ascii="宋体" w:hAnsi="宋体" w:hint="eastAsia"/>
          <w:color w:val="000000"/>
          <w:sz w:val="24"/>
          <w:highlight w:val="white"/>
          <w:u w:val="single"/>
        </w:rPr>
        <w:t>）</w:t>
      </w:r>
      <w:r>
        <w:rPr>
          <w:rFonts w:ascii="宋体" w:hAnsi="宋体" w:hint="eastAsia"/>
          <w:color w:val="000000"/>
          <w:sz w:val="24"/>
          <w:highlight w:val="white"/>
        </w:rPr>
        <w:t>政府采购严重违法失信行为记录名单。</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（说明：填写“没有”或“有”</w:t>
      </w:r>
      <w:r>
        <w:rPr>
          <w:rFonts w:ascii="宋体" w:hAnsi="宋体" w:hint="eastAsia"/>
          <w:color w:val="000000"/>
          <w:sz w:val="24"/>
          <w:highlight w:val="white"/>
          <w:u w:val="single"/>
        </w:rPr>
        <w:t>）</w:t>
      </w:r>
      <w:r>
        <w:rPr>
          <w:rFonts w:ascii="宋体" w:hAnsi="宋体" w:hint="eastAsia"/>
          <w:color w:val="000000"/>
          <w:sz w:val="24"/>
          <w:highlight w:val="white"/>
        </w:rPr>
        <w:t>健全的财务会计制度。</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（说明：填写“没有”或“有”</w:t>
      </w:r>
      <w:r>
        <w:rPr>
          <w:rFonts w:ascii="宋体" w:hAnsi="宋体" w:hint="eastAsia"/>
          <w:color w:val="000000"/>
          <w:sz w:val="24"/>
          <w:highlight w:val="white"/>
          <w:u w:val="single"/>
        </w:rPr>
        <w:t>）</w:t>
      </w:r>
      <w:r>
        <w:rPr>
          <w:rFonts w:ascii="宋体" w:hAnsi="宋体" w:hint="eastAsia"/>
          <w:color w:val="000000"/>
          <w:sz w:val="24"/>
          <w:highlight w:val="white"/>
        </w:rPr>
        <w:t>未依法缴纳税收和社会保障资金的不良记录。</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我公司</w:t>
      </w:r>
      <w:r>
        <w:rPr>
          <w:rFonts w:ascii="宋体" w:hAnsi="宋体" w:hint="eastAsia"/>
          <w:color w:val="000000"/>
          <w:sz w:val="24"/>
          <w:highlight w:val="white"/>
          <w:u w:val="single"/>
        </w:rPr>
        <w:t xml:space="preserve">      </w:t>
      </w:r>
      <w:r>
        <w:rPr>
          <w:rFonts w:ascii="宋体" w:hAnsi="宋体" w:hint="eastAsia"/>
          <w:b/>
          <w:color w:val="000000"/>
          <w:sz w:val="24"/>
          <w:highlight w:val="white"/>
          <w:u w:val="single"/>
        </w:rPr>
        <w:t>（说明：填写“属于”或“不属于”</w:t>
      </w:r>
      <w:r>
        <w:rPr>
          <w:rFonts w:ascii="宋体" w:hAnsi="宋体" w:hint="eastAsia"/>
          <w:color w:val="000000"/>
          <w:sz w:val="24"/>
          <w:highlight w:val="white"/>
          <w:u w:val="single"/>
        </w:rPr>
        <w:t>）</w:t>
      </w:r>
      <w:r>
        <w:rPr>
          <w:rFonts w:ascii="宋体" w:hAnsi="宋体" w:hint="eastAsia"/>
          <w:color w:val="000000"/>
          <w:sz w:val="24"/>
          <w:highlight w:val="white"/>
        </w:rPr>
        <w:t>禁止参加政府采购的供应商。</w:t>
      </w:r>
    </w:p>
    <w:p w:rsidR="0038281B" w:rsidRDefault="0038281B" w:rsidP="0038281B">
      <w:pPr>
        <w:spacing w:line="360" w:lineRule="auto"/>
        <w:ind w:firstLineChars="200" w:firstLine="480"/>
        <w:rPr>
          <w:rFonts w:ascii="宋体" w:hAnsi="宋体" w:hint="eastAsia"/>
          <w:sz w:val="24"/>
        </w:rPr>
      </w:pPr>
      <w:r>
        <w:rPr>
          <w:rFonts w:ascii="宋体" w:hAnsi="宋体" w:hint="eastAsia"/>
          <w:color w:val="000000"/>
          <w:sz w:val="24"/>
          <w:highlight w:val="white"/>
        </w:rPr>
        <w:t>特此声明。</w:t>
      </w:r>
    </w:p>
    <w:p w:rsidR="0038281B" w:rsidRDefault="0038281B" w:rsidP="0038281B">
      <w:pPr>
        <w:pStyle w:val="23"/>
        <w:rPr>
          <w:rFonts w:hint="eastAsia"/>
          <w:u w:val="single"/>
        </w:rPr>
      </w:pPr>
      <w:r>
        <w:rPr>
          <w:rFonts w:hint="eastAsia"/>
          <w:color w:val="000000"/>
          <w:highlight w:val="white"/>
        </w:rPr>
        <w:t>法定代表人（负责人）</w:t>
      </w:r>
      <w:r>
        <w:rPr>
          <w:rFonts w:hint="eastAsia"/>
          <w:color w:val="000000"/>
          <w:highlight w:val="white"/>
          <w:u w:val="single"/>
        </w:rPr>
        <w:t xml:space="preserve">：                   </w:t>
      </w:r>
    </w:p>
    <w:p w:rsidR="0038281B" w:rsidRDefault="0038281B" w:rsidP="0038281B">
      <w:pPr>
        <w:ind w:firstLineChars="200" w:firstLine="480"/>
        <w:rPr>
          <w:rFonts w:ascii="宋体" w:hAnsi="宋体" w:hint="eastAsia"/>
          <w:sz w:val="24"/>
        </w:rPr>
      </w:pPr>
    </w:p>
    <w:p w:rsidR="0038281B" w:rsidRDefault="0038281B" w:rsidP="0038281B">
      <w:pPr>
        <w:pStyle w:val="23"/>
        <w:rPr>
          <w:rFonts w:hint="eastAsia"/>
          <w:u w:val="single"/>
        </w:rPr>
      </w:pPr>
      <w:r>
        <w:rPr>
          <w:rFonts w:hint="eastAsia"/>
          <w:color w:val="000000"/>
          <w:highlight w:val="white"/>
        </w:rPr>
        <w:t>授权代表：</w:t>
      </w:r>
      <w:r>
        <w:rPr>
          <w:rFonts w:hint="eastAsia"/>
          <w:color w:val="000000"/>
          <w:highlight w:val="white"/>
          <w:u w:val="single"/>
        </w:rPr>
        <w:t xml:space="preserve">                      </w:t>
      </w:r>
    </w:p>
    <w:p w:rsidR="0038281B" w:rsidRDefault="0038281B" w:rsidP="0038281B">
      <w:pPr>
        <w:ind w:firstLineChars="200" w:firstLine="480"/>
        <w:rPr>
          <w:rFonts w:ascii="宋体" w:hAnsi="宋体" w:hint="eastAsia"/>
          <w:sz w:val="24"/>
        </w:rPr>
      </w:pPr>
    </w:p>
    <w:p w:rsidR="0038281B" w:rsidRDefault="0038281B" w:rsidP="0038281B">
      <w:pPr>
        <w:pStyle w:val="23"/>
        <w:rPr>
          <w:rFonts w:hint="eastAsia"/>
        </w:rPr>
      </w:pPr>
      <w:r>
        <w:rPr>
          <w:rFonts w:hint="eastAsia"/>
          <w:color w:val="000000"/>
          <w:highlight w:val="white"/>
        </w:rPr>
        <w:lastRenderedPageBreak/>
        <w:t>投标人名称：</w:t>
      </w:r>
      <w:r>
        <w:rPr>
          <w:rFonts w:hint="eastAsia"/>
          <w:color w:val="000000"/>
          <w:highlight w:val="white"/>
          <w:u w:val="single"/>
        </w:rPr>
        <w:t xml:space="preserve">   （电子签章）      </w:t>
      </w:r>
    </w:p>
    <w:p w:rsidR="0038281B" w:rsidRDefault="0038281B" w:rsidP="0038281B">
      <w:pPr>
        <w:ind w:firstLineChars="200" w:firstLine="480"/>
        <w:rPr>
          <w:rFonts w:ascii="宋体" w:hAnsi="宋体" w:hint="eastAsia"/>
          <w:sz w:val="24"/>
        </w:rPr>
      </w:pPr>
    </w:p>
    <w:p w:rsidR="0038281B" w:rsidRDefault="0038281B" w:rsidP="0038281B">
      <w:pPr>
        <w:pStyle w:val="23"/>
        <w:rPr>
          <w:rFonts w:hint="eastAsia"/>
          <w:spacing w:val="8"/>
        </w:rPr>
      </w:pPr>
      <w:r>
        <w:rPr>
          <w:rFonts w:hint="eastAsia"/>
          <w:color w:val="000000"/>
          <w:highlight w:val="white"/>
        </w:rPr>
        <w:t>日      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spacing w:line="360" w:lineRule="auto"/>
        <w:ind w:leftChars="135" w:left="283" w:firstLineChars="196" w:firstLine="472"/>
        <w:rPr>
          <w:rFonts w:ascii="宋体" w:hAnsi="宋体" w:hint="eastAsia"/>
          <w:b/>
          <w:sz w:val="24"/>
        </w:rPr>
      </w:pPr>
      <w:r>
        <w:rPr>
          <w:rFonts w:ascii="宋体" w:hAnsi="宋体" w:hint="eastAsia"/>
          <w:b/>
          <w:color w:val="000000"/>
          <w:sz w:val="24"/>
          <w:highlight w:val="white"/>
        </w:rPr>
        <w:t>说明：</w:t>
      </w:r>
    </w:p>
    <w:p w:rsidR="0038281B" w:rsidRDefault="0038281B" w:rsidP="0038281B">
      <w:pPr>
        <w:spacing w:line="360" w:lineRule="auto"/>
        <w:ind w:leftChars="135" w:left="283" w:firstLineChars="196" w:firstLine="470"/>
        <w:rPr>
          <w:rFonts w:ascii="宋体" w:hAnsi="宋体" w:hint="eastAsia"/>
          <w:sz w:val="24"/>
        </w:rPr>
      </w:pPr>
      <w:r>
        <w:rPr>
          <w:rFonts w:ascii="宋体" w:hAnsi="宋体" w:hint="eastAsia"/>
          <w:color w:val="000000"/>
          <w:sz w:val="24"/>
          <w:highlight w:val="white"/>
        </w:rPr>
        <w:t>1、对声明中第一条的说明：如供应商在参加政府采购活动前3年内因违法经营被禁止在一定期限内参加政府采购活动，期限届满的，可以参加政府采购活动的，该声明填“有”，但供应商应提供相关证明材料复印件；</w:t>
      </w:r>
    </w:p>
    <w:p w:rsidR="0038281B" w:rsidRDefault="0038281B" w:rsidP="0038281B">
      <w:pPr>
        <w:widowControl/>
        <w:shd w:val="clear" w:color="auto" w:fill="FFFFFF"/>
        <w:spacing w:line="360" w:lineRule="auto"/>
        <w:ind w:leftChars="135" w:left="283" w:firstLineChars="150" w:firstLine="360"/>
        <w:jc w:val="left"/>
        <w:rPr>
          <w:rFonts w:ascii="宋体" w:hAnsi="宋体" w:cs="宋体" w:hint="eastAsia"/>
          <w:kern w:val="0"/>
          <w:sz w:val="24"/>
        </w:rPr>
      </w:pPr>
      <w:r>
        <w:rPr>
          <w:rFonts w:ascii="宋体" w:hAnsi="宋体" w:hint="eastAsia"/>
          <w:color w:val="000000"/>
          <w:sz w:val="24"/>
          <w:highlight w:val="white"/>
        </w:rPr>
        <w:t>2、对声明中第二条的说明：</w:t>
      </w:r>
      <w:r>
        <w:rPr>
          <w:rFonts w:ascii="宋体" w:hAnsi="宋体" w:hint="eastAsia"/>
          <w:color w:val="000000"/>
          <w:kern w:val="0"/>
          <w:sz w:val="24"/>
          <w:highlight w:val="white"/>
        </w:rPr>
        <w:t>供应商在参加政府采购活动前，被纳入法院、工商行政管理部门、税务部门、银行认定的失信名单且在有效期内，或者在前三年政府采购合同履约过程中及其他经营活动履约过程中未依法履约被有关部门处罚（处理）的，不能认定为具有良好的商业信誉；</w:t>
      </w:r>
    </w:p>
    <w:p w:rsidR="0038281B" w:rsidRDefault="0038281B" w:rsidP="0038281B">
      <w:pPr>
        <w:spacing w:line="360" w:lineRule="auto"/>
        <w:ind w:leftChars="135" w:left="283" w:firstLineChars="196" w:firstLine="470"/>
        <w:rPr>
          <w:rFonts w:ascii="宋体" w:hAnsi="宋体" w:hint="eastAsia"/>
          <w:sz w:val="24"/>
        </w:rPr>
      </w:pPr>
      <w:r>
        <w:rPr>
          <w:rFonts w:ascii="宋体" w:hAnsi="宋体" w:hint="eastAsia"/>
          <w:color w:val="000000"/>
          <w:sz w:val="24"/>
          <w:highlight w:val="white"/>
        </w:rPr>
        <w:t>3、对声明中第三条的说明：单位负责人为同一人或者存在直接控股、管理关系的不同供应商，不得参加同一合同项下的政府采购活动；</w:t>
      </w:r>
    </w:p>
    <w:p w:rsidR="0038281B" w:rsidRDefault="0038281B" w:rsidP="0038281B">
      <w:pPr>
        <w:spacing w:line="360" w:lineRule="auto"/>
        <w:ind w:firstLineChars="300" w:firstLine="720"/>
        <w:rPr>
          <w:rFonts w:ascii="宋体" w:hAnsi="宋体" w:hint="eastAsia"/>
          <w:sz w:val="24"/>
        </w:rPr>
      </w:pPr>
      <w:r>
        <w:rPr>
          <w:rFonts w:ascii="宋体" w:hAnsi="宋体" w:hint="eastAsia"/>
          <w:color w:val="000000"/>
          <w:sz w:val="24"/>
          <w:highlight w:val="white"/>
        </w:rPr>
        <w:t>4、对声明中第四条的说明：在行贿犯罪信息查询期限内，投标人根据人民检察院行贿犯罪档案查询结果，如果投标人及其现任法定代表人、主要负责人有行贿犯罪记录的，投标人应填写“有”，其投标或中标资格将被取消。</w:t>
      </w:r>
    </w:p>
    <w:p w:rsidR="0038281B" w:rsidRDefault="0038281B" w:rsidP="0038281B">
      <w:pPr>
        <w:spacing w:line="360" w:lineRule="auto"/>
        <w:ind w:firstLineChars="300" w:firstLine="720"/>
        <w:rPr>
          <w:rFonts w:ascii="宋体" w:hAnsi="宋体" w:hint="eastAsia"/>
          <w:sz w:val="24"/>
        </w:rPr>
      </w:pPr>
      <w:r>
        <w:rPr>
          <w:rFonts w:ascii="宋体" w:hAnsi="宋体" w:hint="eastAsia"/>
          <w:color w:val="000000"/>
          <w:sz w:val="24"/>
          <w:highlight w:val="white"/>
        </w:rPr>
        <w:t>5、对声明中第五条的说明：投标人如被列入失信被执行人、重大税收违法案件当事人名单，应填写“被列入”，其投标或中标资格将被取消；投标人如被列入政府采购严重违法失信行为记录名单，应填写“被列入”，其投标或中标资格将被取消（如投标人在参加政府采购活动前被禁止在一定期限内参加政府采购活动，期限届满的可以参加政府采购活动，该声明填“被列入”，但投标人应提供相关证明材料）；投标人如有未依法缴纳税收和社会保障资金的不良记录，应填写“有”，其投标或中标资格将被取消。</w:t>
      </w:r>
    </w:p>
    <w:p w:rsidR="0038281B" w:rsidRDefault="0038281B" w:rsidP="0038281B">
      <w:pPr>
        <w:spacing w:line="400" w:lineRule="exact"/>
        <w:rPr>
          <w:rFonts w:ascii="宋体" w:hAnsi="宋体" w:hint="eastAsia"/>
          <w:sz w:val="24"/>
        </w:rPr>
      </w:pPr>
    </w:p>
    <w:p w:rsidR="0038281B" w:rsidRDefault="0038281B" w:rsidP="0038281B">
      <w:pPr>
        <w:spacing w:line="360" w:lineRule="auto"/>
        <w:jc w:val="center"/>
        <w:rPr>
          <w:b/>
          <w:sz w:val="32"/>
          <w:szCs w:val="32"/>
        </w:rPr>
      </w:pPr>
      <w:r>
        <w:rPr>
          <w:rFonts w:ascii="宋体" w:hAnsi="宋体" w:hint="eastAsia"/>
          <w:color w:val="000000"/>
          <w:sz w:val="30"/>
          <w:szCs w:val="30"/>
          <w:highlight w:val="white"/>
        </w:rPr>
        <w:br w:type="page"/>
      </w:r>
      <w:r>
        <w:rPr>
          <w:rFonts w:hint="eastAsia"/>
          <w:b/>
          <w:color w:val="000000"/>
          <w:sz w:val="32"/>
          <w:szCs w:val="32"/>
          <w:highlight w:val="white"/>
        </w:rPr>
        <w:lastRenderedPageBreak/>
        <w:t>法定代表人（负责人）授权书及签章说明</w:t>
      </w:r>
    </w:p>
    <w:p w:rsidR="0038281B" w:rsidRDefault="0038281B" w:rsidP="0038281B">
      <w:pPr>
        <w:spacing w:line="360" w:lineRule="auto"/>
        <w:jc w:val="center"/>
        <w:rPr>
          <w:b/>
          <w:sz w:val="44"/>
        </w:rPr>
      </w:pPr>
    </w:p>
    <w:p w:rsidR="0038281B" w:rsidRDefault="0038281B" w:rsidP="0038281B">
      <w:pPr>
        <w:spacing w:line="360" w:lineRule="auto"/>
        <w:rPr>
          <w:rFonts w:ascii="宋体" w:hAnsi="宋体"/>
          <w:sz w:val="24"/>
          <w:szCs w:val="24"/>
        </w:rPr>
      </w:pPr>
      <w:r>
        <w:rPr>
          <w:rFonts w:ascii="宋体" w:hAnsi="宋体" w:hint="eastAsia"/>
          <w:color w:val="000000"/>
          <w:sz w:val="24"/>
          <w:szCs w:val="24"/>
          <w:highlight w:val="white"/>
        </w:rPr>
        <w:t>资中县政府采购中心：</w:t>
      </w:r>
    </w:p>
    <w:p w:rsidR="0038281B" w:rsidRDefault="0038281B" w:rsidP="0038281B">
      <w:pPr>
        <w:spacing w:line="360" w:lineRule="auto"/>
        <w:ind w:firstLine="630"/>
        <w:rPr>
          <w:rFonts w:ascii="宋体" w:hAnsi="宋体" w:hint="eastAsia"/>
          <w:sz w:val="24"/>
          <w:szCs w:val="24"/>
        </w:rPr>
      </w:pPr>
      <w:r>
        <w:rPr>
          <w:rFonts w:ascii="宋体" w:hAnsi="宋体" w:hint="eastAsia"/>
          <w:color w:val="000000"/>
          <w:sz w:val="24"/>
          <w:szCs w:val="24"/>
          <w:highlight w:val="white"/>
        </w:rPr>
        <w:t>本授权声明：</w:t>
      </w:r>
      <w:r>
        <w:rPr>
          <w:rFonts w:ascii="宋体" w:hAnsi="宋体" w:hint="eastAsia"/>
          <w:color w:val="000000"/>
          <w:sz w:val="24"/>
          <w:szCs w:val="24"/>
          <w:highlight w:val="white"/>
          <w:u w:val="single"/>
        </w:rPr>
        <w:t xml:space="preserve">                     </w:t>
      </w:r>
      <w:r>
        <w:rPr>
          <w:rFonts w:ascii="宋体" w:hAnsi="宋体" w:hint="eastAsia"/>
          <w:color w:val="000000"/>
          <w:sz w:val="24"/>
          <w:szCs w:val="24"/>
          <w:highlight w:val="white"/>
        </w:rPr>
        <w:t>（单位名称）</w:t>
      </w:r>
      <w:r>
        <w:rPr>
          <w:rFonts w:ascii="宋体" w:hAnsi="宋体" w:hint="eastAsia"/>
          <w:color w:val="000000"/>
          <w:sz w:val="24"/>
          <w:szCs w:val="24"/>
          <w:highlight w:val="white"/>
          <w:u w:val="single"/>
        </w:rPr>
        <w:t xml:space="preserve">          </w:t>
      </w:r>
      <w:r>
        <w:rPr>
          <w:rFonts w:ascii="宋体" w:hAnsi="宋体" w:hint="eastAsia"/>
          <w:color w:val="000000"/>
          <w:sz w:val="24"/>
          <w:szCs w:val="24"/>
          <w:highlight w:val="white"/>
        </w:rPr>
        <w:t>.（法定代表人（负责人）姓名、职务）授权</w:t>
      </w:r>
      <w:r>
        <w:rPr>
          <w:rFonts w:ascii="宋体" w:hAnsi="宋体" w:hint="eastAsia"/>
          <w:color w:val="000000"/>
          <w:sz w:val="24"/>
          <w:szCs w:val="24"/>
          <w:highlight w:val="white"/>
          <w:u w:val="single"/>
        </w:rPr>
        <w:t xml:space="preserve">              </w:t>
      </w:r>
      <w:r>
        <w:rPr>
          <w:rFonts w:ascii="宋体" w:hAnsi="宋体" w:hint="eastAsia"/>
          <w:color w:val="000000"/>
          <w:sz w:val="24"/>
          <w:szCs w:val="24"/>
          <w:highlight w:val="white"/>
        </w:rPr>
        <w:t xml:space="preserve">（被授权人姓名、职务）为我方 “ </w:t>
      </w:r>
      <w:r>
        <w:rPr>
          <w:rFonts w:ascii="宋体" w:hAnsi="宋体" w:hint="eastAsia"/>
          <w:color w:val="000000"/>
          <w:sz w:val="24"/>
          <w:szCs w:val="24"/>
          <w:highlight w:val="white"/>
          <w:u w:val="single"/>
        </w:rPr>
        <w:t xml:space="preserve">               </w:t>
      </w:r>
      <w:r>
        <w:rPr>
          <w:rFonts w:ascii="宋体" w:hAnsi="宋体" w:hint="eastAsia"/>
          <w:color w:val="000000"/>
          <w:sz w:val="24"/>
          <w:szCs w:val="24"/>
          <w:highlight w:val="white"/>
        </w:rPr>
        <w:t>” 项目（ 采购编号:</w:t>
      </w:r>
      <w:r>
        <w:rPr>
          <w:rFonts w:ascii="宋体" w:hAnsi="宋体" w:hint="eastAsia"/>
          <w:color w:val="000000"/>
          <w:sz w:val="24"/>
          <w:szCs w:val="24"/>
          <w:highlight w:val="white"/>
          <w:u w:val="single"/>
        </w:rPr>
        <w:t xml:space="preserve">              </w:t>
      </w:r>
      <w:r>
        <w:rPr>
          <w:rFonts w:ascii="宋体" w:hAnsi="宋体" w:hint="eastAsia"/>
          <w:color w:val="000000"/>
          <w:sz w:val="24"/>
          <w:szCs w:val="24"/>
          <w:highlight w:val="white"/>
        </w:rPr>
        <w:t xml:space="preserve"> ）采购活动的合法代表，以我方名义全权处理该项目有关报价、签订合同以及执行合同等一切事宜。</w:t>
      </w:r>
    </w:p>
    <w:p w:rsidR="0038281B" w:rsidRDefault="0038281B" w:rsidP="0038281B">
      <w:pPr>
        <w:spacing w:line="360" w:lineRule="auto"/>
        <w:ind w:firstLine="630"/>
        <w:rPr>
          <w:rFonts w:ascii="宋体" w:hAnsi="宋体" w:hint="eastAsia"/>
          <w:b/>
          <w:sz w:val="24"/>
          <w:szCs w:val="24"/>
        </w:rPr>
      </w:pPr>
      <w:r>
        <w:rPr>
          <w:rFonts w:ascii="宋体" w:hAnsi="宋体" w:hint="eastAsia"/>
          <w:b/>
          <w:color w:val="000000"/>
          <w:sz w:val="24"/>
          <w:szCs w:val="24"/>
          <w:highlight w:val="white"/>
        </w:rPr>
        <w:t>本投标（响应）文件中的法人代表或授权代表签字，除本页外均采用电脑规范字体，其法律效力与手签一致。</w:t>
      </w:r>
    </w:p>
    <w:p w:rsidR="0038281B" w:rsidRDefault="0038281B" w:rsidP="0038281B">
      <w:pPr>
        <w:spacing w:line="360" w:lineRule="auto"/>
        <w:ind w:firstLine="630"/>
        <w:rPr>
          <w:rFonts w:ascii="宋体" w:hAnsi="宋体" w:hint="eastAsia"/>
          <w:sz w:val="24"/>
          <w:szCs w:val="24"/>
        </w:rPr>
      </w:pPr>
    </w:p>
    <w:p w:rsidR="0038281B" w:rsidRDefault="0038281B" w:rsidP="0038281B">
      <w:pPr>
        <w:spacing w:line="360" w:lineRule="auto"/>
        <w:ind w:firstLine="630"/>
        <w:rPr>
          <w:rFonts w:ascii="宋体" w:hAnsi="宋体" w:hint="eastAsia"/>
          <w:sz w:val="24"/>
          <w:szCs w:val="24"/>
        </w:rPr>
      </w:pPr>
      <w:r>
        <w:rPr>
          <w:rFonts w:ascii="宋体" w:hAnsi="宋体" w:hint="eastAsia"/>
          <w:color w:val="000000"/>
          <w:sz w:val="24"/>
          <w:szCs w:val="24"/>
          <w:highlight w:val="white"/>
        </w:rPr>
        <w:t>特此声明</w:t>
      </w:r>
    </w:p>
    <w:p w:rsidR="0038281B" w:rsidRDefault="0038281B" w:rsidP="0038281B">
      <w:pPr>
        <w:adjustRightInd w:val="0"/>
        <w:spacing w:line="360" w:lineRule="auto"/>
        <w:ind w:firstLineChars="250" w:firstLine="600"/>
        <w:jc w:val="left"/>
        <w:rPr>
          <w:rFonts w:ascii="宋体" w:hAnsi="宋体" w:hint="eastAsia"/>
          <w:color w:val="000000"/>
          <w:sz w:val="24"/>
          <w:szCs w:val="24"/>
        </w:rPr>
      </w:pPr>
    </w:p>
    <w:p w:rsidR="0038281B" w:rsidRDefault="0038281B" w:rsidP="0038281B">
      <w:pPr>
        <w:pStyle w:val="23"/>
        <w:rPr>
          <w:rFonts w:hint="eastAsia"/>
          <w:u w:val="single"/>
        </w:rPr>
      </w:pPr>
      <w:r>
        <w:rPr>
          <w:rFonts w:hint="eastAsia"/>
          <w:color w:val="000000"/>
          <w:highlight w:val="white"/>
        </w:rPr>
        <w:t>法定代表人（负责人）</w:t>
      </w:r>
      <w:r>
        <w:rPr>
          <w:rFonts w:hint="eastAsia"/>
          <w:color w:val="000000"/>
          <w:highlight w:val="white"/>
          <w:u w:val="single"/>
        </w:rPr>
        <w:t xml:space="preserve">：（签字）                </w:t>
      </w:r>
    </w:p>
    <w:p w:rsidR="0038281B" w:rsidRDefault="0038281B" w:rsidP="0038281B">
      <w:pPr>
        <w:ind w:firstLineChars="200" w:firstLine="480"/>
        <w:rPr>
          <w:rFonts w:ascii="宋体" w:hAnsi="宋体" w:hint="eastAsia"/>
          <w:sz w:val="24"/>
        </w:rPr>
      </w:pPr>
    </w:p>
    <w:p w:rsidR="0038281B" w:rsidRDefault="0038281B" w:rsidP="0038281B">
      <w:pPr>
        <w:pStyle w:val="23"/>
        <w:rPr>
          <w:rFonts w:hint="eastAsia"/>
          <w:u w:val="single"/>
        </w:rPr>
      </w:pPr>
      <w:r>
        <w:rPr>
          <w:rFonts w:hint="eastAsia"/>
          <w:color w:val="000000"/>
          <w:highlight w:val="white"/>
        </w:rPr>
        <w:t>授权代表：</w:t>
      </w:r>
      <w:r>
        <w:rPr>
          <w:rFonts w:hint="eastAsia"/>
          <w:color w:val="000000"/>
          <w:highlight w:val="white"/>
          <w:u w:val="single"/>
        </w:rPr>
        <w:t xml:space="preserve">（签字）                          </w:t>
      </w:r>
    </w:p>
    <w:p w:rsidR="0038281B" w:rsidRDefault="0038281B" w:rsidP="0038281B">
      <w:pPr>
        <w:ind w:firstLineChars="200" w:firstLine="480"/>
        <w:rPr>
          <w:rFonts w:ascii="宋体" w:hAnsi="宋体" w:hint="eastAsia"/>
          <w:sz w:val="24"/>
        </w:rPr>
      </w:pPr>
    </w:p>
    <w:p w:rsidR="0038281B" w:rsidRDefault="0038281B" w:rsidP="0038281B">
      <w:pPr>
        <w:pStyle w:val="23"/>
        <w:rPr>
          <w:rFonts w:hint="eastAsia"/>
        </w:rPr>
      </w:pPr>
      <w:r>
        <w:rPr>
          <w:rFonts w:hint="eastAsia"/>
          <w:color w:val="000000"/>
          <w:highlight w:val="white"/>
        </w:rPr>
        <w:t>供应商名称：</w:t>
      </w:r>
      <w:r>
        <w:rPr>
          <w:rFonts w:hint="eastAsia"/>
          <w:color w:val="000000"/>
          <w:highlight w:val="white"/>
          <w:u w:val="single"/>
        </w:rPr>
        <w:t xml:space="preserve">             （</w:t>
      </w:r>
      <w:r>
        <w:rPr>
          <w:rFonts w:hint="eastAsia"/>
          <w:bCs w:val="0"/>
          <w:color w:val="000000"/>
          <w:highlight w:val="white"/>
          <w:u w:val="single"/>
        </w:rPr>
        <w:t>盖章）</w:t>
      </w:r>
      <w:r>
        <w:rPr>
          <w:rFonts w:hint="eastAsia"/>
          <w:color w:val="000000"/>
          <w:highlight w:val="white"/>
          <w:u w:val="single"/>
        </w:rPr>
        <w:t xml:space="preserve">         </w:t>
      </w:r>
    </w:p>
    <w:p w:rsidR="0038281B" w:rsidRDefault="0038281B" w:rsidP="0038281B">
      <w:pPr>
        <w:spacing w:line="360" w:lineRule="auto"/>
        <w:ind w:firstLineChars="245" w:firstLine="588"/>
        <w:rPr>
          <w:rFonts w:ascii="宋体" w:hAnsi="宋体" w:hint="eastAsia"/>
          <w:sz w:val="24"/>
          <w:szCs w:val="24"/>
        </w:rPr>
      </w:pPr>
    </w:p>
    <w:p w:rsidR="0038281B" w:rsidRDefault="0038281B" w:rsidP="0038281B">
      <w:pPr>
        <w:spacing w:line="360" w:lineRule="auto"/>
        <w:ind w:firstLineChars="245" w:firstLine="588"/>
        <w:rPr>
          <w:rFonts w:ascii="宋体" w:hAnsi="宋体" w:hint="eastAsia"/>
          <w:sz w:val="24"/>
          <w:szCs w:val="24"/>
        </w:rPr>
      </w:pPr>
      <w:r>
        <w:rPr>
          <w:rFonts w:ascii="宋体" w:hAnsi="宋体" w:hint="eastAsia"/>
          <w:color w:val="000000"/>
          <w:sz w:val="24"/>
          <w:szCs w:val="24"/>
          <w:highlight w:val="white"/>
        </w:rPr>
        <w:t>日    期：</w:t>
      </w:r>
    </w:p>
    <w:p w:rsidR="0038281B" w:rsidRDefault="0038281B" w:rsidP="0038281B">
      <w:pPr>
        <w:spacing w:line="360" w:lineRule="auto"/>
        <w:ind w:firstLineChars="245" w:firstLine="588"/>
        <w:rPr>
          <w:rFonts w:ascii="宋体" w:hAnsi="宋体" w:hint="eastAsia"/>
          <w:sz w:val="24"/>
          <w:szCs w:val="24"/>
        </w:rPr>
      </w:pPr>
    </w:p>
    <w:p w:rsidR="0038281B" w:rsidRDefault="0038281B" w:rsidP="0038281B">
      <w:pPr>
        <w:spacing w:line="360" w:lineRule="auto"/>
        <w:ind w:firstLineChars="100" w:firstLine="361"/>
        <w:rPr>
          <w:rFonts w:ascii="宋体" w:hAnsi="宋体" w:hint="eastAsia"/>
          <w:b/>
          <w:sz w:val="36"/>
          <w:szCs w:val="36"/>
        </w:rPr>
      </w:pPr>
      <w:r>
        <w:rPr>
          <w:rFonts w:ascii="宋体" w:hAnsi="宋体" w:hint="eastAsia"/>
          <w:b/>
          <w:color w:val="000000"/>
          <w:sz w:val="36"/>
          <w:szCs w:val="36"/>
          <w:highlight w:val="white"/>
        </w:rPr>
        <w:t>本页经法人代表、授权代表签字后，扫描上传。</w:t>
      </w:r>
    </w:p>
    <w:p w:rsidR="0038281B" w:rsidRDefault="0038281B" w:rsidP="0038281B">
      <w:pPr>
        <w:spacing w:line="360" w:lineRule="auto"/>
        <w:ind w:firstLineChars="245" w:firstLine="588"/>
        <w:rPr>
          <w:rFonts w:ascii="宋体" w:hAnsi="宋体" w:hint="eastAsia"/>
          <w:sz w:val="24"/>
          <w:szCs w:val="24"/>
        </w:rPr>
      </w:pPr>
    </w:p>
    <w:p w:rsidR="0038281B" w:rsidRDefault="0038281B" w:rsidP="0038281B">
      <w:pPr>
        <w:spacing w:line="360" w:lineRule="auto"/>
        <w:ind w:firstLineChars="245" w:firstLine="588"/>
        <w:rPr>
          <w:rFonts w:ascii="宋体" w:hAnsi="宋体" w:hint="eastAsia"/>
          <w:sz w:val="24"/>
          <w:szCs w:val="24"/>
        </w:rPr>
      </w:pPr>
    </w:p>
    <w:p w:rsidR="0038281B" w:rsidRDefault="0038281B" w:rsidP="0038281B">
      <w:pPr>
        <w:pStyle w:val="23"/>
        <w:ind w:firstLineChars="0" w:firstLine="0"/>
        <w:rPr>
          <w:rFonts w:hint="eastAsia"/>
        </w:rPr>
      </w:pPr>
      <w:r>
        <w:rPr>
          <w:rFonts w:cs="黑体" w:hint="eastAsia"/>
          <w:color w:val="000000"/>
          <w:highlight w:val="white"/>
        </w:rPr>
        <w:t>注</w:t>
      </w:r>
      <w:r>
        <w:rPr>
          <w:rFonts w:hint="eastAsia"/>
          <w:color w:val="000000"/>
          <w:highlight w:val="white"/>
        </w:rPr>
        <w:t>：1、必须附法定代表人（负责人）和授权代表的身份证（正反两面扫描件）。</w:t>
      </w:r>
    </w:p>
    <w:p w:rsidR="0038281B" w:rsidRDefault="0038281B" w:rsidP="0038281B">
      <w:pPr>
        <w:pStyle w:val="23"/>
        <w:rPr>
          <w:rFonts w:hint="eastAsia"/>
        </w:rPr>
      </w:pPr>
      <w:r>
        <w:rPr>
          <w:rFonts w:hint="eastAsia"/>
          <w:color w:val="000000"/>
          <w:highlight w:val="white"/>
        </w:rPr>
        <w:t>2、法定代表人（负责人）参加响应的，附身份证（正反两面扫描件）。</w:t>
      </w:r>
    </w:p>
    <w:p w:rsidR="0038281B" w:rsidRDefault="0038281B" w:rsidP="0038281B">
      <w:pPr>
        <w:pStyle w:val="23"/>
        <w:rPr>
          <w:rFonts w:hint="eastAsia"/>
        </w:rPr>
      </w:pPr>
      <w:r>
        <w:rPr>
          <w:rFonts w:hint="eastAsia"/>
          <w:color w:val="000000"/>
          <w:highlight w:val="white"/>
        </w:rPr>
        <w:t>3、供应商为企业法人时提供“法定代表人授权书”，供应商为其他组织时提供“单位负责人授权书”，供应商为自然人时提供“自然人身份证明文件”。</w:t>
      </w:r>
    </w:p>
    <w:p w:rsidR="0038281B" w:rsidRDefault="0038281B" w:rsidP="0038281B">
      <w:pPr>
        <w:rPr>
          <w:rFonts w:hint="eastAsia"/>
        </w:rPr>
      </w:pPr>
    </w:p>
    <w:p w:rsidR="0038281B" w:rsidRDefault="0038281B" w:rsidP="0038281B">
      <w:pPr>
        <w:spacing w:line="400" w:lineRule="exact"/>
        <w:jc w:val="center"/>
        <w:rPr>
          <w:rFonts w:hint="eastAsia"/>
          <w:kern w:val="0"/>
        </w:rPr>
      </w:pPr>
    </w:p>
    <w:p w:rsidR="0038281B" w:rsidRDefault="0038281B" w:rsidP="0038281B">
      <w:pPr>
        <w:pStyle w:val="2"/>
        <w:jc w:val="left"/>
        <w:rPr>
          <w:rFonts w:hint="eastAsia"/>
        </w:rPr>
      </w:pPr>
      <w:r>
        <w:rPr>
          <w:rFonts w:ascii="宋体" w:hAnsi="宋体" w:hint="eastAsia"/>
          <w:b w:val="0"/>
          <w:color w:val="000000"/>
          <w:highlight w:val="white"/>
        </w:rPr>
        <w:br w:type="page"/>
      </w:r>
      <w:bookmarkStart w:id="66" w:name="_Toc503885714"/>
      <w:r>
        <w:rPr>
          <w:rFonts w:hint="eastAsia"/>
          <w:color w:val="000000"/>
          <w:highlight w:val="white"/>
        </w:rPr>
        <w:lastRenderedPageBreak/>
        <w:t>二、报价部分</w:t>
      </w:r>
      <w:bookmarkEnd w:id="66"/>
    </w:p>
    <w:p w:rsidR="0038281B" w:rsidRDefault="0038281B" w:rsidP="0038281B">
      <w:pPr>
        <w:ind w:firstLineChars="200" w:firstLine="480"/>
        <w:jc w:val="left"/>
        <w:rPr>
          <w:rFonts w:ascii="宋体" w:hAnsi="宋体" w:cs="宋体"/>
          <w:sz w:val="24"/>
          <w:lang w:val="zh-CN"/>
        </w:rPr>
      </w:pPr>
      <w:r>
        <w:rPr>
          <w:rFonts w:ascii="宋体" w:hAnsi="宋体" w:cs="宋体" w:hint="eastAsia"/>
          <w:color w:val="000000"/>
          <w:sz w:val="24"/>
          <w:highlight w:val="white"/>
          <w:lang w:val="zh-CN"/>
        </w:rPr>
        <w:t>（一）投标报价承诺（格式附后）</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（二）开标一览表（格式附后）</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（三）分项报价明细表（格式附后）</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（四）中小企业声明函（格式附后）</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（五）残疾人福利性单位声明函（格式附后）</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（六）招标文件要求提供的其他文件和资料</w:t>
      </w:r>
    </w:p>
    <w:p w:rsidR="0038281B" w:rsidRDefault="0038281B" w:rsidP="0038281B">
      <w:pPr>
        <w:ind w:firstLineChars="200" w:firstLine="480"/>
        <w:jc w:val="left"/>
        <w:rPr>
          <w:rFonts w:ascii="宋体" w:hAnsi="宋体" w:cs="宋体" w:hint="eastAsia"/>
          <w:sz w:val="24"/>
          <w:lang w:val="zh-CN"/>
        </w:rPr>
      </w:pPr>
      <w:r>
        <w:rPr>
          <w:rFonts w:ascii="宋体" w:hAnsi="宋体" w:cs="宋体" w:hint="eastAsia"/>
          <w:color w:val="000000"/>
          <w:sz w:val="24"/>
          <w:highlight w:val="white"/>
          <w:lang w:val="zh-CN"/>
        </w:rPr>
        <w:t>（七）投标人认为需要提供的其他文件和资料</w:t>
      </w:r>
    </w:p>
    <w:p w:rsidR="0038281B" w:rsidRDefault="0038281B" w:rsidP="0038281B">
      <w:pPr>
        <w:widowControl/>
        <w:shd w:val="clear" w:color="auto" w:fill="FFFFFF"/>
        <w:spacing w:line="480" w:lineRule="exact"/>
        <w:jc w:val="center"/>
        <w:rPr>
          <w:rFonts w:ascii="宋体" w:hAnsi="宋体" w:cs="宋体" w:hint="eastAsia"/>
          <w:sz w:val="24"/>
          <w:lang w:val="zh-CN"/>
        </w:rPr>
      </w:pPr>
      <w:r>
        <w:rPr>
          <w:rFonts w:ascii="宋体" w:hAnsi="宋体" w:cs="宋体" w:hint="eastAsia"/>
          <w:color w:val="000000"/>
          <w:sz w:val="24"/>
          <w:highlight w:val="white"/>
          <w:lang w:val="zh-CN"/>
        </w:rPr>
        <w:br w:type="page"/>
      </w:r>
    </w:p>
    <w:p w:rsidR="0038281B" w:rsidRDefault="0038281B" w:rsidP="0038281B">
      <w:pPr>
        <w:widowControl/>
        <w:shd w:val="clear" w:color="auto" w:fill="FFFFFF"/>
        <w:spacing w:line="480" w:lineRule="exact"/>
        <w:jc w:val="center"/>
        <w:rPr>
          <w:rFonts w:ascii="黑体" w:eastAsia="黑体" w:hAnsi="黑体" w:cs="宋体" w:hint="eastAsia"/>
          <w:sz w:val="30"/>
          <w:szCs w:val="30"/>
          <w:lang w:val="zh-CN"/>
        </w:rPr>
      </w:pPr>
      <w:r>
        <w:rPr>
          <w:rFonts w:ascii="黑体" w:eastAsia="黑体" w:hAnsi="黑体" w:cs="宋体" w:hint="eastAsia"/>
          <w:color w:val="000000"/>
          <w:sz w:val="30"/>
          <w:szCs w:val="30"/>
          <w:highlight w:val="white"/>
          <w:lang w:val="zh-CN"/>
        </w:rPr>
        <w:lastRenderedPageBreak/>
        <w:t>投标报价承诺</w:t>
      </w:r>
    </w:p>
    <w:p w:rsidR="0038281B" w:rsidRDefault="0038281B" w:rsidP="0038281B">
      <w:pPr>
        <w:widowControl/>
        <w:shd w:val="clear" w:color="auto" w:fill="FFFFFF"/>
        <w:spacing w:line="480" w:lineRule="exact"/>
        <w:jc w:val="left"/>
        <w:rPr>
          <w:rFonts w:ascii="宋体" w:hAnsi="宋体" w:hint="eastAsia"/>
          <w:b/>
          <w:sz w:val="24"/>
          <w:szCs w:val="24"/>
        </w:rPr>
      </w:pPr>
      <w:r>
        <w:rPr>
          <w:rFonts w:ascii="宋体" w:hAnsi="宋体" w:cs="宋体" w:hint="eastAsia"/>
          <w:color w:val="000000"/>
          <w:sz w:val="24"/>
          <w:highlight w:val="white"/>
          <w:lang w:val="zh-CN"/>
        </w:rPr>
        <w:t>资中县政府采购中心：</w:t>
      </w:r>
    </w:p>
    <w:p w:rsidR="0038281B" w:rsidRDefault="0038281B" w:rsidP="0038281B">
      <w:pPr>
        <w:pStyle w:val="23"/>
        <w:rPr>
          <w:rFonts w:cs="宋体" w:hint="eastAsia"/>
          <w:bCs w:val="0"/>
        </w:rPr>
      </w:pPr>
      <w:r>
        <w:rPr>
          <w:rFonts w:cs="宋体" w:hint="eastAsia"/>
          <w:bCs w:val="0"/>
          <w:color w:val="000000"/>
          <w:highlight w:val="white"/>
        </w:rPr>
        <w:t>本公司作为“</w:t>
      </w:r>
      <w:r>
        <w:rPr>
          <w:rFonts w:cs="宋体" w:hint="eastAsia"/>
          <w:bCs w:val="0"/>
          <w:color w:val="000000"/>
          <w:highlight w:val="white"/>
          <w:u w:val="single"/>
        </w:rPr>
        <w:t xml:space="preserve">     </w:t>
      </w:r>
      <w:r>
        <w:rPr>
          <w:rFonts w:cs="宋体" w:hint="eastAsia"/>
          <w:bCs w:val="0"/>
          <w:color w:val="000000"/>
          <w:highlight w:val="white"/>
        </w:rPr>
        <w:t>（采购项目名称</w:t>
      </w:r>
      <w:r>
        <w:rPr>
          <w:rFonts w:cs="宋体" w:hint="eastAsia"/>
          <w:bCs w:val="0"/>
          <w:color w:val="000000"/>
          <w:highlight w:val="white"/>
          <w:u w:val="single"/>
        </w:rPr>
        <w:t xml:space="preserve">）       </w:t>
      </w:r>
      <w:r>
        <w:rPr>
          <w:rFonts w:cs="宋体" w:hint="eastAsia"/>
          <w:bCs w:val="0"/>
          <w:color w:val="000000"/>
          <w:highlight w:val="white"/>
        </w:rPr>
        <w:t>” 采购项目编号：</w:t>
      </w:r>
      <w:r>
        <w:rPr>
          <w:rFonts w:cs="宋体" w:hint="eastAsia"/>
          <w:bCs w:val="0"/>
          <w:color w:val="000000"/>
          <w:highlight w:val="white"/>
          <w:u w:val="single"/>
        </w:rPr>
        <w:t xml:space="preserve">              </w:t>
      </w:r>
      <w:r>
        <w:rPr>
          <w:rFonts w:cs="宋体" w:hint="eastAsia"/>
          <w:bCs w:val="0"/>
          <w:color w:val="000000"/>
          <w:highlight w:val="white"/>
        </w:rPr>
        <w:t>采购项目的投标人，郑重承诺：</w:t>
      </w:r>
    </w:p>
    <w:p w:rsidR="0038281B" w:rsidRDefault="0038281B" w:rsidP="0038281B">
      <w:pPr>
        <w:spacing w:line="400" w:lineRule="exact"/>
        <w:ind w:firstLineChars="200" w:firstLine="480"/>
        <w:rPr>
          <w:rFonts w:ascii="宋体" w:hAnsi="宋体" w:cs="宋体" w:hint="eastAsia"/>
          <w:sz w:val="24"/>
          <w:lang w:val="zh-CN"/>
        </w:rPr>
      </w:pPr>
      <w:r>
        <w:rPr>
          <w:rFonts w:ascii="宋体" w:hAnsi="宋体" w:cs="宋体" w:hint="eastAsia"/>
          <w:color w:val="000000"/>
          <w:sz w:val="24"/>
          <w:highlight w:val="white"/>
          <w:lang w:val="zh-CN"/>
        </w:rPr>
        <w:t>（1）我方的报价是响应招标项目要求的全部工作内容的价格体现，包括我方完成本项目所需的一切费用。</w:t>
      </w:r>
    </w:p>
    <w:p w:rsidR="0038281B" w:rsidRDefault="0038281B" w:rsidP="0038281B">
      <w:pPr>
        <w:spacing w:line="400" w:lineRule="exact"/>
        <w:ind w:left="2" w:firstLineChars="147" w:firstLine="353"/>
        <w:rPr>
          <w:rFonts w:ascii="宋体" w:hAnsi="宋体" w:cs="宋体" w:hint="eastAsia"/>
          <w:sz w:val="24"/>
          <w:lang w:val="zh-CN"/>
        </w:rPr>
      </w:pPr>
      <w:r>
        <w:rPr>
          <w:rFonts w:ascii="宋体" w:hAnsi="宋体" w:cs="宋体" w:hint="eastAsia"/>
          <w:color w:val="000000"/>
          <w:sz w:val="24"/>
          <w:highlight w:val="white"/>
          <w:lang w:val="zh-CN"/>
        </w:rPr>
        <w:t xml:space="preserve"> （2）我方每种货物只有一个报价，并且在合同履行过程中是固定不变的。</w:t>
      </w:r>
    </w:p>
    <w:p w:rsidR="0038281B" w:rsidRDefault="0038281B" w:rsidP="0038281B">
      <w:pPr>
        <w:spacing w:line="400" w:lineRule="exact"/>
        <w:ind w:firstLineChars="200" w:firstLine="480"/>
        <w:rPr>
          <w:rFonts w:ascii="宋体" w:hAnsi="宋体" w:cs="宋体" w:hint="eastAsia"/>
          <w:sz w:val="24"/>
          <w:lang w:val="zh-CN"/>
        </w:rPr>
      </w:pPr>
      <w:r>
        <w:rPr>
          <w:rFonts w:ascii="宋体" w:hAnsi="宋体" w:cs="宋体" w:hint="eastAsia"/>
          <w:color w:val="000000"/>
          <w:sz w:val="24"/>
          <w:highlight w:val="white"/>
          <w:lang w:val="zh-CN"/>
        </w:rPr>
        <w:t>（3）参加本次政府采购活动的投标报价，不高于市场平均价，且与本次投标前一周年内在中国境内其他地方对同一品牌同一型号产品的最低报价相比，比例不高于15%。</w:t>
      </w:r>
    </w:p>
    <w:p w:rsidR="0038281B" w:rsidRDefault="0038281B" w:rsidP="0038281B">
      <w:pPr>
        <w:spacing w:line="480" w:lineRule="exact"/>
        <w:ind w:firstLineChars="200" w:firstLine="480"/>
        <w:rPr>
          <w:rFonts w:ascii="宋体" w:hAnsi="宋体" w:cs="宋体" w:hint="eastAsia"/>
          <w:sz w:val="24"/>
          <w:lang w:val="zh-CN"/>
        </w:rPr>
      </w:pPr>
      <w:r>
        <w:rPr>
          <w:rFonts w:ascii="宋体" w:hAnsi="宋体" w:cs="宋体" w:hint="eastAsia"/>
          <w:color w:val="000000"/>
          <w:sz w:val="24"/>
          <w:highlight w:val="white"/>
          <w:lang w:val="zh-CN"/>
        </w:rPr>
        <w:t>本公司对上述承诺的真实性负责。如有虚假，将自动放弃中标资格，并依法承担相应责任。</w:t>
      </w:r>
    </w:p>
    <w:p w:rsidR="0038281B" w:rsidRDefault="0038281B" w:rsidP="0038281B">
      <w:pPr>
        <w:spacing w:line="480" w:lineRule="exact"/>
        <w:rPr>
          <w:rFonts w:ascii="宋体" w:hAnsi="宋体" w:cs="宋体" w:hint="eastAsia"/>
          <w:sz w:val="24"/>
          <w:lang w:val="zh-CN"/>
        </w:rPr>
      </w:pPr>
    </w:p>
    <w:p w:rsidR="0038281B" w:rsidRDefault="0038281B" w:rsidP="0038281B">
      <w:pPr>
        <w:spacing w:line="480" w:lineRule="exact"/>
        <w:rPr>
          <w:rFonts w:ascii="宋体" w:hAnsi="宋体" w:cs="宋体" w:hint="eastAsia"/>
          <w:sz w:val="24"/>
          <w:lang w:val="zh-CN"/>
        </w:rPr>
      </w:pPr>
    </w:p>
    <w:p w:rsidR="0038281B" w:rsidRDefault="0038281B" w:rsidP="0038281B">
      <w:pPr>
        <w:spacing w:line="480" w:lineRule="exact"/>
        <w:rPr>
          <w:rFonts w:ascii="宋体" w:hAnsi="宋体" w:cs="宋体" w:hint="eastAsia"/>
          <w:sz w:val="24"/>
          <w:lang w:val="zh-CN"/>
        </w:rPr>
      </w:pPr>
    </w:p>
    <w:p w:rsidR="0038281B" w:rsidRDefault="0038281B" w:rsidP="0038281B">
      <w:pPr>
        <w:spacing w:line="480" w:lineRule="exact"/>
        <w:rPr>
          <w:rFonts w:ascii="宋体" w:hAnsi="宋体" w:cs="宋体" w:hint="eastAsia"/>
          <w:sz w:val="24"/>
          <w:lang w:val="zh-CN"/>
        </w:rPr>
      </w:pPr>
    </w:p>
    <w:p w:rsidR="0038281B" w:rsidRDefault="0038281B" w:rsidP="0038281B">
      <w:pPr>
        <w:spacing w:line="480" w:lineRule="exact"/>
        <w:rPr>
          <w:rFonts w:ascii="宋体" w:hAnsi="宋体" w:cs="宋体" w:hint="eastAsia"/>
          <w:sz w:val="24"/>
          <w:lang w:val="zh-CN"/>
        </w:rPr>
      </w:pPr>
    </w:p>
    <w:p w:rsidR="0038281B" w:rsidRDefault="0038281B" w:rsidP="0038281B">
      <w:pPr>
        <w:spacing w:line="480" w:lineRule="exact"/>
        <w:rPr>
          <w:rFonts w:ascii="宋体" w:hAnsi="宋体" w:cs="宋体" w:hint="eastAsia"/>
          <w:sz w:val="24"/>
          <w:lang w:val="zh-CN"/>
        </w:rPr>
      </w:pPr>
    </w:p>
    <w:p w:rsidR="0038281B" w:rsidRDefault="0038281B" w:rsidP="0038281B">
      <w:pPr>
        <w:pStyle w:val="23"/>
        <w:rPr>
          <w:rFonts w:hint="eastAsia"/>
        </w:rPr>
      </w:pPr>
      <w:r>
        <w:rPr>
          <w:rFonts w:hint="eastAsia"/>
          <w:color w:val="000000"/>
          <w:highlight w:val="white"/>
        </w:rPr>
        <w:t>投标人名称：</w:t>
      </w:r>
      <w:r>
        <w:rPr>
          <w:rFonts w:hint="eastAsia"/>
          <w:color w:val="000000"/>
          <w:highlight w:val="white"/>
          <w:u w:val="single"/>
        </w:rPr>
        <w:t xml:space="preserve">            （电子签章）     </w:t>
      </w:r>
      <w:r>
        <w:rPr>
          <w:rFonts w:hint="eastAsia"/>
          <w:color w:val="000000"/>
          <w:highlight w:val="white"/>
        </w:rPr>
        <w:t xml:space="preserve">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日      期：20</w:t>
      </w:r>
      <w:r w:rsidRPr="00992124">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spacing w:line="480" w:lineRule="exact"/>
        <w:rPr>
          <w:rFonts w:ascii="宋体" w:hAnsi="宋体" w:hint="eastAsia"/>
          <w:sz w:val="24"/>
        </w:rPr>
      </w:pPr>
      <w:r>
        <w:rPr>
          <w:rFonts w:ascii="宋体" w:hAnsi="宋体" w:hint="eastAsia"/>
          <w:color w:val="000000"/>
          <w:highlight w:val="white"/>
        </w:rPr>
        <w:br w:type="page"/>
      </w: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lastRenderedPageBreak/>
        <w:t>开标一览表</w:t>
      </w:r>
    </w:p>
    <w:p w:rsidR="0038281B" w:rsidRDefault="0038281B" w:rsidP="0038281B">
      <w:pPr>
        <w:spacing w:line="480" w:lineRule="exact"/>
        <w:rPr>
          <w:rFonts w:ascii="宋体" w:hAnsi="宋体" w:hint="eastAsia"/>
          <w:sz w:val="24"/>
          <w:szCs w:val="24"/>
        </w:rPr>
      </w:pPr>
    </w:p>
    <w:p w:rsidR="0038281B" w:rsidRDefault="0038281B" w:rsidP="0038281B">
      <w:pPr>
        <w:spacing w:line="480" w:lineRule="exact"/>
        <w:rPr>
          <w:rFonts w:ascii="宋体" w:hAnsi="宋体" w:hint="eastAsia"/>
          <w:sz w:val="24"/>
        </w:rPr>
      </w:pPr>
      <w:r>
        <w:rPr>
          <w:rFonts w:ascii="宋体" w:hAnsi="宋体" w:hint="eastAsia"/>
          <w:color w:val="000000"/>
          <w:sz w:val="24"/>
          <w:highlight w:val="white"/>
        </w:rPr>
        <w:t>采购项目名称：</w:t>
      </w:r>
      <w:r>
        <w:rPr>
          <w:rFonts w:ascii="宋体" w:hAnsi="宋体" w:hint="eastAsia"/>
          <w:color w:val="000000"/>
          <w:sz w:val="24"/>
          <w:highlight w:val="white"/>
          <w:u w:val="single"/>
        </w:rPr>
        <w:t xml:space="preserve">                                      </w:t>
      </w:r>
      <w:r>
        <w:rPr>
          <w:rFonts w:ascii="宋体" w:hAnsi="宋体" w:hint="eastAsia"/>
          <w:color w:val="000000"/>
          <w:sz w:val="24"/>
          <w:highlight w:val="white"/>
        </w:rPr>
        <w:t xml:space="preserve"> </w:t>
      </w:r>
    </w:p>
    <w:p w:rsidR="0038281B" w:rsidRDefault="0038281B" w:rsidP="0038281B">
      <w:pPr>
        <w:spacing w:line="480" w:lineRule="exact"/>
        <w:rPr>
          <w:rFonts w:ascii="宋体" w:hAnsi="宋体" w:hint="eastAsia"/>
          <w:sz w:val="24"/>
        </w:rPr>
      </w:pPr>
      <w:r>
        <w:rPr>
          <w:rFonts w:ascii="宋体" w:hAnsi="宋体" w:cs="宋体" w:hint="eastAsia"/>
          <w:color w:val="000000"/>
          <w:kern w:val="0"/>
          <w:sz w:val="24"/>
          <w:highlight w:val="white"/>
        </w:rPr>
        <w:t>采购项目编号：</w:t>
      </w:r>
      <w:r>
        <w:rPr>
          <w:rFonts w:ascii="宋体" w:hAnsi="宋体" w:cs="宋体" w:hint="eastAsia"/>
          <w:color w:val="000000"/>
          <w:kern w:val="0"/>
          <w:sz w:val="24"/>
          <w:highlight w:val="white"/>
          <w:u w:val="single"/>
        </w:rPr>
        <w:t xml:space="preserve">     </w:t>
      </w:r>
      <w:r>
        <w:rPr>
          <w:rFonts w:ascii="宋体" w:hAnsi="宋体" w:hint="eastAsia"/>
          <w:color w:val="000000"/>
          <w:sz w:val="24"/>
          <w:highlight w:val="white"/>
          <w:u w:val="single"/>
        </w:rPr>
        <w:t xml:space="preserve">                  </w:t>
      </w:r>
      <w:r>
        <w:rPr>
          <w:rFonts w:ascii="宋体" w:hAnsi="宋体" w:hint="eastAsia"/>
          <w:color w:val="000000"/>
          <w:sz w:val="24"/>
          <w:highlight w:val="white"/>
        </w:rPr>
        <w:t xml:space="preserve"> </w:t>
      </w:r>
      <w:r>
        <w:rPr>
          <w:rFonts w:ascii="宋体" w:hAnsi="宋体" w:hint="eastAsia"/>
          <w:b/>
          <w:color w:val="000000"/>
          <w:sz w:val="24"/>
          <w:highlight w:val="white"/>
        </w:rPr>
        <w:t>第</w:t>
      </w:r>
      <w:r>
        <w:rPr>
          <w:rFonts w:ascii="宋体" w:hAnsi="宋体" w:hint="eastAsia"/>
          <w:b/>
          <w:color w:val="000000"/>
          <w:sz w:val="24"/>
          <w:highlight w:val="white"/>
          <w:u w:val="single"/>
        </w:rPr>
        <w:t xml:space="preserve">     </w:t>
      </w:r>
      <w:r>
        <w:rPr>
          <w:rFonts w:ascii="宋体" w:hAnsi="宋体" w:hint="eastAsia"/>
          <w:b/>
          <w:color w:val="000000"/>
          <w:sz w:val="24"/>
          <w:highlight w:val="white"/>
        </w:rPr>
        <w:t>包</w:t>
      </w:r>
      <w:r>
        <w:rPr>
          <w:rFonts w:ascii="宋体" w:hAnsi="宋体" w:hint="eastAsia"/>
          <w:color w:val="000000"/>
          <w:sz w:val="24"/>
          <w:highlight w:val="whit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766"/>
        <w:gridCol w:w="1440"/>
        <w:gridCol w:w="720"/>
        <w:gridCol w:w="1260"/>
        <w:gridCol w:w="1260"/>
        <w:gridCol w:w="900"/>
        <w:gridCol w:w="1260"/>
        <w:gridCol w:w="902"/>
      </w:tblGrid>
      <w:tr w:rsidR="0038281B" w:rsidTr="00380588">
        <w:trPr>
          <w:trHeight w:val="735"/>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序号</w:t>
            </w:r>
          </w:p>
        </w:tc>
        <w:tc>
          <w:tcPr>
            <w:tcW w:w="766"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货物名称</w:t>
            </w:r>
          </w:p>
        </w:tc>
        <w:tc>
          <w:tcPr>
            <w:tcW w:w="144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制造商家及</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规格型号</w:t>
            </w:r>
          </w:p>
        </w:tc>
        <w:tc>
          <w:tcPr>
            <w:tcW w:w="72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数量</w:t>
            </w:r>
          </w:p>
        </w:tc>
        <w:tc>
          <w:tcPr>
            <w:tcW w:w="126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投标单价</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（元）</w:t>
            </w:r>
          </w:p>
        </w:tc>
        <w:tc>
          <w:tcPr>
            <w:tcW w:w="126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投标总价</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（元）</w:t>
            </w:r>
          </w:p>
        </w:tc>
        <w:tc>
          <w:tcPr>
            <w:tcW w:w="90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交货</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时间</w:t>
            </w:r>
          </w:p>
        </w:tc>
        <w:tc>
          <w:tcPr>
            <w:tcW w:w="1260"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是否属于进口产品</w:t>
            </w:r>
          </w:p>
        </w:tc>
        <w:tc>
          <w:tcPr>
            <w:tcW w:w="902"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备注</w:t>
            </w:r>
          </w:p>
        </w:tc>
      </w:tr>
      <w:tr w:rsidR="0038281B" w:rsidRPr="00C108AD" w:rsidTr="00380588">
        <w:trPr>
          <w:trHeight w:val="735"/>
          <w:jc w:val="center"/>
        </w:trPr>
        <w:tc>
          <w:tcPr>
            <w:tcW w:w="6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66"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trHeight w:val="735"/>
          <w:jc w:val="center"/>
        </w:trPr>
        <w:tc>
          <w:tcPr>
            <w:tcW w:w="6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66"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trHeight w:val="735"/>
          <w:jc w:val="center"/>
        </w:trPr>
        <w:tc>
          <w:tcPr>
            <w:tcW w:w="6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66"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902"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Tr="00380588">
        <w:trPr>
          <w:trHeight w:val="516"/>
          <w:jc w:val="center"/>
        </w:trPr>
        <w:tc>
          <w:tcPr>
            <w:tcW w:w="624" w:type="dxa"/>
            <w:tcBorders>
              <w:top w:val="single" w:sz="4" w:space="0" w:color="auto"/>
              <w:left w:val="single" w:sz="4" w:space="0" w:color="auto"/>
              <w:bottom w:val="single" w:sz="4" w:space="0" w:color="auto"/>
              <w:right w:val="single" w:sz="4" w:space="0" w:color="auto"/>
            </w:tcBorders>
          </w:tcPr>
          <w:p w:rsidR="0038281B" w:rsidRPr="008208D5" w:rsidRDefault="0038281B" w:rsidP="00380588">
            <w:pPr>
              <w:pStyle w:val="23"/>
              <w:ind w:firstLineChars="0" w:firstLine="0"/>
              <w:jc w:val="center"/>
              <w:rPr>
                <w:szCs w:val="22"/>
              </w:rPr>
            </w:pPr>
          </w:p>
        </w:tc>
        <w:tc>
          <w:tcPr>
            <w:tcW w:w="8508" w:type="dxa"/>
            <w:gridSpan w:val="8"/>
            <w:tcBorders>
              <w:top w:val="single" w:sz="4" w:space="0" w:color="auto"/>
              <w:left w:val="single" w:sz="4" w:space="0" w:color="auto"/>
              <w:bottom w:val="single" w:sz="4" w:space="0" w:color="auto"/>
              <w:right w:val="single" w:sz="4" w:space="0" w:color="auto"/>
            </w:tcBorders>
            <w:hideMark/>
          </w:tcPr>
          <w:p w:rsidR="0038281B" w:rsidRPr="008208D5" w:rsidRDefault="0038281B" w:rsidP="00380588">
            <w:pPr>
              <w:pStyle w:val="23"/>
              <w:ind w:firstLineChars="0" w:firstLine="0"/>
              <w:rPr>
                <w:szCs w:val="22"/>
              </w:rPr>
            </w:pPr>
            <w:r w:rsidRPr="008208D5">
              <w:rPr>
                <w:rFonts w:hint="eastAsia"/>
                <w:color w:val="000000"/>
                <w:szCs w:val="22"/>
                <w:highlight w:val="white"/>
              </w:rPr>
              <w:t>报价合计（元）：          大写：</w:t>
            </w:r>
          </w:p>
        </w:tc>
      </w:tr>
    </w:tbl>
    <w:p w:rsidR="0038281B" w:rsidRDefault="0038281B" w:rsidP="0038281B">
      <w:pPr>
        <w:pStyle w:val="23"/>
        <w:rPr>
          <w:rFonts w:hint="eastAsia"/>
        </w:rPr>
      </w:pPr>
    </w:p>
    <w:p w:rsidR="0038281B" w:rsidRDefault="0038281B" w:rsidP="0038281B">
      <w:pPr>
        <w:pStyle w:val="23"/>
        <w:ind w:firstLineChars="0" w:firstLine="0"/>
        <w:rPr>
          <w:rFonts w:hint="eastAsia"/>
        </w:rPr>
      </w:pPr>
      <w:r>
        <w:rPr>
          <w:rFonts w:hint="eastAsia"/>
          <w:color w:val="000000"/>
          <w:highlight w:val="white"/>
        </w:rPr>
        <w:t xml:space="preserve">注：1. 报价应是最终用户验收合格后的总价，包括设备运输、保险、代理、安装调试、培训、税费、系统集成费用和招标文件规定的其它费用。 </w:t>
      </w:r>
    </w:p>
    <w:p w:rsidR="0038281B" w:rsidRDefault="0038281B" w:rsidP="0038281B">
      <w:pPr>
        <w:pStyle w:val="23"/>
        <w:rPr>
          <w:rFonts w:hint="eastAsia"/>
        </w:rPr>
      </w:pPr>
      <w:r>
        <w:rPr>
          <w:rFonts w:hint="eastAsia"/>
          <w:color w:val="000000"/>
          <w:highlight w:val="white"/>
        </w:rPr>
        <w:t>2、“开标一览表”以包为单位填写。</w:t>
      </w: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b/>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widowControl/>
        <w:jc w:val="left"/>
        <w:rPr>
          <w:rFonts w:ascii="宋体" w:hAnsi="宋体"/>
          <w:b/>
          <w:bCs/>
          <w:sz w:val="24"/>
          <w:lang w:val="zh-CN"/>
        </w:rPr>
        <w:sectPr w:rsidR="0038281B">
          <w:pgSz w:w="11907" w:h="16840"/>
          <w:pgMar w:top="1587" w:right="1361" w:bottom="1474" w:left="1361" w:header="851" w:footer="992" w:gutter="0"/>
          <w:cols w:space="720"/>
        </w:sect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lastRenderedPageBreak/>
        <w:t>分项报价明细表</w:t>
      </w:r>
      <w:r w:rsidRPr="00ED164E">
        <w:rPr>
          <w:rFonts w:ascii="黑体" w:eastAsia="黑体" w:hAnsi="黑体" w:hint="eastAsia"/>
          <w:color w:val="000000"/>
          <w:sz w:val="30"/>
          <w:szCs w:val="30"/>
          <w:highlight w:val="white"/>
        </w:rPr>
        <w:t>（若有）</w:t>
      </w:r>
    </w:p>
    <w:p w:rsidR="0038281B" w:rsidRDefault="0038281B" w:rsidP="0038281B">
      <w:pPr>
        <w:adjustRightInd w:val="0"/>
        <w:spacing w:line="320" w:lineRule="exact"/>
        <w:rPr>
          <w:rFonts w:ascii="宋体" w:hAnsi="宋体" w:hint="eastAsia"/>
          <w:sz w:val="24"/>
          <w:szCs w:val="24"/>
        </w:rPr>
      </w:pPr>
      <w:r>
        <w:rPr>
          <w:rFonts w:ascii="宋体" w:hAnsi="宋体" w:hint="eastAsia"/>
          <w:color w:val="000000"/>
          <w:sz w:val="24"/>
          <w:highlight w:val="white"/>
        </w:rPr>
        <w:t>第  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1097"/>
        <w:gridCol w:w="1045"/>
        <w:gridCol w:w="1019"/>
        <w:gridCol w:w="1164"/>
        <w:gridCol w:w="724"/>
        <w:gridCol w:w="713"/>
        <w:gridCol w:w="1128"/>
        <w:gridCol w:w="1093"/>
        <w:gridCol w:w="840"/>
      </w:tblGrid>
      <w:tr w:rsidR="0038281B" w:rsidRPr="00C108AD" w:rsidTr="00380588">
        <w:trPr>
          <w:cantSplit/>
          <w:trHeight w:hRule="exact" w:val="93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序号</w:t>
            </w:r>
          </w:p>
        </w:tc>
        <w:tc>
          <w:tcPr>
            <w:tcW w:w="109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产品名称</w:t>
            </w:r>
          </w:p>
        </w:tc>
        <w:tc>
          <w:tcPr>
            <w:tcW w:w="1045"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ind w:leftChars="-95" w:left="29" w:hangingChars="95" w:hanging="228"/>
              <w:jc w:val="center"/>
              <w:rPr>
                <w:rFonts w:ascii="宋体" w:hAnsi="宋体"/>
                <w:sz w:val="24"/>
                <w:szCs w:val="24"/>
              </w:rPr>
            </w:pPr>
            <w:r w:rsidRPr="00C108AD">
              <w:rPr>
                <w:rFonts w:ascii="宋体" w:hAnsi="宋体" w:hint="eastAsia"/>
                <w:color w:val="000000"/>
                <w:sz w:val="24"/>
                <w:highlight w:val="white"/>
              </w:rPr>
              <w:t xml:space="preserve"> 生产厂商</w:t>
            </w:r>
          </w:p>
        </w:tc>
        <w:tc>
          <w:tcPr>
            <w:tcW w:w="1019"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品牌</w:t>
            </w:r>
          </w:p>
        </w:tc>
        <w:tc>
          <w:tcPr>
            <w:tcW w:w="1164"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规格型号</w:t>
            </w:r>
          </w:p>
        </w:tc>
        <w:tc>
          <w:tcPr>
            <w:tcW w:w="724"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单位</w:t>
            </w:r>
          </w:p>
        </w:tc>
        <w:tc>
          <w:tcPr>
            <w:tcW w:w="713"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数量</w:t>
            </w:r>
          </w:p>
        </w:tc>
        <w:tc>
          <w:tcPr>
            <w:tcW w:w="1128"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单价（元）</w:t>
            </w:r>
          </w:p>
        </w:tc>
        <w:tc>
          <w:tcPr>
            <w:tcW w:w="1093"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金额（元）</w:t>
            </w:r>
          </w:p>
        </w:tc>
        <w:tc>
          <w:tcPr>
            <w:tcW w:w="840"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ind w:firstLineChars="50" w:firstLine="120"/>
              <w:rPr>
                <w:rFonts w:ascii="宋体" w:hAnsi="宋体"/>
                <w:sz w:val="24"/>
                <w:szCs w:val="24"/>
              </w:rPr>
            </w:pPr>
            <w:r w:rsidRPr="00C108AD">
              <w:rPr>
                <w:rFonts w:ascii="宋体" w:hAnsi="宋体" w:hint="eastAsia"/>
                <w:color w:val="000000"/>
                <w:sz w:val="24"/>
                <w:highlight w:val="white"/>
              </w:rPr>
              <w:t>备注</w:t>
            </w: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1</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2</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3</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4</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5</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jc w:val="center"/>
              <w:rPr>
                <w:rFonts w:ascii="宋体" w:hAnsi="宋体"/>
                <w:sz w:val="24"/>
                <w:szCs w:val="24"/>
              </w:rPr>
            </w:pPr>
            <w:r w:rsidRPr="00C108AD">
              <w:rPr>
                <w:rFonts w:ascii="宋体" w:hAnsi="宋体" w:hint="eastAsia"/>
                <w:color w:val="000000"/>
                <w:sz w:val="24"/>
                <w:highlight w:val="white"/>
              </w:rPr>
              <w:t>…</w:t>
            </w:r>
          </w:p>
        </w:tc>
        <w:tc>
          <w:tcPr>
            <w:tcW w:w="1097"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19"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6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24"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128"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1093"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38281B" w:rsidRPr="00C108AD" w:rsidRDefault="0038281B" w:rsidP="00380588">
            <w:pPr>
              <w:snapToGrid w:val="0"/>
              <w:spacing w:line="400" w:lineRule="exact"/>
              <w:jc w:val="center"/>
              <w:rPr>
                <w:rFonts w:ascii="宋体" w:hAnsi="宋体"/>
                <w:sz w:val="24"/>
                <w:szCs w:val="24"/>
              </w:rPr>
            </w:pPr>
          </w:p>
        </w:tc>
      </w:tr>
      <w:tr w:rsidR="0038281B" w:rsidRPr="00C108AD" w:rsidTr="00380588">
        <w:trPr>
          <w:cantSplit/>
          <w:trHeight w:val="680"/>
          <w:jc w:val="center"/>
        </w:trPr>
        <w:tc>
          <w:tcPr>
            <w:tcW w:w="9340" w:type="dxa"/>
            <w:gridSpan w:val="10"/>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分项报价合计小写：</w:t>
            </w:r>
            <w:r w:rsidRPr="00C108AD">
              <w:rPr>
                <w:rFonts w:ascii="宋体" w:hAnsi="宋体" w:hint="eastAsia"/>
                <w:color w:val="000000"/>
                <w:sz w:val="24"/>
                <w:highlight w:val="white"/>
                <w:u w:val="single"/>
              </w:rPr>
              <w:t xml:space="preserve">                           </w:t>
            </w:r>
            <w:r w:rsidRPr="00C108AD">
              <w:rPr>
                <w:rFonts w:ascii="宋体" w:hAnsi="宋体" w:hint="eastAsia"/>
                <w:color w:val="000000"/>
                <w:sz w:val="24"/>
                <w:highlight w:val="white"/>
              </w:rPr>
              <w:t>元</w:t>
            </w:r>
          </w:p>
        </w:tc>
      </w:tr>
      <w:tr w:rsidR="0038281B" w:rsidRPr="00C108AD" w:rsidTr="00380588">
        <w:trPr>
          <w:cantSplit/>
          <w:trHeight w:val="680"/>
          <w:jc w:val="center"/>
        </w:trPr>
        <w:tc>
          <w:tcPr>
            <w:tcW w:w="9340" w:type="dxa"/>
            <w:gridSpan w:val="10"/>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napToGrid w:val="0"/>
              <w:spacing w:line="400" w:lineRule="exact"/>
              <w:rPr>
                <w:rFonts w:ascii="宋体" w:hAnsi="宋体"/>
                <w:sz w:val="24"/>
                <w:szCs w:val="24"/>
              </w:rPr>
            </w:pPr>
            <w:r w:rsidRPr="00C108AD">
              <w:rPr>
                <w:rFonts w:ascii="宋体" w:hAnsi="宋体" w:hint="eastAsia"/>
                <w:color w:val="000000"/>
                <w:sz w:val="24"/>
                <w:highlight w:val="white"/>
              </w:rPr>
              <w:t>分项报价合计大写：</w:t>
            </w:r>
            <w:r w:rsidRPr="00C108AD">
              <w:rPr>
                <w:rFonts w:ascii="宋体" w:hAnsi="宋体" w:hint="eastAsia"/>
                <w:color w:val="000000"/>
                <w:sz w:val="24"/>
                <w:highlight w:val="white"/>
                <w:u w:val="single"/>
              </w:rPr>
              <w:t xml:space="preserve">                               </w:t>
            </w:r>
            <w:r w:rsidRPr="00C108AD">
              <w:rPr>
                <w:rFonts w:ascii="宋体" w:hAnsi="宋体" w:hint="eastAsia"/>
                <w:color w:val="000000"/>
                <w:sz w:val="24"/>
                <w:highlight w:val="white"/>
              </w:rPr>
              <w:t>元</w:t>
            </w:r>
          </w:p>
        </w:tc>
      </w:tr>
    </w:tbl>
    <w:p w:rsidR="0038281B" w:rsidRPr="009A0668" w:rsidRDefault="0038281B" w:rsidP="0038281B">
      <w:pPr>
        <w:pStyle w:val="23"/>
        <w:ind w:firstLineChars="0" w:firstLine="0"/>
        <w:rPr>
          <w:rFonts w:hint="eastAsia"/>
          <w:lang w:val="en-US"/>
        </w:rPr>
      </w:pPr>
      <w:r>
        <w:rPr>
          <w:rFonts w:hint="eastAsia"/>
          <w:color w:val="000000"/>
          <w:highlight w:val="white"/>
        </w:rPr>
        <w:t>注：</w:t>
      </w:r>
      <w:r w:rsidRPr="009A0668">
        <w:rPr>
          <w:rFonts w:hint="eastAsia"/>
          <w:color w:val="000000"/>
          <w:highlight w:val="white"/>
        </w:rPr>
        <w:t>本项目若有分项报价，投标人应按以下要求填写。</w:t>
      </w:r>
    </w:p>
    <w:p w:rsidR="0038281B" w:rsidRDefault="0038281B" w:rsidP="0038281B">
      <w:pPr>
        <w:pStyle w:val="23"/>
        <w:rPr>
          <w:rFonts w:hint="eastAsia"/>
        </w:rPr>
      </w:pPr>
      <w:r>
        <w:rPr>
          <w:rFonts w:hint="eastAsia"/>
          <w:color w:val="000000"/>
          <w:highlight w:val="white"/>
        </w:rPr>
        <w:t>1、投标人必须按“分项报价明细表”的格式详细报出投标总价的各个组成部分的报价，否则作无效投标处理。</w:t>
      </w:r>
    </w:p>
    <w:p w:rsidR="0038281B" w:rsidRDefault="0038281B" w:rsidP="0038281B">
      <w:pPr>
        <w:pStyle w:val="23"/>
        <w:rPr>
          <w:rFonts w:hint="eastAsia"/>
        </w:rPr>
      </w:pPr>
      <w:r>
        <w:rPr>
          <w:rFonts w:hint="eastAsia"/>
          <w:color w:val="000000"/>
          <w:highlight w:val="white"/>
        </w:rPr>
        <w:t>2、“分项报价明细表”各分项报价合计应当与“开标一览表”报价合计相等。</w:t>
      </w:r>
    </w:p>
    <w:p w:rsidR="0038281B" w:rsidRDefault="0038281B" w:rsidP="0038281B">
      <w:pPr>
        <w:adjustRightInd w:val="0"/>
        <w:spacing w:line="480" w:lineRule="exact"/>
        <w:ind w:firstLineChars="196" w:firstLine="502"/>
        <w:rPr>
          <w:rFonts w:ascii="宋体" w:hAnsi="宋体" w:hint="eastAsia"/>
          <w:bCs/>
          <w:spacing w:val="8"/>
          <w:sz w:val="24"/>
        </w:rPr>
      </w:pPr>
    </w:p>
    <w:p w:rsidR="0038281B" w:rsidRDefault="0038281B" w:rsidP="0038281B">
      <w:pPr>
        <w:adjustRightInd w:val="0"/>
        <w:spacing w:line="480" w:lineRule="exact"/>
        <w:rPr>
          <w:rFonts w:ascii="宋体" w:hAnsi="宋体" w:hint="eastAsia"/>
          <w:bCs/>
          <w:spacing w:val="8"/>
          <w:sz w:val="24"/>
        </w:rPr>
      </w:pPr>
    </w:p>
    <w:p w:rsidR="0038281B" w:rsidRDefault="0038281B" w:rsidP="0038281B">
      <w:pPr>
        <w:adjustRightInd w:val="0"/>
        <w:spacing w:line="480" w:lineRule="exact"/>
        <w:rPr>
          <w:rFonts w:ascii="宋体" w:hAnsi="宋体" w:hint="eastAsia"/>
          <w:bCs/>
          <w:spacing w:val="8"/>
          <w:sz w:val="24"/>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pStyle w:val="23"/>
        <w:ind w:firstLineChars="0" w:firstLine="0"/>
        <w:rPr>
          <w:rFonts w:hint="eastAsia"/>
        </w:rPr>
      </w:pPr>
      <w:r>
        <w:rPr>
          <w:rFonts w:hint="eastAsia"/>
          <w:bCs w:val="0"/>
          <w:color w:val="000000"/>
          <w:highlight w:val="white"/>
        </w:rPr>
        <w:br w:type="page"/>
      </w: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lastRenderedPageBreak/>
        <w:t>中小企业声明函</w:t>
      </w:r>
    </w:p>
    <w:p w:rsidR="0038281B" w:rsidRDefault="0038281B" w:rsidP="0038281B">
      <w:pPr>
        <w:pStyle w:val="23"/>
        <w:rPr>
          <w:rFonts w:hint="eastAsia"/>
        </w:rPr>
      </w:pPr>
      <w:r>
        <w:rPr>
          <w:rFonts w:hint="eastAsia"/>
          <w:color w:val="000000"/>
          <w:highlight w:val="white"/>
        </w:rPr>
        <w:t>本公司郑重声明，根据《政府采购促进中小企业发展暂行办法》（财库〔2011〕181号）的规定，本公司为______（请填写：中型、小型、微型）企业。即，本公司同时满足以下条件：</w:t>
      </w:r>
    </w:p>
    <w:p w:rsidR="0038281B" w:rsidRDefault="0038281B" w:rsidP="0038281B">
      <w:pPr>
        <w:pStyle w:val="23"/>
        <w:rPr>
          <w:rFonts w:hint="eastAsia"/>
        </w:rPr>
      </w:pPr>
      <w:r>
        <w:rPr>
          <w:rFonts w:cs="宋体" w:hint="eastAsia"/>
          <w:color w:val="000000"/>
          <w:highlight w:val="white"/>
        </w:rPr>
        <w:t>1.根据《工业和信息化部、国家统计局、国家发展和改革委员会、财政部关于印发中小企业划型标准规定的通知》（工信部联企业</w:t>
      </w:r>
      <w:r>
        <w:rPr>
          <w:rFonts w:hint="eastAsia"/>
          <w:color w:val="000000"/>
          <w:highlight w:val="white"/>
        </w:rPr>
        <w:t>〔2011〕</w:t>
      </w:r>
      <w:r>
        <w:rPr>
          <w:rFonts w:cs="宋体" w:hint="eastAsia"/>
          <w:color w:val="000000"/>
          <w:highlight w:val="white"/>
        </w:rPr>
        <w:t>300号）规定的划分标准，本公司为______（请填写：中型、小型、微型）企业。</w:t>
      </w:r>
    </w:p>
    <w:p w:rsidR="0038281B" w:rsidRDefault="0038281B" w:rsidP="0038281B">
      <w:pPr>
        <w:pStyle w:val="23"/>
        <w:rPr>
          <w:rFonts w:hint="eastAsia"/>
        </w:rPr>
      </w:pPr>
      <w:r>
        <w:rPr>
          <w:rFonts w:hint="eastAsia"/>
          <w:color w:val="000000"/>
          <w:highlight w:val="white"/>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rsidR="0038281B" w:rsidRDefault="0038281B" w:rsidP="0038281B">
      <w:pPr>
        <w:pStyle w:val="23"/>
        <w:rPr>
          <w:rFonts w:hint="eastAsia"/>
        </w:rPr>
      </w:pPr>
      <w:r>
        <w:rPr>
          <w:rFonts w:cs="宋体" w:hint="eastAsia"/>
          <w:color w:val="000000"/>
          <w:highlight w:val="white"/>
        </w:rPr>
        <w:t>本公司对上述声明的真实性负责。如有虚假，将依法承担相应责任。</w:t>
      </w:r>
    </w:p>
    <w:p w:rsidR="0038281B" w:rsidRDefault="0038281B" w:rsidP="0038281B">
      <w:pPr>
        <w:widowControl/>
        <w:spacing w:before="100" w:beforeAutospacing="1" w:after="100" w:afterAutospacing="1" w:line="480" w:lineRule="exact"/>
        <w:jc w:val="left"/>
        <w:rPr>
          <w:rFonts w:ascii="宋体" w:hAnsi="宋体" w:cs="宋体" w:hint="eastAsia"/>
          <w:kern w:val="0"/>
          <w:sz w:val="24"/>
        </w:rPr>
      </w:pPr>
      <w:r>
        <w:rPr>
          <w:rFonts w:ascii="宋体" w:hAnsi="宋体" w:cs="宋体" w:hint="eastAsia"/>
          <w:color w:val="000000"/>
          <w:kern w:val="0"/>
          <w:sz w:val="24"/>
          <w:highlight w:val="white"/>
        </w:rPr>
        <w:t> </w:t>
      </w:r>
    </w:p>
    <w:p w:rsidR="0038281B" w:rsidRDefault="0038281B" w:rsidP="0038281B">
      <w:pPr>
        <w:pStyle w:val="23"/>
        <w:rPr>
          <w:rFonts w:cs="宋体" w:hint="eastAsia"/>
        </w:rPr>
      </w:pPr>
      <w:r>
        <w:rPr>
          <w:rFonts w:hint="eastAsia"/>
          <w:color w:val="000000"/>
          <w:highlight w:val="white"/>
        </w:rPr>
        <w:t>企业名称：</w:t>
      </w:r>
      <w:r>
        <w:rPr>
          <w:rFonts w:hint="eastAsia"/>
          <w:color w:val="000000"/>
          <w:highlight w:val="white"/>
          <w:u w:val="single"/>
        </w:rPr>
        <w:t xml:space="preserve">     （电子签章）         </w:t>
      </w:r>
    </w:p>
    <w:p w:rsidR="0038281B" w:rsidRDefault="0038281B" w:rsidP="0038281B">
      <w:pPr>
        <w:pStyle w:val="23"/>
        <w:rPr>
          <w:rFonts w:cs="宋体" w:hint="eastAsia"/>
        </w:rPr>
      </w:pPr>
      <w:r>
        <w:rPr>
          <w:rFonts w:hint="eastAsia"/>
          <w:color w:val="000000"/>
          <w:highlight w:val="white"/>
        </w:rPr>
        <w:t>日  期：</w:t>
      </w:r>
    </w:p>
    <w:p w:rsidR="0038281B" w:rsidRDefault="0038281B" w:rsidP="0038281B">
      <w:pPr>
        <w:pStyle w:val="23"/>
        <w:rPr>
          <w:rFonts w:hint="eastAsia"/>
        </w:rPr>
      </w:pPr>
      <w:r>
        <w:rPr>
          <w:rFonts w:hint="eastAsia"/>
          <w:color w:val="000000"/>
          <w:highlight w:val="white"/>
        </w:rPr>
        <w:t xml:space="preserve">　</w:t>
      </w: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rPr>
          <w:rFonts w:ascii="宋体" w:hAnsi="宋体" w:hint="eastAsia"/>
          <w:sz w:val="24"/>
        </w:rPr>
      </w:pPr>
      <w:r>
        <w:rPr>
          <w:rFonts w:ascii="宋体" w:hAnsi="宋体" w:hint="eastAsia"/>
          <w:color w:val="000000"/>
          <w:sz w:val="24"/>
          <w:highlight w:val="white"/>
        </w:rPr>
        <w:t>注：非中小微企业本声明函不用提供。</w:t>
      </w:r>
    </w:p>
    <w:p w:rsidR="0038281B" w:rsidRDefault="0038281B" w:rsidP="0038281B">
      <w:pPr>
        <w:spacing w:line="500" w:lineRule="exact"/>
        <w:rPr>
          <w:rFonts w:ascii="黑体" w:eastAsia="黑体" w:hAnsi="黑体" w:cs="黑体" w:hint="eastAsia"/>
          <w:b/>
          <w:sz w:val="32"/>
          <w:szCs w:val="32"/>
        </w:rPr>
      </w:pPr>
      <w:r>
        <w:rPr>
          <w:rFonts w:ascii="宋体" w:hAnsi="宋体" w:hint="eastAsia"/>
          <w:bCs/>
          <w:color w:val="000000"/>
          <w:sz w:val="24"/>
          <w:highlight w:val="white"/>
        </w:rPr>
        <w:br w:type="page"/>
      </w:r>
    </w:p>
    <w:p w:rsidR="0038281B" w:rsidRDefault="0038281B" w:rsidP="0038281B">
      <w:pPr>
        <w:spacing w:line="480" w:lineRule="exact"/>
        <w:jc w:val="center"/>
        <w:rPr>
          <w:rFonts w:ascii="黑体" w:eastAsia="黑体" w:hAnsi="黑体" w:hint="eastAsia"/>
          <w:sz w:val="30"/>
          <w:szCs w:val="30"/>
        </w:rPr>
      </w:pPr>
      <w:bookmarkStart w:id="67" w:name="OLE_LINK13"/>
      <w:bookmarkStart w:id="68" w:name="OLE_LINK14"/>
      <w:r>
        <w:rPr>
          <w:rFonts w:ascii="黑体" w:eastAsia="黑体" w:hAnsi="黑体" w:hint="eastAsia"/>
          <w:color w:val="000000"/>
          <w:sz w:val="30"/>
          <w:szCs w:val="30"/>
          <w:highlight w:val="white"/>
        </w:rPr>
        <w:lastRenderedPageBreak/>
        <w:t>残疾人福利性单位声明函</w:t>
      </w:r>
      <w:bookmarkEnd w:id="67"/>
      <w:bookmarkEnd w:id="68"/>
    </w:p>
    <w:p w:rsidR="0038281B" w:rsidRDefault="0038281B" w:rsidP="0038281B">
      <w:pPr>
        <w:adjustRightInd w:val="0"/>
        <w:spacing w:line="400" w:lineRule="exact"/>
        <w:ind w:firstLineChars="375" w:firstLine="900"/>
        <w:jc w:val="left"/>
        <w:rPr>
          <w:rFonts w:ascii="Times New Roman" w:hAnsi="Times New Roman" w:hint="eastAsia"/>
          <w:sz w:val="24"/>
          <w:szCs w:val="24"/>
        </w:rPr>
      </w:pPr>
    </w:p>
    <w:p w:rsidR="0038281B" w:rsidRDefault="0038281B" w:rsidP="0038281B">
      <w:pPr>
        <w:adjustRightInd w:val="0"/>
        <w:spacing w:line="360" w:lineRule="auto"/>
        <w:ind w:right="-2"/>
        <w:jc w:val="left"/>
        <w:rPr>
          <w:rFonts w:ascii="宋体" w:hAnsi="宋体"/>
          <w:sz w:val="24"/>
        </w:rPr>
      </w:pPr>
      <w:r>
        <w:rPr>
          <w:color w:val="000000"/>
          <w:sz w:val="24"/>
          <w:highlight w:val="white"/>
        </w:rPr>
        <w:t xml:space="preserve">   </w:t>
      </w:r>
      <w:r>
        <w:rPr>
          <w:rFonts w:ascii="宋体" w:hAnsi="宋体" w:hint="eastAsia"/>
          <w:color w:val="000000"/>
          <w:sz w:val="24"/>
          <w:highlight w:val="white"/>
        </w:rPr>
        <w:t xml:space="preserve"> 本单位郑重声明，根据《财政部 民政部 中国残疾人联合会关于促进残疾人就业政府采购政策的通知》（财库〔2017〕 141</w:t>
      </w:r>
      <w:bookmarkStart w:id="69" w:name="_GoBack"/>
      <w:bookmarkEnd w:id="69"/>
      <w:r>
        <w:rPr>
          <w:rFonts w:ascii="宋体" w:hAnsi="宋体" w:hint="eastAsia"/>
          <w:color w:val="000000"/>
          <w:sz w:val="24"/>
          <w:highlight w:val="whit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38281B" w:rsidRDefault="0038281B" w:rsidP="0038281B">
      <w:pPr>
        <w:adjustRightInd w:val="0"/>
        <w:spacing w:line="360" w:lineRule="auto"/>
        <w:ind w:firstLineChars="200" w:firstLine="480"/>
        <w:jc w:val="left"/>
        <w:rPr>
          <w:rFonts w:ascii="宋体" w:hAnsi="宋体" w:hint="eastAsia"/>
          <w:sz w:val="24"/>
        </w:rPr>
      </w:pPr>
      <w:r>
        <w:rPr>
          <w:rFonts w:ascii="宋体" w:hAnsi="宋体" w:hint="eastAsia"/>
          <w:color w:val="000000"/>
          <w:sz w:val="24"/>
          <w:highlight w:val="white"/>
        </w:rPr>
        <w:t>本单位对上述声明的真实性负责。如有虚假，将依法承担相应责任。</w:t>
      </w:r>
    </w:p>
    <w:p w:rsidR="0038281B" w:rsidRDefault="0038281B" w:rsidP="0038281B">
      <w:pPr>
        <w:adjustRightInd w:val="0"/>
        <w:spacing w:line="360" w:lineRule="auto"/>
        <w:ind w:firstLineChars="375" w:firstLine="900"/>
        <w:jc w:val="left"/>
        <w:rPr>
          <w:rFonts w:ascii="宋体" w:hAnsi="宋体" w:hint="eastAsia"/>
          <w:sz w:val="24"/>
        </w:rPr>
      </w:pPr>
    </w:p>
    <w:p w:rsidR="0038281B" w:rsidRDefault="0038281B" w:rsidP="0038281B">
      <w:pPr>
        <w:adjustRightInd w:val="0"/>
        <w:spacing w:line="360" w:lineRule="auto"/>
        <w:ind w:firstLineChars="375" w:firstLine="900"/>
        <w:jc w:val="left"/>
        <w:rPr>
          <w:rFonts w:ascii="宋体" w:hAnsi="宋体" w:hint="eastAsia"/>
          <w:sz w:val="24"/>
        </w:rPr>
      </w:pPr>
    </w:p>
    <w:p w:rsidR="0038281B" w:rsidRDefault="0038281B" w:rsidP="0038281B">
      <w:pPr>
        <w:adjustRightInd w:val="0"/>
        <w:spacing w:line="360" w:lineRule="auto"/>
        <w:ind w:firstLineChars="375" w:firstLine="900"/>
        <w:jc w:val="left"/>
        <w:rPr>
          <w:rFonts w:ascii="宋体" w:hAnsi="宋体" w:hint="eastAsia"/>
          <w:sz w:val="24"/>
        </w:rPr>
      </w:pPr>
      <w:r>
        <w:rPr>
          <w:rFonts w:ascii="宋体" w:hAnsi="宋体" w:hint="eastAsia"/>
          <w:color w:val="000000"/>
          <w:sz w:val="24"/>
          <w:highlight w:val="white"/>
        </w:rPr>
        <w:t xml:space="preserve">                         单位名称（盖章）：</w:t>
      </w:r>
    </w:p>
    <w:p w:rsidR="0038281B" w:rsidRDefault="0038281B" w:rsidP="0038281B">
      <w:pPr>
        <w:adjustRightInd w:val="0"/>
        <w:spacing w:line="360" w:lineRule="auto"/>
        <w:ind w:firstLineChars="375" w:firstLine="900"/>
        <w:jc w:val="left"/>
        <w:rPr>
          <w:rFonts w:ascii="宋体" w:hAnsi="宋体" w:hint="eastAsia"/>
          <w:sz w:val="24"/>
        </w:rPr>
      </w:pPr>
      <w:r>
        <w:rPr>
          <w:rFonts w:ascii="宋体" w:hAnsi="宋体" w:hint="eastAsia"/>
          <w:color w:val="000000"/>
          <w:sz w:val="24"/>
          <w:highlight w:val="white"/>
        </w:rPr>
        <w:t xml:space="preserve">                           日  期：</w:t>
      </w:r>
    </w:p>
    <w:p w:rsidR="0038281B" w:rsidRDefault="0038281B" w:rsidP="0038281B">
      <w:pPr>
        <w:adjustRightInd w:val="0"/>
        <w:spacing w:line="360" w:lineRule="auto"/>
        <w:ind w:firstLineChars="375" w:firstLine="900"/>
        <w:jc w:val="left"/>
        <w:rPr>
          <w:rFonts w:ascii="宋体" w:hAnsi="宋体" w:hint="eastAsia"/>
          <w:sz w:val="24"/>
        </w:rPr>
      </w:pPr>
    </w:p>
    <w:p w:rsidR="0038281B" w:rsidRDefault="0038281B" w:rsidP="0038281B">
      <w:pPr>
        <w:adjustRightInd w:val="0"/>
        <w:spacing w:line="360" w:lineRule="auto"/>
        <w:ind w:firstLineChars="375" w:firstLine="900"/>
        <w:jc w:val="left"/>
        <w:rPr>
          <w:rFonts w:ascii="宋体" w:hAnsi="宋体" w:hint="eastAsia"/>
          <w:sz w:val="24"/>
        </w:rPr>
      </w:pPr>
    </w:p>
    <w:p w:rsidR="0038281B" w:rsidRDefault="0038281B" w:rsidP="0038281B">
      <w:pPr>
        <w:adjustRightInd w:val="0"/>
        <w:spacing w:line="360" w:lineRule="auto"/>
        <w:ind w:firstLineChars="375" w:firstLine="900"/>
        <w:jc w:val="left"/>
        <w:rPr>
          <w:rFonts w:ascii="宋体" w:hAnsi="宋体" w:hint="eastAsia"/>
          <w:sz w:val="24"/>
        </w:rPr>
      </w:pPr>
    </w:p>
    <w:p w:rsidR="0038281B" w:rsidRDefault="0038281B" w:rsidP="0038281B">
      <w:pPr>
        <w:rPr>
          <w:rFonts w:ascii="宋体" w:hAnsi="宋体" w:hint="eastAsia"/>
          <w:sz w:val="24"/>
        </w:rPr>
      </w:pPr>
      <w:r>
        <w:rPr>
          <w:rFonts w:ascii="宋体" w:hAnsi="宋体" w:hint="eastAsia"/>
          <w:color w:val="000000"/>
          <w:sz w:val="24"/>
          <w:highlight w:val="white"/>
        </w:rPr>
        <w:t>注：非</w:t>
      </w:r>
      <w:r>
        <w:rPr>
          <w:rFonts w:ascii="宋体" w:hAnsi="宋体" w:hint="eastAsia"/>
          <w:bCs/>
          <w:color w:val="000000"/>
          <w:kern w:val="0"/>
          <w:sz w:val="24"/>
          <w:highlight w:val="white"/>
        </w:rPr>
        <w:t>残疾人福利性单位</w:t>
      </w:r>
      <w:r>
        <w:rPr>
          <w:rFonts w:ascii="宋体" w:hAnsi="宋体" w:hint="eastAsia"/>
          <w:color w:val="000000"/>
          <w:sz w:val="24"/>
          <w:highlight w:val="white"/>
        </w:rPr>
        <w:t>本声明函不用提供。</w:t>
      </w:r>
    </w:p>
    <w:p w:rsidR="0038281B" w:rsidRDefault="0038281B" w:rsidP="0038281B">
      <w:pPr>
        <w:rPr>
          <w:rFonts w:ascii="宋体" w:hAnsi="宋体" w:hint="eastAsia"/>
          <w:sz w:val="24"/>
        </w:rPr>
      </w:pPr>
      <w:r>
        <w:rPr>
          <w:rFonts w:ascii="宋体" w:hAnsi="宋体" w:hint="eastAsia"/>
          <w:color w:val="000000"/>
          <w:sz w:val="24"/>
          <w:highlight w:val="white"/>
        </w:rPr>
        <w:br w:type="page"/>
      </w:r>
    </w:p>
    <w:p w:rsidR="0038281B" w:rsidRDefault="0038281B" w:rsidP="0038281B">
      <w:pPr>
        <w:pStyle w:val="2"/>
        <w:jc w:val="left"/>
        <w:rPr>
          <w:rFonts w:hint="eastAsia"/>
        </w:rPr>
      </w:pPr>
      <w:bookmarkStart w:id="70" w:name="_Toc503885715"/>
      <w:r>
        <w:rPr>
          <w:rFonts w:hint="eastAsia"/>
          <w:color w:val="000000"/>
          <w:highlight w:val="white"/>
        </w:rPr>
        <w:lastRenderedPageBreak/>
        <w:t>三、技术部分</w:t>
      </w:r>
      <w:bookmarkEnd w:id="70"/>
    </w:p>
    <w:p w:rsidR="0038281B" w:rsidRDefault="0038281B" w:rsidP="0038281B">
      <w:pPr>
        <w:spacing w:line="400" w:lineRule="exact"/>
        <w:ind w:leftChars="242" w:left="508"/>
        <w:rPr>
          <w:rFonts w:ascii="宋体" w:hAnsi="宋体"/>
          <w:sz w:val="24"/>
        </w:rPr>
      </w:pPr>
      <w:r>
        <w:rPr>
          <w:rFonts w:ascii="宋体" w:hAnsi="宋体" w:hint="eastAsia"/>
          <w:color w:val="000000"/>
          <w:sz w:val="24"/>
          <w:highlight w:val="white"/>
        </w:rPr>
        <w:t>（一）投标产品的品牌、型号、配置；</w:t>
      </w:r>
    </w:p>
    <w:p w:rsidR="0038281B" w:rsidRDefault="0038281B" w:rsidP="0038281B">
      <w:pPr>
        <w:spacing w:line="400" w:lineRule="exact"/>
        <w:ind w:left="1" w:firstLineChars="147" w:firstLine="353"/>
        <w:rPr>
          <w:rFonts w:ascii="宋体" w:hAnsi="宋体" w:hint="eastAsia"/>
          <w:sz w:val="24"/>
        </w:rPr>
      </w:pPr>
      <w:r>
        <w:rPr>
          <w:rFonts w:ascii="宋体" w:hAnsi="宋体" w:hint="eastAsia"/>
          <w:color w:val="000000"/>
          <w:sz w:val="24"/>
          <w:highlight w:val="white"/>
        </w:rPr>
        <w:t xml:space="preserve"> （二）投标产品技术参数响应表；（格式附后）</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（三）投标产品相关佐证材料（如：授权、证书、检测报告、产品使用说明书、用户手册、图片资料等）；</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（四）投标产品获得的信誉与荣誉；</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 xml:space="preserve">（五）产品工作环境条件； </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（六）产品验收标准和验收方法；</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（七）产品验收清单（注明各部件的品名、数量、价格、规格型号和原产地或生产厂家）。</w:t>
      </w:r>
    </w:p>
    <w:p w:rsidR="0038281B" w:rsidRDefault="0038281B" w:rsidP="0038281B">
      <w:pPr>
        <w:spacing w:line="400" w:lineRule="exact"/>
        <w:ind w:leftChars="50" w:left="105" w:firstLineChars="150" w:firstLine="360"/>
        <w:rPr>
          <w:rFonts w:ascii="宋体" w:hAnsi="宋体" w:hint="eastAsia"/>
          <w:sz w:val="24"/>
        </w:rPr>
      </w:pPr>
      <w:r>
        <w:rPr>
          <w:rFonts w:ascii="宋体" w:hAnsi="宋体" w:hint="eastAsia"/>
          <w:color w:val="000000"/>
          <w:sz w:val="24"/>
          <w:highlight w:val="white"/>
        </w:rPr>
        <w:t>（八）技术方案/项目实施方案；</w:t>
      </w:r>
    </w:p>
    <w:p w:rsidR="0038281B" w:rsidRDefault="0038281B" w:rsidP="0038281B">
      <w:pPr>
        <w:spacing w:line="400" w:lineRule="exact"/>
        <w:ind w:left="1" w:firstLineChars="147" w:firstLine="353"/>
        <w:rPr>
          <w:rFonts w:ascii="宋体" w:hAnsi="宋体" w:hint="eastAsia"/>
          <w:sz w:val="24"/>
        </w:rPr>
      </w:pPr>
      <w:r>
        <w:rPr>
          <w:rFonts w:ascii="宋体" w:hAnsi="宋体" w:hint="eastAsia"/>
          <w:color w:val="000000"/>
          <w:sz w:val="24"/>
          <w:highlight w:val="white"/>
        </w:rPr>
        <w:t xml:space="preserve"> （九）招标文件要求提供的其他文件和资料。</w:t>
      </w:r>
    </w:p>
    <w:p w:rsidR="0038281B" w:rsidRDefault="0038281B" w:rsidP="0038281B">
      <w:pPr>
        <w:spacing w:line="400" w:lineRule="exact"/>
        <w:ind w:left="1" w:firstLineChars="197" w:firstLine="473"/>
        <w:rPr>
          <w:rFonts w:ascii="宋体" w:hAnsi="宋体" w:hint="eastAsia"/>
          <w:sz w:val="24"/>
        </w:rPr>
      </w:pPr>
      <w:r>
        <w:rPr>
          <w:rFonts w:ascii="宋体" w:hAnsi="宋体" w:hint="eastAsia"/>
          <w:color w:val="000000"/>
          <w:sz w:val="24"/>
          <w:highlight w:val="white"/>
        </w:rPr>
        <w:t>（十）投标人认为需要提供的文件和资料。</w:t>
      </w:r>
    </w:p>
    <w:p w:rsidR="0038281B" w:rsidRDefault="0038281B" w:rsidP="0038281B">
      <w:pPr>
        <w:spacing w:line="400" w:lineRule="exact"/>
        <w:ind w:left="1" w:firstLineChars="147" w:firstLine="353"/>
        <w:rPr>
          <w:rFonts w:ascii="宋体" w:hAnsi="Times New Roman" w:hint="eastAsia"/>
          <w:sz w:val="24"/>
        </w:rPr>
      </w:pPr>
    </w:p>
    <w:p w:rsidR="0038281B" w:rsidRDefault="0038281B" w:rsidP="0038281B">
      <w:pPr>
        <w:adjustRightInd w:val="0"/>
        <w:spacing w:line="400" w:lineRule="exact"/>
        <w:jc w:val="center"/>
        <w:rPr>
          <w:rFonts w:ascii="黑体" w:eastAsia="黑体" w:hint="eastAsia"/>
          <w:b/>
          <w:sz w:val="32"/>
          <w:szCs w:val="32"/>
        </w:rPr>
      </w:pPr>
    </w:p>
    <w:p w:rsidR="0038281B" w:rsidRDefault="0038281B" w:rsidP="0038281B">
      <w:pPr>
        <w:adjustRightInd w:val="0"/>
        <w:spacing w:line="400" w:lineRule="exact"/>
        <w:jc w:val="center"/>
        <w:rPr>
          <w:rFonts w:ascii="黑体" w:eastAsia="黑体" w:hint="eastAsia"/>
          <w:b/>
          <w:sz w:val="32"/>
          <w:szCs w:val="32"/>
        </w:r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br w:type="page"/>
      </w:r>
      <w:r>
        <w:rPr>
          <w:rFonts w:ascii="黑体" w:eastAsia="黑体" w:hAnsi="黑体" w:hint="eastAsia"/>
          <w:color w:val="000000"/>
          <w:sz w:val="30"/>
          <w:szCs w:val="30"/>
          <w:highlight w:val="white"/>
        </w:rPr>
        <w:lastRenderedPageBreak/>
        <w:t>投标产品技术参数响应表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1455"/>
        <w:gridCol w:w="2064"/>
        <w:gridCol w:w="2123"/>
        <w:gridCol w:w="1163"/>
        <w:gridCol w:w="708"/>
        <w:gridCol w:w="1129"/>
      </w:tblGrid>
      <w:tr w:rsidR="0038281B" w:rsidRPr="00C108AD" w:rsidTr="00380588">
        <w:tc>
          <w:tcPr>
            <w:tcW w:w="290"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rPr>
            </w:pPr>
            <w:r w:rsidRPr="00C108AD">
              <w:rPr>
                <w:rFonts w:ascii="宋体" w:hAnsi="宋体" w:hint="eastAsia"/>
                <w:color w:val="000000"/>
                <w:highlight w:val="white"/>
              </w:rPr>
              <w:t>序号</w:t>
            </w:r>
          </w:p>
        </w:tc>
        <w:tc>
          <w:tcPr>
            <w:tcW w:w="793"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rPr>
            </w:pPr>
            <w:r w:rsidRPr="00C108AD">
              <w:rPr>
                <w:rFonts w:ascii="宋体" w:hAnsi="宋体" w:hint="eastAsia"/>
                <w:color w:val="000000"/>
                <w:highlight w:val="white"/>
              </w:rPr>
              <w:t>产品（设备）名称</w:t>
            </w:r>
          </w:p>
        </w:tc>
        <w:tc>
          <w:tcPr>
            <w:tcW w:w="1125"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rPr>
            </w:pPr>
            <w:r w:rsidRPr="00C108AD">
              <w:rPr>
                <w:rFonts w:ascii="宋体" w:hAnsi="宋体" w:hint="eastAsia"/>
                <w:color w:val="000000"/>
                <w:highlight w:val="white"/>
              </w:rPr>
              <w:t>招标文件要求</w:t>
            </w:r>
          </w:p>
        </w:tc>
        <w:tc>
          <w:tcPr>
            <w:tcW w:w="1157"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rPr>
            </w:pPr>
            <w:r w:rsidRPr="00C108AD">
              <w:rPr>
                <w:rFonts w:ascii="宋体" w:hAnsi="宋体" w:hint="eastAsia"/>
                <w:color w:val="000000"/>
                <w:highlight w:val="white"/>
              </w:rPr>
              <w:t>投标文件响应</w:t>
            </w:r>
          </w:p>
        </w:tc>
        <w:tc>
          <w:tcPr>
            <w:tcW w:w="634"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szCs w:val="24"/>
              </w:rPr>
            </w:pPr>
            <w:r w:rsidRPr="00C108AD">
              <w:rPr>
                <w:rFonts w:ascii="宋体" w:hAnsi="宋体" w:hint="eastAsia"/>
                <w:color w:val="000000"/>
                <w:highlight w:val="white"/>
              </w:rPr>
              <w:t>正/负</w:t>
            </w:r>
          </w:p>
          <w:p w:rsidR="0038281B" w:rsidRPr="00C108AD" w:rsidRDefault="0038281B" w:rsidP="00380588">
            <w:pPr>
              <w:pStyle w:val="af"/>
              <w:ind w:firstLineChars="50" w:firstLine="128"/>
              <w:rPr>
                <w:rFonts w:ascii="宋体" w:hAnsi="宋体"/>
              </w:rPr>
            </w:pPr>
            <w:r w:rsidRPr="00C108AD">
              <w:rPr>
                <w:rFonts w:ascii="宋体" w:hAnsi="宋体" w:hint="eastAsia"/>
                <w:bCs/>
                <w:color w:val="000000"/>
                <w:spacing w:val="8"/>
                <w:highlight w:val="white"/>
              </w:rPr>
              <w:t>偏离</w:t>
            </w:r>
          </w:p>
        </w:tc>
        <w:tc>
          <w:tcPr>
            <w:tcW w:w="386"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rPr>
                <w:rFonts w:ascii="宋体" w:hAnsi="宋体"/>
              </w:rPr>
            </w:pPr>
            <w:r w:rsidRPr="00C108AD">
              <w:rPr>
                <w:rFonts w:ascii="宋体" w:hAnsi="宋体" w:hint="eastAsia"/>
                <w:color w:val="000000"/>
                <w:highlight w:val="white"/>
              </w:rPr>
              <w:t>是否属于进口产品</w:t>
            </w:r>
          </w:p>
        </w:tc>
        <w:tc>
          <w:tcPr>
            <w:tcW w:w="615" w:type="pct"/>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pStyle w:val="af"/>
              <w:jc w:val="center"/>
              <w:rPr>
                <w:rFonts w:ascii="宋体" w:hAnsi="宋体"/>
              </w:rPr>
            </w:pPr>
            <w:r w:rsidRPr="00C108AD">
              <w:rPr>
                <w:rFonts w:ascii="宋体" w:hAnsi="宋体" w:hint="eastAsia"/>
                <w:color w:val="000000"/>
                <w:highlight w:val="white"/>
              </w:rPr>
              <w:t>备注</w:t>
            </w:r>
          </w:p>
        </w:tc>
      </w:tr>
      <w:tr w:rsidR="0038281B" w:rsidRPr="00C108AD" w:rsidTr="00380588">
        <w:trPr>
          <w:trHeight w:val="576"/>
        </w:trPr>
        <w:tc>
          <w:tcPr>
            <w:tcW w:w="290" w:type="pct"/>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pStyle w:val="af"/>
              <w:jc w:val="center"/>
              <w:rPr>
                <w:rFonts w:ascii="宋体" w:hAnsi="宋体"/>
                <w:sz w:val="21"/>
                <w:szCs w:val="21"/>
              </w:rPr>
            </w:pPr>
            <w:r w:rsidRPr="00C108AD">
              <w:rPr>
                <w:rFonts w:ascii="宋体" w:hAnsi="宋体" w:hint="eastAsia"/>
                <w:color w:val="000000"/>
                <w:sz w:val="21"/>
                <w:szCs w:val="21"/>
                <w:highlight w:val="white"/>
              </w:rPr>
              <w:t>1</w:t>
            </w:r>
          </w:p>
        </w:tc>
        <w:tc>
          <w:tcPr>
            <w:tcW w:w="793"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2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57"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34"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386"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1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r>
      <w:tr w:rsidR="0038281B" w:rsidRPr="00C108AD" w:rsidTr="00380588">
        <w:trPr>
          <w:trHeight w:val="556"/>
        </w:trPr>
        <w:tc>
          <w:tcPr>
            <w:tcW w:w="290" w:type="pct"/>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pStyle w:val="af"/>
              <w:jc w:val="center"/>
              <w:rPr>
                <w:rFonts w:ascii="宋体" w:hAnsi="宋体"/>
                <w:sz w:val="21"/>
                <w:szCs w:val="21"/>
              </w:rPr>
            </w:pPr>
            <w:r w:rsidRPr="00C108AD">
              <w:rPr>
                <w:rFonts w:ascii="宋体" w:hAnsi="宋体" w:hint="eastAsia"/>
                <w:color w:val="000000"/>
                <w:sz w:val="21"/>
                <w:szCs w:val="21"/>
                <w:highlight w:val="white"/>
              </w:rPr>
              <w:t>2</w:t>
            </w:r>
          </w:p>
        </w:tc>
        <w:tc>
          <w:tcPr>
            <w:tcW w:w="793"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2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57"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34"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386"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1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r>
      <w:tr w:rsidR="0038281B" w:rsidRPr="00C108AD" w:rsidTr="00380588">
        <w:trPr>
          <w:trHeight w:val="532"/>
        </w:trPr>
        <w:tc>
          <w:tcPr>
            <w:tcW w:w="290" w:type="pct"/>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pStyle w:val="af"/>
              <w:jc w:val="center"/>
              <w:rPr>
                <w:rFonts w:ascii="宋体" w:hAnsi="宋体"/>
                <w:sz w:val="21"/>
                <w:szCs w:val="21"/>
              </w:rPr>
            </w:pPr>
            <w:r w:rsidRPr="00C108AD">
              <w:rPr>
                <w:rFonts w:ascii="宋体" w:hAnsi="宋体" w:hint="eastAsia"/>
                <w:color w:val="000000"/>
                <w:sz w:val="21"/>
                <w:szCs w:val="21"/>
                <w:highlight w:val="white"/>
              </w:rPr>
              <w:t>3</w:t>
            </w:r>
          </w:p>
        </w:tc>
        <w:tc>
          <w:tcPr>
            <w:tcW w:w="793"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2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57"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34"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386"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1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r>
      <w:tr w:rsidR="0038281B" w:rsidRPr="00C108AD" w:rsidTr="00380588">
        <w:trPr>
          <w:trHeight w:val="536"/>
        </w:trPr>
        <w:tc>
          <w:tcPr>
            <w:tcW w:w="290" w:type="pct"/>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pStyle w:val="af"/>
              <w:jc w:val="center"/>
              <w:rPr>
                <w:rFonts w:ascii="宋体" w:hAnsi="宋体"/>
                <w:sz w:val="21"/>
                <w:szCs w:val="21"/>
              </w:rPr>
            </w:pPr>
            <w:r w:rsidRPr="00C108AD">
              <w:rPr>
                <w:rFonts w:ascii="宋体" w:hAnsi="宋体" w:hint="eastAsia"/>
                <w:color w:val="000000"/>
                <w:sz w:val="21"/>
                <w:szCs w:val="21"/>
                <w:highlight w:val="white"/>
              </w:rPr>
              <w:t>...</w:t>
            </w:r>
          </w:p>
        </w:tc>
        <w:tc>
          <w:tcPr>
            <w:tcW w:w="793"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2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1157"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34"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386"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c>
          <w:tcPr>
            <w:tcW w:w="615" w:type="pct"/>
            <w:tcBorders>
              <w:top w:val="single" w:sz="4" w:space="0" w:color="auto"/>
              <w:left w:val="single" w:sz="4" w:space="0" w:color="auto"/>
              <w:bottom w:val="single" w:sz="4" w:space="0" w:color="auto"/>
              <w:right w:val="single" w:sz="4" w:space="0" w:color="auto"/>
            </w:tcBorders>
          </w:tcPr>
          <w:p w:rsidR="0038281B" w:rsidRPr="00C108AD" w:rsidRDefault="0038281B" w:rsidP="00380588">
            <w:pPr>
              <w:pStyle w:val="af"/>
              <w:rPr>
                <w:rFonts w:ascii="宋体" w:hAnsi="宋体"/>
                <w:sz w:val="21"/>
                <w:szCs w:val="21"/>
              </w:rPr>
            </w:pPr>
          </w:p>
        </w:tc>
      </w:tr>
    </w:tbl>
    <w:p w:rsidR="0038281B" w:rsidRDefault="0038281B" w:rsidP="0038281B">
      <w:pPr>
        <w:pStyle w:val="23"/>
        <w:ind w:firstLineChars="0" w:firstLine="0"/>
        <w:rPr>
          <w:rFonts w:hint="eastAsia"/>
        </w:rPr>
      </w:pPr>
      <w:r>
        <w:rPr>
          <w:rFonts w:hint="eastAsia"/>
          <w:b/>
          <w:color w:val="000000"/>
          <w:highlight w:val="white"/>
        </w:rPr>
        <w:t>注：</w:t>
      </w:r>
      <w:r>
        <w:rPr>
          <w:rFonts w:hint="eastAsia"/>
          <w:color w:val="000000"/>
          <w:highlight w:val="white"/>
        </w:rPr>
        <w:t>1. 供应商必须把招标项目的全部技术参数列入此表。</w:t>
      </w:r>
    </w:p>
    <w:p w:rsidR="0038281B" w:rsidRDefault="0038281B" w:rsidP="0038281B">
      <w:pPr>
        <w:pStyle w:val="23"/>
        <w:rPr>
          <w:rFonts w:hint="eastAsia"/>
          <w:spacing w:val="8"/>
        </w:rPr>
      </w:pPr>
      <w:r>
        <w:rPr>
          <w:rFonts w:hint="eastAsia"/>
          <w:color w:val="000000"/>
          <w:highlight w:val="white"/>
        </w:rPr>
        <w:t>2．按照招标项目技术要求的顺序对应填写</w:t>
      </w:r>
      <w:r>
        <w:rPr>
          <w:rFonts w:hint="eastAsia"/>
          <w:color w:val="000000"/>
          <w:spacing w:val="8"/>
          <w:highlight w:val="white"/>
        </w:rPr>
        <w:t>。</w:t>
      </w:r>
    </w:p>
    <w:p w:rsidR="0038281B" w:rsidRDefault="0038281B" w:rsidP="0038281B">
      <w:pPr>
        <w:pStyle w:val="23"/>
        <w:ind w:firstLine="482"/>
        <w:rPr>
          <w:rFonts w:hint="eastAsia"/>
          <w:b/>
          <w:spacing w:val="8"/>
        </w:rPr>
      </w:pPr>
      <w:r>
        <w:rPr>
          <w:rFonts w:hint="eastAsia"/>
          <w:b/>
          <w:color w:val="000000"/>
          <w:highlight w:val="white"/>
        </w:rPr>
        <w:t>3.本表格式可改变，内容可以增加，但表中的项目不得减少。</w:t>
      </w:r>
    </w:p>
    <w:p w:rsidR="0038281B" w:rsidRDefault="0038281B" w:rsidP="0038281B">
      <w:pPr>
        <w:pStyle w:val="23"/>
        <w:rPr>
          <w:rFonts w:hint="eastAsia"/>
        </w:rPr>
      </w:pPr>
      <w:r>
        <w:rPr>
          <w:rFonts w:hint="eastAsia"/>
          <w:color w:val="000000"/>
          <w:highlight w:val="white"/>
        </w:rPr>
        <w:t>4．供应商必须据实填写，不得虚假填写，否则将取消其投标或中标资格并按相关规定进行处理。</w:t>
      </w:r>
    </w:p>
    <w:p w:rsidR="0038281B" w:rsidRDefault="0038281B" w:rsidP="0038281B">
      <w:pPr>
        <w:pStyle w:val="23"/>
        <w:ind w:firstLine="512"/>
        <w:rPr>
          <w:rFonts w:hint="eastAsia"/>
          <w:spacing w:val="8"/>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u w:val="single"/>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spacing w:val="8"/>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p>
    <w:p w:rsidR="0038281B" w:rsidRDefault="0038281B" w:rsidP="0038281B">
      <w:pPr>
        <w:widowControl/>
        <w:jc w:val="left"/>
        <w:rPr>
          <w:rFonts w:ascii="宋体" w:hAnsi="宋体"/>
          <w:bCs/>
          <w:spacing w:val="8"/>
          <w:sz w:val="24"/>
          <w:lang w:val="zh-CN"/>
        </w:rPr>
        <w:sectPr w:rsidR="0038281B">
          <w:pgSz w:w="11907" w:h="16840"/>
          <w:pgMar w:top="1440" w:right="1474" w:bottom="1440" w:left="1474" w:header="851" w:footer="992" w:gutter="0"/>
          <w:cols w:space="720"/>
        </w:sectPr>
      </w:pPr>
    </w:p>
    <w:p w:rsidR="0038281B" w:rsidRDefault="0038281B" w:rsidP="0038281B">
      <w:pPr>
        <w:pStyle w:val="2"/>
        <w:jc w:val="left"/>
        <w:rPr>
          <w:rFonts w:hint="eastAsia"/>
        </w:rPr>
      </w:pPr>
      <w:bookmarkStart w:id="71" w:name="_Toc503885716"/>
      <w:r>
        <w:rPr>
          <w:rFonts w:hint="eastAsia"/>
          <w:color w:val="000000"/>
          <w:highlight w:val="white"/>
        </w:rPr>
        <w:lastRenderedPageBreak/>
        <w:t>四、商务部分</w:t>
      </w:r>
      <w:bookmarkEnd w:id="71"/>
    </w:p>
    <w:p w:rsidR="0038281B" w:rsidRDefault="0038281B" w:rsidP="0038281B">
      <w:pPr>
        <w:spacing w:line="400" w:lineRule="exact"/>
        <w:ind w:firstLineChars="196" w:firstLine="470"/>
        <w:rPr>
          <w:rFonts w:ascii="宋体" w:hAnsi="宋体"/>
          <w:sz w:val="24"/>
        </w:rPr>
      </w:pPr>
      <w:r>
        <w:rPr>
          <w:rFonts w:ascii="宋体" w:hAnsi="宋体" w:hint="eastAsia"/>
          <w:color w:val="000000"/>
          <w:sz w:val="24"/>
          <w:highlight w:val="white"/>
        </w:rPr>
        <w:t>（一）投标函（格式附后）；</w:t>
      </w:r>
    </w:p>
    <w:p w:rsidR="0038281B" w:rsidRDefault="0038281B" w:rsidP="0038281B">
      <w:pPr>
        <w:autoSpaceDE w:val="0"/>
        <w:autoSpaceDN w:val="0"/>
        <w:adjustRightInd w:val="0"/>
        <w:jc w:val="left"/>
        <w:rPr>
          <w:rFonts w:ascii="宋体" w:hAnsi="宋体" w:hint="eastAsia"/>
          <w:sz w:val="24"/>
        </w:rPr>
      </w:pPr>
      <w:r>
        <w:rPr>
          <w:rFonts w:ascii="宋体" w:hAnsi="宋体" w:hint="eastAsia"/>
          <w:color w:val="000000"/>
          <w:sz w:val="24"/>
          <w:highlight w:val="white"/>
        </w:rPr>
        <w:t xml:space="preserve">    （二）承诺函（格式附后）</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（三）投标人基本情况表（格式附后）</w:t>
      </w:r>
    </w:p>
    <w:p w:rsidR="0038281B" w:rsidRDefault="0038281B" w:rsidP="0038281B">
      <w:pPr>
        <w:spacing w:line="400" w:lineRule="exact"/>
        <w:ind w:firstLineChars="196" w:firstLine="470"/>
        <w:rPr>
          <w:rFonts w:ascii="宋体" w:hAnsi="宋体" w:hint="eastAsia"/>
          <w:sz w:val="32"/>
        </w:rPr>
      </w:pPr>
      <w:r>
        <w:rPr>
          <w:rFonts w:ascii="宋体" w:hAnsi="宋体" w:hint="eastAsia"/>
          <w:color w:val="000000"/>
          <w:sz w:val="24"/>
          <w:highlight w:val="white"/>
        </w:rPr>
        <w:t>（四）投标人承诺给予招标采购单位的各种优惠条件（优惠条件事项不能包括采购项目本身所包括涉及的采购事项。投标人不能以“赠送、赠予”等任何名义提供货物和服务以规避招标文件的约束。否则，投标人提供的投标文件将作为无效投标处理，即使中标也将取消中标资格）（实质性要求）；</w:t>
      </w:r>
    </w:p>
    <w:p w:rsidR="0038281B" w:rsidRDefault="0038281B" w:rsidP="0038281B">
      <w:pPr>
        <w:spacing w:line="400" w:lineRule="exact"/>
        <w:ind w:firstLineChars="196" w:firstLine="470"/>
        <w:rPr>
          <w:rFonts w:ascii="宋体" w:hAnsi="宋体" w:hint="eastAsia"/>
          <w:sz w:val="24"/>
        </w:rPr>
      </w:pPr>
      <w:r>
        <w:rPr>
          <w:rFonts w:ascii="宋体" w:hAnsi="宋体" w:hint="eastAsia"/>
          <w:color w:val="000000"/>
          <w:sz w:val="24"/>
          <w:highlight w:val="white"/>
        </w:rPr>
        <w:t>（五）投标人类似项目业绩一览表（格式附后）</w:t>
      </w:r>
    </w:p>
    <w:p w:rsidR="0038281B" w:rsidRDefault="0038281B" w:rsidP="0038281B">
      <w:pPr>
        <w:spacing w:line="400" w:lineRule="exact"/>
        <w:ind w:leftChars="226" w:left="509" w:hangingChars="14" w:hanging="34"/>
        <w:rPr>
          <w:rFonts w:ascii="宋体" w:hAnsi="宋体" w:hint="eastAsia"/>
          <w:sz w:val="24"/>
        </w:rPr>
      </w:pPr>
      <w:r>
        <w:rPr>
          <w:rFonts w:ascii="宋体" w:hAnsi="宋体" w:hint="eastAsia"/>
          <w:color w:val="000000"/>
          <w:sz w:val="24"/>
          <w:highlight w:val="white"/>
        </w:rPr>
        <w:t>（六）投标人获得的信誉与荣誉相关材料；</w:t>
      </w:r>
    </w:p>
    <w:p w:rsidR="0038281B" w:rsidRDefault="0038281B" w:rsidP="0038281B">
      <w:pPr>
        <w:spacing w:line="400" w:lineRule="exact"/>
        <w:ind w:leftChars="226" w:left="509" w:hangingChars="14" w:hanging="34"/>
        <w:rPr>
          <w:rFonts w:ascii="宋体" w:hAnsi="宋体" w:hint="eastAsia"/>
          <w:sz w:val="24"/>
        </w:rPr>
      </w:pPr>
      <w:r>
        <w:rPr>
          <w:rFonts w:ascii="宋体" w:hAnsi="宋体" w:hint="eastAsia"/>
          <w:color w:val="000000"/>
          <w:sz w:val="24"/>
          <w:highlight w:val="white"/>
        </w:rPr>
        <w:t>（七）商务条款偏离表（格式附后）；</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（八）招标文件要求提供的其他文件和资料</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（九）投标人认为需要提供的其他文件和资料。</w:t>
      </w:r>
    </w:p>
    <w:p w:rsidR="0038281B" w:rsidRDefault="0038281B" w:rsidP="0038281B">
      <w:pPr>
        <w:spacing w:line="400" w:lineRule="exact"/>
        <w:ind w:firstLineChars="200" w:firstLine="480"/>
        <w:rPr>
          <w:rFonts w:ascii="宋体" w:hAnsi="宋体" w:hint="eastAsia"/>
          <w:sz w:val="24"/>
        </w:rPr>
      </w:pPr>
    </w:p>
    <w:p w:rsidR="0038281B" w:rsidRDefault="0038281B" w:rsidP="0038281B">
      <w:pPr>
        <w:spacing w:line="400" w:lineRule="exact"/>
        <w:ind w:firstLineChars="200" w:firstLine="480"/>
        <w:rPr>
          <w:rFonts w:ascii="宋体" w:hAnsi="Times New Roman" w:hint="eastAsia"/>
          <w:sz w:val="24"/>
        </w:rPr>
      </w:pPr>
      <w:r>
        <w:rPr>
          <w:rFonts w:ascii="宋体" w:hint="eastAsia"/>
          <w:color w:val="000000"/>
          <w:sz w:val="24"/>
          <w:highlight w:val="white"/>
        </w:rPr>
        <w:br w:type="page"/>
      </w: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lastRenderedPageBreak/>
        <w:t>投标函</w:t>
      </w:r>
    </w:p>
    <w:p w:rsidR="0038281B" w:rsidRDefault="0038281B" w:rsidP="0038281B">
      <w:pPr>
        <w:pStyle w:val="23"/>
        <w:rPr>
          <w:rFonts w:hint="eastAsia"/>
        </w:rPr>
      </w:pPr>
    </w:p>
    <w:p w:rsidR="0038281B" w:rsidRDefault="0038281B" w:rsidP="0038281B">
      <w:pPr>
        <w:pStyle w:val="23"/>
        <w:ind w:firstLineChars="0" w:firstLine="0"/>
        <w:rPr>
          <w:rFonts w:hint="eastAsia"/>
          <w:b/>
        </w:rPr>
      </w:pPr>
      <w:r>
        <w:rPr>
          <w:rFonts w:hint="eastAsia"/>
          <w:b/>
          <w:color w:val="000000"/>
          <w:highlight w:val="white"/>
        </w:rPr>
        <w:t>资中县政府采购中心：</w:t>
      </w:r>
    </w:p>
    <w:p w:rsidR="0038281B" w:rsidRDefault="0038281B" w:rsidP="0038281B">
      <w:pPr>
        <w:pStyle w:val="23"/>
        <w:rPr>
          <w:rFonts w:hint="eastAsia"/>
        </w:rPr>
      </w:pPr>
      <w:r>
        <w:rPr>
          <w:rFonts w:hint="eastAsia"/>
          <w:color w:val="000000"/>
          <w:highlight w:val="white"/>
        </w:rPr>
        <w:t>我方全面研究了“</w:t>
      </w:r>
      <w:r>
        <w:rPr>
          <w:rFonts w:hint="eastAsia"/>
          <w:color w:val="000000"/>
          <w:highlight w:val="white"/>
          <w:u w:val="single"/>
        </w:rPr>
        <w:t xml:space="preserve">          </w:t>
      </w:r>
      <w:r>
        <w:rPr>
          <w:rFonts w:hint="eastAsia"/>
          <w:color w:val="000000"/>
          <w:highlight w:val="white"/>
        </w:rPr>
        <w:t>”项目（采购项目编号：</w:t>
      </w:r>
      <w:r>
        <w:rPr>
          <w:rFonts w:hint="eastAsia"/>
          <w:color w:val="000000"/>
          <w:highlight w:val="white"/>
          <w:u w:val="single"/>
        </w:rPr>
        <w:t xml:space="preserve">     </w:t>
      </w:r>
      <w:r>
        <w:rPr>
          <w:rFonts w:hint="eastAsia"/>
          <w:color w:val="000000"/>
          <w:highlight w:val="white"/>
        </w:rPr>
        <w:t>）招标文件，决定参加贵单位组织的本项目投标。我方授权</w:t>
      </w:r>
      <w:r>
        <w:rPr>
          <w:rFonts w:hint="eastAsia"/>
          <w:color w:val="000000"/>
          <w:highlight w:val="white"/>
          <w:u w:val="single"/>
        </w:rPr>
        <w:t xml:space="preserve">       </w:t>
      </w:r>
      <w:r>
        <w:rPr>
          <w:rFonts w:hint="eastAsia"/>
          <w:color w:val="000000"/>
          <w:highlight w:val="white"/>
        </w:rPr>
        <w:t>（姓名、职务）代表我方</w:t>
      </w:r>
      <w:r>
        <w:rPr>
          <w:rFonts w:hint="eastAsia"/>
          <w:color w:val="000000"/>
          <w:highlight w:val="white"/>
          <w:u w:val="single"/>
        </w:rPr>
        <w:t xml:space="preserve">         </w:t>
      </w:r>
      <w:r>
        <w:rPr>
          <w:rFonts w:hint="eastAsia"/>
          <w:color w:val="000000"/>
          <w:highlight w:val="white"/>
        </w:rPr>
        <w:t>（投标单位的名称）全权处理本项目投标的有关事宜。</w:t>
      </w:r>
    </w:p>
    <w:p w:rsidR="0038281B" w:rsidRDefault="0038281B" w:rsidP="0038281B">
      <w:pPr>
        <w:pStyle w:val="23"/>
        <w:rPr>
          <w:rFonts w:hint="eastAsia"/>
        </w:rPr>
      </w:pPr>
      <w:r>
        <w:rPr>
          <w:rFonts w:hint="eastAsia"/>
          <w:color w:val="000000"/>
          <w:highlight w:val="white"/>
        </w:rPr>
        <w:t>一、我方自愿按照招标文件规定的各项要求向采购人提供所需货物/服务，总投标价为人民币</w:t>
      </w:r>
      <w:r>
        <w:rPr>
          <w:rFonts w:hint="eastAsia"/>
          <w:color w:val="000000"/>
          <w:highlight w:val="white"/>
          <w:u w:val="single"/>
        </w:rPr>
        <w:t xml:space="preserve">         </w:t>
      </w:r>
      <w:r>
        <w:rPr>
          <w:rFonts w:hint="eastAsia"/>
          <w:color w:val="000000"/>
          <w:highlight w:val="white"/>
        </w:rPr>
        <w:t>元（大写</w:t>
      </w:r>
      <w:r>
        <w:rPr>
          <w:rFonts w:hint="eastAsia"/>
          <w:color w:val="000000"/>
          <w:highlight w:val="white"/>
          <w:u w:val="single"/>
        </w:rPr>
        <w:t xml:space="preserve">：          </w:t>
      </w:r>
      <w:r>
        <w:rPr>
          <w:rFonts w:hint="eastAsia"/>
          <w:color w:val="000000"/>
          <w:highlight w:val="white"/>
        </w:rPr>
        <w:t>）。其中投标产品</w:t>
      </w:r>
      <w:r>
        <w:rPr>
          <w:rFonts w:hint="eastAsia"/>
          <w:color w:val="000000"/>
          <w:highlight w:val="white"/>
          <w:u w:val="single"/>
        </w:rPr>
        <w:t xml:space="preserve">    </w:t>
      </w:r>
      <w:r>
        <w:rPr>
          <w:rFonts w:hint="eastAsia"/>
          <w:color w:val="000000"/>
          <w:highlight w:val="white"/>
        </w:rPr>
        <w:t>、</w:t>
      </w:r>
      <w:r>
        <w:rPr>
          <w:rFonts w:hint="eastAsia"/>
          <w:color w:val="000000"/>
          <w:highlight w:val="white"/>
          <w:u w:val="single"/>
        </w:rPr>
        <w:t xml:space="preserve">    </w:t>
      </w:r>
      <w:r>
        <w:rPr>
          <w:rFonts w:hint="eastAsia"/>
          <w:color w:val="000000"/>
          <w:highlight w:val="white"/>
        </w:rPr>
        <w:t>、</w:t>
      </w:r>
      <w:r>
        <w:rPr>
          <w:rFonts w:hint="eastAsia"/>
          <w:color w:val="000000"/>
          <w:highlight w:val="white"/>
          <w:u w:val="single"/>
        </w:rPr>
        <w:t xml:space="preserve">    </w:t>
      </w:r>
      <w:r>
        <w:rPr>
          <w:rFonts w:hint="eastAsia"/>
          <w:color w:val="000000"/>
          <w:highlight w:val="white"/>
        </w:rPr>
        <w:t>为进口产品。</w:t>
      </w:r>
    </w:p>
    <w:p w:rsidR="0038281B" w:rsidRDefault="0038281B" w:rsidP="0038281B">
      <w:pPr>
        <w:pStyle w:val="23"/>
        <w:rPr>
          <w:rFonts w:hint="eastAsia"/>
        </w:rPr>
      </w:pPr>
      <w:r>
        <w:rPr>
          <w:rFonts w:hint="eastAsia"/>
          <w:color w:val="000000"/>
          <w:highlight w:val="white"/>
        </w:rPr>
        <w:t>二、一旦我方中标，我方将严格履行政府采购合同规定的责任和义务。</w:t>
      </w:r>
    </w:p>
    <w:p w:rsidR="0038281B" w:rsidRDefault="0038281B" w:rsidP="0038281B">
      <w:pPr>
        <w:pStyle w:val="23"/>
        <w:rPr>
          <w:rFonts w:hint="eastAsia"/>
        </w:rPr>
      </w:pPr>
      <w:r>
        <w:rPr>
          <w:rFonts w:hint="eastAsia"/>
          <w:color w:val="000000"/>
          <w:highlight w:val="white"/>
        </w:rPr>
        <w:t>三、我方同意本招标文件依据《四川省政府采购当事人诚信管理办法》（川财采〔2015〕33号文件）对我方可能存在的失信行为进行的惩戒。</w:t>
      </w:r>
    </w:p>
    <w:p w:rsidR="0038281B" w:rsidRDefault="0038281B" w:rsidP="0038281B">
      <w:pPr>
        <w:pStyle w:val="23"/>
        <w:rPr>
          <w:rFonts w:hint="eastAsia"/>
        </w:rPr>
      </w:pPr>
      <w:r>
        <w:rPr>
          <w:rFonts w:hint="eastAsia"/>
          <w:color w:val="000000"/>
          <w:highlight w:val="white"/>
        </w:rPr>
        <w:t>四、我方为本项目提交的电子投标文件1份（通过系统上传），刻录成光盘不加密的投标文件2份。</w:t>
      </w:r>
    </w:p>
    <w:p w:rsidR="0038281B" w:rsidRDefault="0038281B" w:rsidP="0038281B">
      <w:pPr>
        <w:pStyle w:val="23"/>
        <w:rPr>
          <w:rFonts w:hint="eastAsia"/>
        </w:rPr>
      </w:pPr>
      <w:r>
        <w:rPr>
          <w:rFonts w:hint="eastAsia"/>
          <w:color w:val="000000"/>
          <w:highlight w:val="white"/>
        </w:rPr>
        <w:t>五、我方同意本次招标的投标有效期为</w:t>
      </w:r>
      <w:r w:rsidRPr="00E2631F">
        <w:rPr>
          <w:color w:val="000000"/>
          <w:highlight w:val="white"/>
        </w:rPr>
        <w:t>60</w:t>
      </w:r>
      <w:r>
        <w:rPr>
          <w:rFonts w:hint="eastAsia"/>
          <w:color w:val="000000"/>
          <w:highlight w:val="white"/>
        </w:rPr>
        <w:t>天。</w:t>
      </w:r>
    </w:p>
    <w:p w:rsidR="0038281B" w:rsidRDefault="0038281B" w:rsidP="0038281B">
      <w:pPr>
        <w:pStyle w:val="23"/>
        <w:rPr>
          <w:rFonts w:hint="eastAsia"/>
        </w:rPr>
      </w:pPr>
      <w:r>
        <w:rPr>
          <w:rFonts w:hint="eastAsia"/>
          <w:color w:val="000000"/>
          <w:highlight w:val="white"/>
        </w:rPr>
        <w:t>六、我方愿意提供贵中心可能另外要求的，与投标有关的文件资料，并保证我方已提供和将要提供的文件资料是真实、准确的。</w:t>
      </w:r>
    </w:p>
    <w:p w:rsidR="0038281B" w:rsidRDefault="0038281B" w:rsidP="0038281B">
      <w:pPr>
        <w:pStyle w:val="23"/>
        <w:rPr>
          <w:rFonts w:hint="eastAsia"/>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u w:val="single"/>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通讯地址：</w:t>
      </w:r>
      <w:r>
        <w:rPr>
          <w:rFonts w:hint="eastAsia"/>
          <w:color w:val="000000"/>
          <w:highlight w:val="white"/>
          <w:u w:val="single"/>
        </w:rPr>
        <w:t xml:space="preserve">                      </w:t>
      </w:r>
    </w:p>
    <w:p w:rsidR="0038281B" w:rsidRDefault="0038281B" w:rsidP="0038281B">
      <w:pPr>
        <w:pStyle w:val="23"/>
        <w:rPr>
          <w:rFonts w:hint="eastAsia"/>
          <w:u w:val="single"/>
        </w:rPr>
      </w:pPr>
      <w:r>
        <w:rPr>
          <w:rFonts w:hint="eastAsia"/>
          <w:color w:val="000000"/>
          <w:highlight w:val="white"/>
        </w:rPr>
        <w:t>邮政编码：</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联系电话：</w:t>
      </w:r>
      <w:r>
        <w:rPr>
          <w:rFonts w:hint="eastAsia"/>
          <w:color w:val="000000"/>
          <w:highlight w:val="white"/>
          <w:u w:val="single"/>
        </w:rPr>
        <w:t xml:space="preserve">                    </w:t>
      </w:r>
    </w:p>
    <w:p w:rsidR="0038281B" w:rsidRDefault="0038281B" w:rsidP="0038281B">
      <w:pPr>
        <w:pStyle w:val="23"/>
        <w:rPr>
          <w:rFonts w:hint="eastAsia"/>
          <w:u w:val="single"/>
        </w:rPr>
      </w:pPr>
      <w:r>
        <w:rPr>
          <w:rFonts w:hint="eastAsia"/>
          <w:color w:val="000000"/>
          <w:highlight w:val="white"/>
        </w:rPr>
        <w:t>传    真：</w:t>
      </w:r>
      <w:r>
        <w:rPr>
          <w:rFonts w:hint="eastAsia"/>
          <w:color w:val="000000"/>
          <w:highlight w:val="white"/>
          <w:u w:val="single"/>
        </w:rPr>
        <w:t xml:space="preserve">                     </w:t>
      </w:r>
    </w:p>
    <w:p w:rsidR="0038281B" w:rsidRDefault="0038281B" w:rsidP="0038281B">
      <w:pPr>
        <w:pStyle w:val="23"/>
        <w:rPr>
          <w:rFonts w:hint="eastAsia"/>
          <w:sz w:val="28"/>
        </w:rPr>
      </w:pPr>
      <w:r>
        <w:rPr>
          <w:rFonts w:hint="eastAsia"/>
          <w:color w:val="000000"/>
          <w:highlight w:val="white"/>
        </w:rPr>
        <w:t>日    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t>承诺函</w:t>
      </w:r>
    </w:p>
    <w:p w:rsidR="0038281B" w:rsidRDefault="0038281B" w:rsidP="0038281B">
      <w:pPr>
        <w:pStyle w:val="23"/>
        <w:rPr>
          <w:rFonts w:hint="eastAsia"/>
        </w:rPr>
      </w:pPr>
    </w:p>
    <w:p w:rsidR="0038281B" w:rsidRDefault="0038281B" w:rsidP="0038281B">
      <w:pPr>
        <w:pStyle w:val="23"/>
        <w:ind w:firstLineChars="0" w:firstLine="0"/>
        <w:rPr>
          <w:rFonts w:hint="eastAsia"/>
        </w:rPr>
      </w:pPr>
      <w:r>
        <w:rPr>
          <w:rFonts w:hint="eastAsia"/>
          <w:b/>
          <w:color w:val="000000"/>
          <w:highlight w:val="white"/>
        </w:rPr>
        <w:t>资中县政府采购中心</w:t>
      </w:r>
      <w:r>
        <w:rPr>
          <w:rFonts w:hint="eastAsia"/>
          <w:color w:val="000000"/>
          <w:highlight w:val="white"/>
        </w:rPr>
        <w:t>:</w:t>
      </w:r>
    </w:p>
    <w:p w:rsidR="0038281B" w:rsidRDefault="0038281B" w:rsidP="0038281B">
      <w:pPr>
        <w:pStyle w:val="23"/>
        <w:rPr>
          <w:rFonts w:hint="eastAsia"/>
        </w:rPr>
      </w:pPr>
      <w:r>
        <w:rPr>
          <w:rFonts w:hint="eastAsia"/>
          <w:color w:val="000000"/>
          <w:highlight w:val="white"/>
        </w:rPr>
        <w:t>我公司作为本次采购项目的投标人，根据招标文件要求，现郑重承诺如下：</w:t>
      </w:r>
    </w:p>
    <w:p w:rsidR="0038281B" w:rsidRDefault="0038281B" w:rsidP="0038281B">
      <w:pPr>
        <w:pStyle w:val="23"/>
        <w:rPr>
          <w:rFonts w:hint="eastAsia"/>
        </w:rPr>
      </w:pPr>
      <w:r>
        <w:rPr>
          <w:rFonts w:hint="eastAsia"/>
          <w:color w:val="000000"/>
          <w:highlight w:val="white"/>
        </w:rPr>
        <w:t>一、具备《中华人民共和国政府采购法》第二十二条第一款和本项目规定的条件：</w:t>
      </w:r>
    </w:p>
    <w:p w:rsidR="0038281B" w:rsidRDefault="0038281B" w:rsidP="0038281B">
      <w:pPr>
        <w:pStyle w:val="23"/>
        <w:rPr>
          <w:rFonts w:hint="eastAsia"/>
        </w:rPr>
      </w:pPr>
      <w:r>
        <w:rPr>
          <w:rFonts w:hint="eastAsia"/>
          <w:color w:val="000000"/>
          <w:highlight w:val="white"/>
        </w:rPr>
        <w:t xml:space="preserve">（一）具有独立承担民事责任的能力； </w:t>
      </w:r>
      <w:r>
        <w:rPr>
          <w:rFonts w:hint="eastAsia"/>
          <w:color w:val="000000"/>
          <w:highlight w:val="white"/>
        </w:rPr>
        <w:br/>
        <w:t xml:space="preserve">　　（二）具有良好的商业信誉和健全的财务会计制度； </w:t>
      </w:r>
      <w:r>
        <w:rPr>
          <w:rFonts w:hint="eastAsia"/>
          <w:color w:val="000000"/>
          <w:highlight w:val="white"/>
        </w:rPr>
        <w:br/>
        <w:t xml:space="preserve">　　（三）具有履行合同所必需的设备和专业技术能力； </w:t>
      </w:r>
      <w:r>
        <w:rPr>
          <w:rFonts w:hint="eastAsia"/>
          <w:color w:val="000000"/>
          <w:highlight w:val="white"/>
        </w:rPr>
        <w:br/>
        <w:t xml:space="preserve">　　（四）有依法缴纳税收和社会保障资金的良好记录； </w:t>
      </w:r>
      <w:r>
        <w:rPr>
          <w:rFonts w:hint="eastAsia"/>
          <w:color w:val="000000"/>
          <w:highlight w:val="white"/>
        </w:rPr>
        <w:br/>
        <w:t xml:space="preserve">　　（五）参加政府采购活动前三年内，在经营活动中没有重大违法记录；</w:t>
      </w:r>
    </w:p>
    <w:p w:rsidR="0038281B" w:rsidRDefault="0038281B" w:rsidP="0038281B">
      <w:pPr>
        <w:pStyle w:val="23"/>
        <w:rPr>
          <w:rFonts w:hint="eastAsia"/>
        </w:rPr>
      </w:pPr>
      <w:r>
        <w:rPr>
          <w:rFonts w:hint="eastAsia"/>
          <w:color w:val="000000"/>
          <w:highlight w:val="white"/>
        </w:rPr>
        <w:t>（六）法律、行政法规规定的其他条件；</w:t>
      </w:r>
    </w:p>
    <w:p w:rsidR="0038281B" w:rsidRDefault="0038281B" w:rsidP="0038281B">
      <w:pPr>
        <w:pStyle w:val="23"/>
        <w:rPr>
          <w:rFonts w:hint="eastAsia"/>
        </w:rPr>
      </w:pPr>
      <w:r>
        <w:rPr>
          <w:rFonts w:hint="eastAsia"/>
          <w:color w:val="000000"/>
          <w:highlight w:val="white"/>
        </w:rPr>
        <w:t>（七）根据采购项目提出的特殊条件。</w:t>
      </w:r>
    </w:p>
    <w:p w:rsidR="0038281B" w:rsidRDefault="0038281B" w:rsidP="0038281B">
      <w:pPr>
        <w:pStyle w:val="23"/>
        <w:rPr>
          <w:rFonts w:hint="eastAsia"/>
        </w:rPr>
      </w:pPr>
      <w:r>
        <w:rPr>
          <w:rFonts w:hint="eastAsia"/>
          <w:color w:val="000000"/>
          <w:highlight w:val="whit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rsidR="0038281B" w:rsidRDefault="0038281B" w:rsidP="0038281B">
      <w:pPr>
        <w:pStyle w:val="23"/>
        <w:rPr>
          <w:rFonts w:hint="eastAsia"/>
        </w:rPr>
      </w:pPr>
      <w:r>
        <w:rPr>
          <w:rFonts w:hint="eastAsia"/>
          <w:color w:val="000000"/>
          <w:highlight w:val="white"/>
        </w:rPr>
        <w:t>三、参加本次招标采购活动，不存在与单位负责人为同一人或者存在直接控股、管理关系的其他供应商参与同一合同项下的政府采购活动的行为。</w:t>
      </w:r>
    </w:p>
    <w:p w:rsidR="0038281B" w:rsidRDefault="0038281B" w:rsidP="0038281B">
      <w:pPr>
        <w:pStyle w:val="23"/>
        <w:rPr>
          <w:rFonts w:hint="eastAsia"/>
        </w:rPr>
      </w:pPr>
      <w:r>
        <w:rPr>
          <w:rFonts w:hint="eastAsia"/>
          <w:color w:val="000000"/>
          <w:highlight w:val="white"/>
        </w:rPr>
        <w:t>四、参加本次招标采购活动，不存在和其他供应商在同一合同项下的采购项目中，同时委托同一个自然人、同一家庭的人员、同一单位的人员作为代理人的行为。</w:t>
      </w:r>
    </w:p>
    <w:p w:rsidR="0038281B" w:rsidRDefault="0038281B" w:rsidP="0038281B">
      <w:pPr>
        <w:pStyle w:val="23"/>
        <w:rPr>
          <w:rFonts w:hint="eastAsia"/>
        </w:rPr>
      </w:pPr>
      <w:r>
        <w:rPr>
          <w:rFonts w:hint="eastAsia"/>
          <w:color w:val="000000"/>
          <w:highlight w:val="white"/>
        </w:rPr>
        <w:t>五、如果有《四川省政府采购当事人诚信管理办法》（川财采[2015]33号）规定的记入诚信档案的失信行为，将在投标文件中全面如实反映。</w:t>
      </w:r>
    </w:p>
    <w:p w:rsidR="0038281B" w:rsidRDefault="0038281B" w:rsidP="0038281B">
      <w:pPr>
        <w:pStyle w:val="23"/>
        <w:rPr>
          <w:rFonts w:hint="eastAsia"/>
        </w:rPr>
      </w:pPr>
      <w:r>
        <w:rPr>
          <w:rFonts w:hint="eastAsia"/>
          <w:color w:val="000000"/>
          <w:highlight w:val="white"/>
        </w:rPr>
        <w:t>六、投标文件中提供的能够给予我公司带来优惠、好处的任何材料资料和技术、服务、商务等响应承诺情况都是真实的、有效的、合法的。</w:t>
      </w:r>
    </w:p>
    <w:p w:rsidR="0038281B" w:rsidRDefault="0038281B" w:rsidP="0038281B">
      <w:pPr>
        <w:pStyle w:val="23"/>
        <w:rPr>
          <w:rFonts w:hint="eastAsia"/>
        </w:rPr>
      </w:pPr>
      <w:r>
        <w:rPr>
          <w:rFonts w:hint="eastAsia"/>
          <w:color w:val="000000"/>
          <w:highlight w:val="white"/>
        </w:rPr>
        <w:t>七、如本项目评审过程中需要提供样品，则我公司提供的样品即为中标后将要提供的中标产品，我公司对提供样品的性能和质量负责，因样品存在缺陷或者不符合招标文件要求导致未能中标的，我公司愿意承担相应不利后果。</w:t>
      </w:r>
    </w:p>
    <w:p w:rsidR="0038281B" w:rsidRDefault="0038281B" w:rsidP="0038281B">
      <w:pPr>
        <w:pStyle w:val="23"/>
        <w:rPr>
          <w:rFonts w:hint="eastAsia"/>
        </w:rPr>
      </w:pPr>
      <w:r>
        <w:rPr>
          <w:rFonts w:hint="eastAsia"/>
          <w:color w:val="000000"/>
          <w:highlight w:val="white"/>
        </w:rPr>
        <w:t>本公司对上述承诺内容、事项的真实性负责。如经查实上述承诺的内容事项存在虚假，我公司愿意接受以提供虚假材料谋取中标追究法律责任。</w:t>
      </w:r>
    </w:p>
    <w:p w:rsidR="0038281B" w:rsidRDefault="0038281B" w:rsidP="0038281B">
      <w:pPr>
        <w:pStyle w:val="23"/>
        <w:rPr>
          <w:rFonts w:hint="eastAsia"/>
        </w:rPr>
      </w:pPr>
      <w:r>
        <w:rPr>
          <w:rFonts w:hint="eastAsia"/>
          <w:color w:val="000000"/>
          <w:highlight w:val="white"/>
        </w:rPr>
        <w:t xml:space="preserve">       </w:t>
      </w:r>
    </w:p>
    <w:p w:rsidR="0038281B" w:rsidRDefault="0038281B" w:rsidP="0038281B">
      <w:pPr>
        <w:pStyle w:val="23"/>
        <w:rPr>
          <w:rFonts w:hint="eastAsia"/>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lastRenderedPageBreak/>
        <w:t>法定代表人（负责人）或授权代表：</w:t>
      </w:r>
      <w:r>
        <w:rPr>
          <w:rFonts w:hint="eastAsia"/>
          <w:color w:val="000000"/>
          <w:highlight w:val="white"/>
          <w:u w:val="single"/>
        </w:rPr>
        <w:t xml:space="preserve">                   </w:t>
      </w:r>
      <w:r>
        <w:rPr>
          <w:rFonts w:hint="eastAsia"/>
          <w:color w:val="000000"/>
          <w:highlight w:val="white"/>
        </w:rPr>
        <w:t>。</w:t>
      </w:r>
    </w:p>
    <w:p w:rsidR="0038281B" w:rsidRDefault="0038281B" w:rsidP="0038281B">
      <w:pPr>
        <w:spacing w:line="480" w:lineRule="exact"/>
        <w:ind w:firstLineChars="200" w:firstLine="480"/>
        <w:rPr>
          <w:rFonts w:ascii="宋体" w:hAnsi="宋体" w:hint="eastAsia"/>
          <w:sz w:val="24"/>
        </w:rPr>
      </w:pPr>
      <w:r>
        <w:rPr>
          <w:rFonts w:ascii="宋体" w:hAnsi="宋体" w:hint="eastAsia"/>
          <w:color w:val="000000"/>
          <w:sz w:val="24"/>
          <w:highlight w:val="white"/>
        </w:rPr>
        <w:t>日      期：20</w:t>
      </w:r>
      <w:r>
        <w:rPr>
          <w:rFonts w:ascii="宋体" w:hAnsi="宋体" w:hint="eastAsia"/>
          <w:color w:val="000000"/>
          <w:sz w:val="24"/>
          <w:highlight w:val="white"/>
          <w:u w:val="single"/>
        </w:rPr>
        <w:t xml:space="preserve">  </w:t>
      </w:r>
      <w:r>
        <w:rPr>
          <w:rFonts w:ascii="宋体" w:hAnsi="宋体" w:hint="eastAsia"/>
          <w:color w:val="000000"/>
          <w:sz w:val="24"/>
          <w:highlight w:val="white"/>
        </w:rPr>
        <w:t>年</w:t>
      </w:r>
      <w:r>
        <w:rPr>
          <w:rFonts w:ascii="宋体" w:hAnsi="宋体" w:hint="eastAsia"/>
          <w:color w:val="000000"/>
          <w:sz w:val="24"/>
          <w:highlight w:val="white"/>
          <w:u w:val="single"/>
        </w:rPr>
        <w:t xml:space="preserve">    </w:t>
      </w:r>
      <w:r>
        <w:rPr>
          <w:rFonts w:ascii="宋体" w:hAnsi="宋体" w:hint="eastAsia"/>
          <w:color w:val="000000"/>
          <w:sz w:val="24"/>
          <w:highlight w:val="white"/>
        </w:rPr>
        <w:t>月</w:t>
      </w:r>
      <w:r>
        <w:rPr>
          <w:rFonts w:ascii="宋体" w:hAnsi="宋体" w:hint="eastAsia"/>
          <w:color w:val="000000"/>
          <w:sz w:val="24"/>
          <w:highlight w:val="white"/>
          <w:u w:val="single"/>
        </w:rPr>
        <w:t xml:space="preserve">    </w:t>
      </w:r>
      <w:r>
        <w:rPr>
          <w:rFonts w:ascii="宋体" w:hAnsi="宋体" w:hint="eastAsia"/>
          <w:color w:val="000000"/>
          <w:sz w:val="24"/>
          <w:highlight w:val="white"/>
        </w:rPr>
        <w:t>日</w:t>
      </w:r>
    </w:p>
    <w:p w:rsidR="0038281B" w:rsidRDefault="0038281B" w:rsidP="0038281B">
      <w:pPr>
        <w:spacing w:line="480" w:lineRule="exact"/>
        <w:jc w:val="center"/>
        <w:rPr>
          <w:rFonts w:ascii="宋体" w:hAnsi="宋体" w:hint="eastAsia"/>
          <w:sz w:val="24"/>
        </w:r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br w:type="page"/>
      </w:r>
      <w:r>
        <w:rPr>
          <w:rFonts w:ascii="黑体" w:eastAsia="黑体" w:hAnsi="黑体" w:hint="eastAsia"/>
          <w:color w:val="000000"/>
          <w:sz w:val="30"/>
          <w:szCs w:val="30"/>
          <w:highlight w:val="white"/>
        </w:rPr>
        <w:lastRenderedPageBreak/>
        <w:t>投标人基本情况表</w:t>
      </w:r>
    </w:p>
    <w:p w:rsidR="0038281B" w:rsidRDefault="0038281B" w:rsidP="0038281B">
      <w:pPr>
        <w:pStyle w:val="23"/>
        <w:rPr>
          <w:rFonts w:hint="eastAsia"/>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1748"/>
        <w:gridCol w:w="962"/>
        <w:gridCol w:w="52"/>
        <w:gridCol w:w="956"/>
        <w:gridCol w:w="1247"/>
        <w:gridCol w:w="1320"/>
        <w:gridCol w:w="367"/>
        <w:gridCol w:w="786"/>
        <w:gridCol w:w="1774"/>
      </w:tblGrid>
      <w:tr w:rsidR="0038281B" w:rsidRPr="00C108AD" w:rsidTr="00380588">
        <w:trPr>
          <w:cantSplit/>
          <w:trHeight w:val="462"/>
        </w:trPr>
        <w:tc>
          <w:tcPr>
            <w:tcW w:w="1748" w:type="dxa"/>
            <w:tcBorders>
              <w:top w:val="single" w:sz="18"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投标人名称</w:t>
            </w:r>
          </w:p>
        </w:tc>
        <w:tc>
          <w:tcPr>
            <w:tcW w:w="7464" w:type="dxa"/>
            <w:gridSpan w:val="8"/>
            <w:tcBorders>
              <w:top w:val="single" w:sz="18"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6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注册地址</w:t>
            </w:r>
          </w:p>
        </w:tc>
        <w:tc>
          <w:tcPr>
            <w:tcW w:w="3217" w:type="dxa"/>
            <w:gridSpan w:val="4"/>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邮政编码</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42"/>
        </w:trPr>
        <w:tc>
          <w:tcPr>
            <w:tcW w:w="1748" w:type="dxa"/>
            <w:vMerge w:val="restart"/>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联系方式</w:t>
            </w:r>
          </w:p>
        </w:tc>
        <w:tc>
          <w:tcPr>
            <w:tcW w:w="1014"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联系人</w:t>
            </w:r>
          </w:p>
        </w:tc>
        <w:tc>
          <w:tcPr>
            <w:tcW w:w="2203" w:type="dxa"/>
            <w:gridSpan w:val="2"/>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电话</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148"/>
        </w:trPr>
        <w:tc>
          <w:tcPr>
            <w:tcW w:w="1748" w:type="dxa"/>
            <w:vMerge/>
            <w:tcBorders>
              <w:top w:val="single" w:sz="6" w:space="0" w:color="auto"/>
              <w:left w:val="single" w:sz="18" w:space="0" w:color="auto"/>
              <w:bottom w:val="single" w:sz="6" w:space="0" w:color="auto"/>
              <w:right w:val="single" w:sz="6"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4"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传真</w:t>
            </w:r>
          </w:p>
        </w:tc>
        <w:tc>
          <w:tcPr>
            <w:tcW w:w="2203" w:type="dxa"/>
            <w:gridSpan w:val="2"/>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网址</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组织结构</w:t>
            </w:r>
          </w:p>
        </w:tc>
        <w:tc>
          <w:tcPr>
            <w:tcW w:w="7464" w:type="dxa"/>
            <w:gridSpan w:val="8"/>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trHeight w:val="46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法定代表人（负责人）</w:t>
            </w:r>
          </w:p>
        </w:tc>
        <w:tc>
          <w:tcPr>
            <w:tcW w:w="962" w:type="dxa"/>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姓名</w:t>
            </w: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技术职称</w:t>
            </w: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153"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电话</w:t>
            </w:r>
          </w:p>
        </w:tc>
        <w:tc>
          <w:tcPr>
            <w:tcW w:w="1774" w:type="dxa"/>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技术负责人</w:t>
            </w:r>
          </w:p>
        </w:tc>
        <w:tc>
          <w:tcPr>
            <w:tcW w:w="962" w:type="dxa"/>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姓名</w:t>
            </w:r>
          </w:p>
        </w:tc>
        <w:tc>
          <w:tcPr>
            <w:tcW w:w="1008" w:type="dxa"/>
            <w:gridSpan w:val="2"/>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技术职称</w:t>
            </w: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153"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电话</w:t>
            </w:r>
          </w:p>
        </w:tc>
        <w:tc>
          <w:tcPr>
            <w:tcW w:w="1774" w:type="dxa"/>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Tr="00380588">
        <w:trPr>
          <w:cantSplit/>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成立时间</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5494" w:type="dxa"/>
            <w:gridSpan w:val="5"/>
            <w:tcBorders>
              <w:top w:val="single" w:sz="6" w:space="0" w:color="auto"/>
              <w:left w:val="single" w:sz="6" w:space="0" w:color="auto"/>
              <w:bottom w:val="single" w:sz="6" w:space="0" w:color="auto"/>
              <w:right w:val="single" w:sz="18"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员工总人数：</w:t>
            </w:r>
          </w:p>
        </w:tc>
      </w:tr>
      <w:tr w:rsidR="0038281B" w:rsidRPr="00C108AD" w:rsidTr="00380588">
        <w:trPr>
          <w:cantSplit/>
          <w:trHeight w:val="46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企业资质等级</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47" w:type="dxa"/>
            <w:vMerge w:val="restart"/>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 xml:space="preserve">  其中</w:t>
            </w: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项目经理</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营业执照号</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5494" w:type="dxa"/>
            <w:vMerge/>
            <w:tcBorders>
              <w:top w:val="single" w:sz="6" w:space="0" w:color="auto"/>
              <w:left w:val="single" w:sz="6" w:space="0" w:color="auto"/>
              <w:bottom w:val="single" w:sz="6" w:space="0" w:color="auto"/>
              <w:right w:val="single" w:sz="6"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高级职称人员</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注册资金</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5494" w:type="dxa"/>
            <w:vMerge/>
            <w:tcBorders>
              <w:top w:val="single" w:sz="6" w:space="0" w:color="auto"/>
              <w:left w:val="single" w:sz="6" w:space="0" w:color="auto"/>
              <w:bottom w:val="single" w:sz="6" w:space="0" w:color="auto"/>
              <w:right w:val="single" w:sz="6"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中级职称人员</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6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开户银行</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5494" w:type="dxa"/>
            <w:vMerge/>
            <w:tcBorders>
              <w:top w:val="single" w:sz="6" w:space="0" w:color="auto"/>
              <w:left w:val="single" w:sz="6" w:space="0" w:color="auto"/>
              <w:bottom w:val="single" w:sz="6" w:space="0" w:color="auto"/>
              <w:right w:val="single" w:sz="6"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初级职称人员</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442"/>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账号</w:t>
            </w:r>
          </w:p>
        </w:tc>
        <w:tc>
          <w:tcPr>
            <w:tcW w:w="1970" w:type="dxa"/>
            <w:gridSpan w:val="3"/>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5494" w:type="dxa"/>
            <w:vMerge/>
            <w:tcBorders>
              <w:top w:val="single" w:sz="6" w:space="0" w:color="auto"/>
              <w:left w:val="single" w:sz="6" w:space="0" w:color="auto"/>
              <w:bottom w:val="single" w:sz="6" w:space="0" w:color="auto"/>
              <w:right w:val="single" w:sz="6"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687" w:type="dxa"/>
            <w:gridSpan w:val="2"/>
            <w:tcBorders>
              <w:top w:val="single" w:sz="6"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技工</w:t>
            </w:r>
          </w:p>
        </w:tc>
        <w:tc>
          <w:tcPr>
            <w:tcW w:w="2560" w:type="dxa"/>
            <w:gridSpan w:val="2"/>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1908"/>
        </w:trPr>
        <w:tc>
          <w:tcPr>
            <w:tcW w:w="1748" w:type="dxa"/>
            <w:tcBorders>
              <w:top w:val="single" w:sz="6" w:space="0" w:color="auto"/>
              <w:left w:val="single" w:sz="18" w:space="0" w:color="auto"/>
              <w:bottom w:val="single" w:sz="6"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经营范围</w:t>
            </w:r>
          </w:p>
        </w:tc>
        <w:tc>
          <w:tcPr>
            <w:tcW w:w="7464" w:type="dxa"/>
            <w:gridSpan w:val="8"/>
            <w:tcBorders>
              <w:top w:val="single" w:sz="6" w:space="0" w:color="auto"/>
              <w:left w:val="single" w:sz="6" w:space="0" w:color="auto"/>
              <w:bottom w:val="single" w:sz="6" w:space="0" w:color="auto"/>
              <w:right w:val="single" w:sz="18"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1072"/>
        </w:trPr>
        <w:tc>
          <w:tcPr>
            <w:tcW w:w="1748" w:type="dxa"/>
            <w:tcBorders>
              <w:top w:val="single" w:sz="6" w:space="0" w:color="auto"/>
              <w:left w:val="single" w:sz="18" w:space="0" w:color="auto"/>
              <w:bottom w:val="single" w:sz="18" w:space="0" w:color="auto"/>
              <w:right w:val="single" w:sz="6"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备注</w:t>
            </w:r>
          </w:p>
        </w:tc>
        <w:tc>
          <w:tcPr>
            <w:tcW w:w="7464" w:type="dxa"/>
            <w:gridSpan w:val="8"/>
            <w:tcBorders>
              <w:top w:val="single" w:sz="6" w:space="0" w:color="auto"/>
              <w:left w:val="single" w:sz="6" w:space="0" w:color="auto"/>
              <w:bottom w:val="single" w:sz="18" w:space="0" w:color="auto"/>
              <w:right w:val="single" w:sz="18" w:space="0" w:color="auto"/>
            </w:tcBorders>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bl>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snapToGrid w:val="0"/>
        <w:spacing w:line="400" w:lineRule="exact"/>
        <w:jc w:val="center"/>
        <w:rPr>
          <w:rFonts w:ascii="宋体" w:hAnsi="宋体" w:hint="eastAsia"/>
          <w:b/>
          <w:sz w:val="28"/>
          <w:szCs w:val="28"/>
        </w:r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lastRenderedPageBreak/>
        <w:t>投标人类似项目业绩一览表</w:t>
      </w:r>
    </w:p>
    <w:p w:rsidR="0038281B" w:rsidRDefault="0038281B" w:rsidP="0038281B">
      <w:pPr>
        <w:pStyle w:val="23"/>
        <w:rPr>
          <w:rFonts w:hint="eastAsia"/>
          <w:lang w:val="en-US"/>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tblPr>
      <w:tblGrid>
        <w:gridCol w:w="720"/>
        <w:gridCol w:w="1440"/>
        <w:gridCol w:w="1320"/>
        <w:gridCol w:w="1161"/>
        <w:gridCol w:w="1260"/>
        <w:gridCol w:w="9"/>
        <w:gridCol w:w="1741"/>
        <w:gridCol w:w="1272"/>
      </w:tblGrid>
      <w:tr w:rsidR="0038281B" w:rsidTr="00380588">
        <w:trPr>
          <w:cantSplit/>
          <w:trHeight w:val="600"/>
          <w:jc w:val="center"/>
        </w:trPr>
        <w:tc>
          <w:tcPr>
            <w:tcW w:w="720" w:type="dxa"/>
            <w:tcBorders>
              <w:top w:val="single" w:sz="4" w:space="0" w:color="auto"/>
              <w:left w:val="single" w:sz="4" w:space="0" w:color="auto"/>
              <w:bottom w:val="single" w:sz="6" w:space="0" w:color="auto"/>
              <w:right w:val="single" w:sz="6"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年份</w:t>
            </w:r>
          </w:p>
        </w:tc>
        <w:tc>
          <w:tcPr>
            <w:tcW w:w="1440" w:type="dxa"/>
            <w:tcBorders>
              <w:top w:val="single" w:sz="4"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用户名称</w:t>
            </w:r>
          </w:p>
        </w:tc>
        <w:tc>
          <w:tcPr>
            <w:tcW w:w="1320" w:type="dxa"/>
            <w:tcBorders>
              <w:top w:val="single" w:sz="4"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项目名称</w:t>
            </w:r>
          </w:p>
        </w:tc>
        <w:tc>
          <w:tcPr>
            <w:tcW w:w="1161" w:type="dxa"/>
            <w:tcBorders>
              <w:top w:val="single" w:sz="4"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完成时间</w:t>
            </w:r>
          </w:p>
        </w:tc>
        <w:tc>
          <w:tcPr>
            <w:tcW w:w="1260" w:type="dxa"/>
            <w:tcBorders>
              <w:top w:val="single" w:sz="4" w:space="0" w:color="auto"/>
              <w:left w:val="single" w:sz="6" w:space="0" w:color="auto"/>
              <w:bottom w:val="single" w:sz="6" w:space="0" w:color="auto"/>
              <w:right w:val="single" w:sz="6"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合同金额</w:t>
            </w:r>
          </w:p>
        </w:tc>
        <w:tc>
          <w:tcPr>
            <w:tcW w:w="1750" w:type="dxa"/>
            <w:gridSpan w:val="2"/>
            <w:tcBorders>
              <w:top w:val="single" w:sz="4" w:space="0" w:color="auto"/>
              <w:left w:val="single" w:sz="6" w:space="0" w:color="auto"/>
              <w:bottom w:val="single" w:sz="6" w:space="0" w:color="auto"/>
              <w:right w:val="single" w:sz="4"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是否通过验收</w:t>
            </w:r>
          </w:p>
        </w:tc>
        <w:tc>
          <w:tcPr>
            <w:tcW w:w="1272" w:type="dxa"/>
            <w:tcBorders>
              <w:top w:val="single" w:sz="4" w:space="0" w:color="auto"/>
              <w:left w:val="single" w:sz="4" w:space="0" w:color="auto"/>
              <w:bottom w:val="single" w:sz="6" w:space="0" w:color="auto"/>
              <w:right w:val="single" w:sz="4" w:space="0" w:color="auto"/>
            </w:tcBorders>
            <w:vAlign w:val="center"/>
            <w:hideMark/>
          </w:tcPr>
          <w:p w:rsidR="0038281B" w:rsidRPr="008208D5" w:rsidRDefault="0038281B" w:rsidP="00380588">
            <w:pPr>
              <w:pStyle w:val="23"/>
              <w:ind w:firstLineChars="0" w:firstLine="0"/>
              <w:rPr>
                <w:szCs w:val="22"/>
              </w:rPr>
            </w:pPr>
            <w:r w:rsidRPr="008208D5">
              <w:rPr>
                <w:rFonts w:hint="eastAsia"/>
                <w:color w:val="000000"/>
                <w:szCs w:val="22"/>
                <w:highlight w:val="white"/>
              </w:rPr>
              <w:t>备注</w:t>
            </w: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750"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宋体"/>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50"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50"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50"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9" w:type="dxa"/>
            <w:gridSpan w:val="2"/>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41"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9"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41"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9" w:type="dxa"/>
            <w:gridSpan w:val="2"/>
            <w:tcBorders>
              <w:top w:val="single" w:sz="6" w:space="0" w:color="auto"/>
              <w:left w:val="single" w:sz="6"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41"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6"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600"/>
          <w:jc w:val="center"/>
        </w:trPr>
        <w:tc>
          <w:tcPr>
            <w:tcW w:w="720" w:type="dxa"/>
            <w:tcBorders>
              <w:top w:val="single" w:sz="6" w:space="0" w:color="auto"/>
              <w:left w:val="single" w:sz="4" w:space="0" w:color="auto"/>
              <w:bottom w:val="single" w:sz="4"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440" w:type="dxa"/>
            <w:tcBorders>
              <w:top w:val="single" w:sz="6" w:space="0" w:color="auto"/>
              <w:left w:val="single" w:sz="6" w:space="0" w:color="auto"/>
              <w:bottom w:val="single" w:sz="4"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320" w:type="dxa"/>
            <w:tcBorders>
              <w:top w:val="single" w:sz="6" w:space="0" w:color="auto"/>
              <w:left w:val="single" w:sz="6" w:space="0" w:color="auto"/>
              <w:bottom w:val="single" w:sz="4"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61" w:type="dxa"/>
            <w:tcBorders>
              <w:top w:val="single" w:sz="6" w:space="0" w:color="auto"/>
              <w:left w:val="single" w:sz="6" w:space="0" w:color="auto"/>
              <w:bottom w:val="single" w:sz="4" w:space="0" w:color="auto"/>
              <w:right w:val="single" w:sz="6"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69" w:type="dxa"/>
            <w:gridSpan w:val="2"/>
            <w:tcBorders>
              <w:top w:val="single" w:sz="6" w:space="0" w:color="auto"/>
              <w:left w:val="single" w:sz="6"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741" w:type="dxa"/>
            <w:tcBorders>
              <w:top w:val="single" w:sz="6"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272" w:type="dxa"/>
            <w:tcBorders>
              <w:top w:val="single" w:sz="6" w:space="0" w:color="auto"/>
              <w:left w:val="single" w:sz="4" w:space="0" w:color="auto"/>
              <w:bottom w:val="single" w:sz="4" w:space="0" w:color="auto"/>
              <w:right w:val="single" w:sz="4" w:space="0" w:color="auto"/>
            </w:tcBorders>
            <w:vAlign w:val="center"/>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bl>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注：投标人（仅限于投标人自己实施的）以上业绩需提供有关书面证明材料。“合同金额”需提供合同扫描件；“是否通过验收”需提供合同验收合格或用户单位书面证明材料。</w:t>
      </w: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spacing w:line="480" w:lineRule="exact"/>
        <w:jc w:val="center"/>
        <w:rPr>
          <w:rFonts w:ascii="黑体" w:eastAsia="黑体" w:hAnsi="黑体" w:hint="eastAsia"/>
          <w:sz w:val="30"/>
          <w:szCs w:val="30"/>
        </w:rPr>
      </w:pPr>
    </w:p>
    <w:p w:rsidR="0038281B" w:rsidRDefault="0038281B" w:rsidP="0038281B">
      <w:pPr>
        <w:spacing w:line="480" w:lineRule="exact"/>
        <w:jc w:val="center"/>
        <w:rPr>
          <w:rFonts w:ascii="黑体" w:eastAsia="黑体" w:hAnsi="黑体" w:hint="eastAsia"/>
          <w:sz w:val="30"/>
          <w:szCs w:val="30"/>
        </w:rPr>
      </w:pPr>
      <w:r>
        <w:rPr>
          <w:rFonts w:ascii="黑体" w:eastAsia="黑体" w:hAnsi="黑体" w:hint="eastAsia"/>
          <w:color w:val="000000"/>
          <w:sz w:val="30"/>
          <w:szCs w:val="30"/>
          <w:highlight w:val="white"/>
        </w:rPr>
        <w:br w:type="page"/>
      </w:r>
      <w:r>
        <w:rPr>
          <w:rFonts w:ascii="黑体" w:eastAsia="黑体" w:hAnsi="黑体" w:hint="eastAsia"/>
          <w:color w:val="000000"/>
          <w:sz w:val="30"/>
          <w:szCs w:val="30"/>
          <w:highlight w:val="white"/>
        </w:rPr>
        <w:lastRenderedPageBreak/>
        <w:t>商务条款偏离表</w:t>
      </w:r>
    </w:p>
    <w:p w:rsidR="0038281B" w:rsidRDefault="0038281B" w:rsidP="0038281B">
      <w:pPr>
        <w:pStyle w:val="23"/>
        <w:ind w:firstLineChars="0" w:firstLine="0"/>
        <w:jc w:val="center"/>
        <w:rPr>
          <w:rFonts w:hint="eastAsia"/>
          <w:b/>
        </w:rPr>
      </w:pPr>
      <w:r>
        <w:rPr>
          <w:rFonts w:hint="eastAsia"/>
          <w:b/>
          <w:color w:val="000000"/>
          <w:highlight w:val="white"/>
        </w:rPr>
        <w:t>第  包</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06"/>
        <w:gridCol w:w="1292"/>
        <w:gridCol w:w="2443"/>
        <w:gridCol w:w="2729"/>
        <w:gridCol w:w="1294"/>
      </w:tblGrid>
      <w:tr w:rsidR="0038281B" w:rsidRPr="00C108AD" w:rsidTr="00380588">
        <w:trPr>
          <w:trHeight w:hRule="exact" w:val="1437"/>
        </w:trPr>
        <w:tc>
          <w:tcPr>
            <w:tcW w:w="1006" w:type="dxa"/>
            <w:tcBorders>
              <w:top w:val="single" w:sz="8" w:space="0" w:color="auto"/>
              <w:left w:val="single" w:sz="8" w:space="0" w:color="auto"/>
              <w:bottom w:val="single" w:sz="4" w:space="0" w:color="auto"/>
              <w:right w:val="single" w:sz="4" w:space="0" w:color="auto"/>
            </w:tcBorders>
            <w:vAlign w:val="center"/>
            <w:hideMark/>
          </w:tcPr>
          <w:p w:rsidR="0038281B" w:rsidRPr="00C108AD" w:rsidRDefault="0038281B" w:rsidP="00380588">
            <w:pPr>
              <w:spacing w:line="400" w:lineRule="exact"/>
              <w:jc w:val="center"/>
              <w:rPr>
                <w:rFonts w:ascii="宋体" w:hAnsi="宋体"/>
                <w:sz w:val="24"/>
                <w:szCs w:val="24"/>
              </w:rPr>
            </w:pPr>
            <w:r w:rsidRPr="00C108AD">
              <w:rPr>
                <w:rFonts w:ascii="宋体" w:hAnsi="宋体" w:hint="eastAsia"/>
                <w:color w:val="000000"/>
                <w:sz w:val="24"/>
                <w:highlight w:val="white"/>
              </w:rPr>
              <w:t>序号</w:t>
            </w:r>
          </w:p>
        </w:tc>
        <w:tc>
          <w:tcPr>
            <w:tcW w:w="1292" w:type="dxa"/>
            <w:tcBorders>
              <w:top w:val="single" w:sz="8"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sz w:val="24"/>
                <w:szCs w:val="24"/>
              </w:rPr>
            </w:pPr>
            <w:r w:rsidRPr="00C108AD">
              <w:rPr>
                <w:rFonts w:ascii="宋体" w:hAnsi="宋体" w:hint="eastAsia"/>
                <w:color w:val="000000"/>
                <w:sz w:val="24"/>
                <w:highlight w:val="white"/>
              </w:rPr>
              <w:t>招标文件条目号</w:t>
            </w:r>
          </w:p>
        </w:tc>
        <w:tc>
          <w:tcPr>
            <w:tcW w:w="2443" w:type="dxa"/>
            <w:tcBorders>
              <w:top w:val="single" w:sz="8"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sz w:val="24"/>
                <w:szCs w:val="24"/>
              </w:rPr>
            </w:pPr>
            <w:r w:rsidRPr="00C108AD">
              <w:rPr>
                <w:rFonts w:ascii="宋体" w:hAnsi="宋体" w:hint="eastAsia"/>
                <w:color w:val="000000"/>
                <w:sz w:val="24"/>
                <w:highlight w:val="white"/>
              </w:rPr>
              <w:t>招标文件的商务条款</w:t>
            </w:r>
          </w:p>
        </w:tc>
        <w:tc>
          <w:tcPr>
            <w:tcW w:w="2729" w:type="dxa"/>
            <w:tcBorders>
              <w:top w:val="single" w:sz="8"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sz w:val="24"/>
                <w:szCs w:val="24"/>
              </w:rPr>
            </w:pPr>
            <w:r w:rsidRPr="00C108AD">
              <w:rPr>
                <w:rFonts w:ascii="宋体" w:hAnsi="宋体" w:hint="eastAsia"/>
                <w:color w:val="000000"/>
                <w:sz w:val="24"/>
                <w:highlight w:val="white"/>
              </w:rPr>
              <w:t>投标文件的商务条款</w:t>
            </w:r>
          </w:p>
        </w:tc>
        <w:tc>
          <w:tcPr>
            <w:tcW w:w="1294" w:type="dxa"/>
            <w:tcBorders>
              <w:top w:val="single" w:sz="8" w:space="0" w:color="auto"/>
              <w:left w:val="single" w:sz="4" w:space="0" w:color="auto"/>
              <w:bottom w:val="single" w:sz="4" w:space="0" w:color="auto"/>
              <w:right w:val="single" w:sz="8" w:space="0" w:color="auto"/>
            </w:tcBorders>
            <w:vAlign w:val="center"/>
            <w:hideMark/>
          </w:tcPr>
          <w:p w:rsidR="0038281B" w:rsidRPr="00C108AD" w:rsidRDefault="0038281B" w:rsidP="00380588">
            <w:pPr>
              <w:spacing w:line="500" w:lineRule="exact"/>
              <w:jc w:val="center"/>
              <w:rPr>
                <w:rFonts w:ascii="宋体" w:hAnsi="宋体"/>
                <w:sz w:val="24"/>
                <w:szCs w:val="24"/>
              </w:rPr>
            </w:pPr>
            <w:r w:rsidRPr="00C108AD">
              <w:rPr>
                <w:rFonts w:ascii="宋体" w:hAnsi="宋体" w:hint="eastAsia"/>
                <w:color w:val="000000"/>
                <w:sz w:val="24"/>
                <w:highlight w:val="white"/>
              </w:rPr>
              <w:t>说明</w:t>
            </w: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4" w:space="0" w:color="auto"/>
              <w:right w:val="single" w:sz="8" w:space="0" w:color="auto"/>
            </w:tcBorders>
          </w:tcPr>
          <w:p w:rsidR="0038281B" w:rsidRPr="00C108AD" w:rsidRDefault="0038281B" w:rsidP="00380588">
            <w:pPr>
              <w:spacing w:line="500" w:lineRule="exact"/>
              <w:rPr>
                <w:rFonts w:ascii="宋体" w:hAnsi="宋体"/>
                <w:sz w:val="24"/>
                <w:szCs w:val="24"/>
              </w:rPr>
            </w:pPr>
          </w:p>
        </w:tc>
      </w:tr>
      <w:tr w:rsidR="0038281B" w:rsidRPr="00C108AD" w:rsidTr="00380588">
        <w:trPr>
          <w:trHeight w:hRule="exact" w:val="900"/>
        </w:trPr>
        <w:tc>
          <w:tcPr>
            <w:tcW w:w="1006" w:type="dxa"/>
            <w:tcBorders>
              <w:top w:val="single" w:sz="4" w:space="0" w:color="auto"/>
              <w:left w:val="single" w:sz="8" w:space="0" w:color="auto"/>
              <w:bottom w:val="single" w:sz="8"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2" w:type="dxa"/>
            <w:tcBorders>
              <w:top w:val="single" w:sz="4" w:space="0" w:color="auto"/>
              <w:left w:val="single" w:sz="4" w:space="0" w:color="auto"/>
              <w:bottom w:val="single" w:sz="8"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443" w:type="dxa"/>
            <w:tcBorders>
              <w:top w:val="single" w:sz="4" w:space="0" w:color="auto"/>
              <w:left w:val="single" w:sz="4" w:space="0" w:color="auto"/>
              <w:bottom w:val="single" w:sz="8"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2729" w:type="dxa"/>
            <w:tcBorders>
              <w:top w:val="single" w:sz="4" w:space="0" w:color="auto"/>
              <w:left w:val="single" w:sz="4" w:space="0" w:color="auto"/>
              <w:bottom w:val="single" w:sz="8" w:space="0" w:color="auto"/>
              <w:right w:val="single" w:sz="4" w:space="0" w:color="auto"/>
            </w:tcBorders>
          </w:tcPr>
          <w:p w:rsidR="0038281B" w:rsidRPr="00C108AD" w:rsidRDefault="0038281B" w:rsidP="00380588">
            <w:pPr>
              <w:spacing w:line="500" w:lineRule="exact"/>
              <w:rPr>
                <w:rFonts w:ascii="宋体" w:hAnsi="宋体"/>
                <w:sz w:val="24"/>
                <w:szCs w:val="24"/>
              </w:rPr>
            </w:pPr>
          </w:p>
        </w:tc>
        <w:tc>
          <w:tcPr>
            <w:tcW w:w="1294" w:type="dxa"/>
            <w:tcBorders>
              <w:top w:val="single" w:sz="4" w:space="0" w:color="auto"/>
              <w:left w:val="single" w:sz="4" w:space="0" w:color="auto"/>
              <w:bottom w:val="single" w:sz="8" w:space="0" w:color="auto"/>
              <w:right w:val="single" w:sz="8" w:space="0" w:color="auto"/>
            </w:tcBorders>
          </w:tcPr>
          <w:p w:rsidR="0038281B" w:rsidRPr="00C108AD" w:rsidRDefault="0038281B" w:rsidP="00380588">
            <w:pPr>
              <w:spacing w:line="500" w:lineRule="exact"/>
              <w:rPr>
                <w:rFonts w:ascii="宋体" w:hAnsi="宋体"/>
                <w:sz w:val="24"/>
                <w:szCs w:val="24"/>
              </w:rPr>
            </w:pPr>
          </w:p>
        </w:tc>
      </w:tr>
    </w:tbl>
    <w:p w:rsidR="0038281B" w:rsidRDefault="0038281B" w:rsidP="0038281B">
      <w:pPr>
        <w:spacing w:line="360" w:lineRule="auto"/>
        <w:ind w:firstLineChars="202" w:firstLine="485"/>
        <w:rPr>
          <w:rFonts w:ascii="宋体" w:hAnsi="宋体" w:hint="eastAsia"/>
          <w:sz w:val="24"/>
        </w:rPr>
      </w:pPr>
      <w:r>
        <w:rPr>
          <w:rFonts w:ascii="宋体" w:hAnsi="宋体" w:hint="eastAsia"/>
          <w:color w:val="000000"/>
          <w:sz w:val="24"/>
          <w:highlight w:val="white"/>
        </w:rPr>
        <w:t>声明：除本偏离表所列的偏离指标外，其他所有商务条款均完全响应“招标文件”中的要求。</w:t>
      </w: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widowControl/>
        <w:jc w:val="left"/>
        <w:rPr>
          <w:rFonts w:ascii="宋体" w:hAnsi="宋体"/>
          <w:bCs/>
          <w:spacing w:val="8"/>
          <w:sz w:val="24"/>
        </w:rPr>
        <w:sectPr w:rsidR="0038281B">
          <w:pgSz w:w="11907" w:h="16840"/>
          <w:pgMar w:top="1440" w:right="1474" w:bottom="1440" w:left="1474" w:header="851" w:footer="992" w:gutter="0"/>
          <w:cols w:space="720"/>
        </w:sectPr>
      </w:pPr>
    </w:p>
    <w:p w:rsidR="0038281B" w:rsidRDefault="0038281B" w:rsidP="0038281B">
      <w:pPr>
        <w:pStyle w:val="2"/>
        <w:jc w:val="left"/>
        <w:rPr>
          <w:rFonts w:hint="eastAsia"/>
        </w:rPr>
      </w:pPr>
      <w:bookmarkStart w:id="72" w:name="_Toc503885717"/>
      <w:r>
        <w:rPr>
          <w:rFonts w:hint="eastAsia"/>
          <w:color w:val="000000"/>
          <w:highlight w:val="white"/>
        </w:rPr>
        <w:lastRenderedPageBreak/>
        <w:t>五、服务部分</w:t>
      </w:r>
      <w:bookmarkEnd w:id="72"/>
    </w:p>
    <w:p w:rsidR="0038281B" w:rsidRDefault="0038281B" w:rsidP="0038281B">
      <w:pPr>
        <w:spacing w:line="400" w:lineRule="exact"/>
        <w:ind w:firstLineChars="200" w:firstLine="480"/>
        <w:rPr>
          <w:rFonts w:ascii="宋体" w:hAnsi="宋体"/>
          <w:sz w:val="24"/>
        </w:rPr>
      </w:pPr>
      <w:r>
        <w:rPr>
          <w:rFonts w:ascii="宋体" w:hAnsi="宋体" w:hint="eastAsia"/>
          <w:color w:val="000000"/>
          <w:sz w:val="24"/>
          <w:highlight w:val="white"/>
        </w:rPr>
        <w:t>（一）产品制造厂家或投标人设立的售后服务机构网点清单、服务电话和维修人员名单；（格式附后）</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（二）投标人本项目管理、技术、服务人员情况表（格式附后）</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（三）说明投标产品的保修时间、保修期内的保修内容与范围、维修响应时间等。分别提供产品制造厂家和投标人的服务承诺和保障措施；</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（四）培训措施：说明培训内容及培训的时间、地点、目标、培训人数、收费标准和办法；</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（五）满足招标文件中的其他服务要求承诺。</w:t>
      </w:r>
    </w:p>
    <w:p w:rsidR="0038281B" w:rsidRDefault="0038281B" w:rsidP="0038281B">
      <w:pPr>
        <w:spacing w:line="400" w:lineRule="exact"/>
        <w:ind w:firstLineChars="200" w:firstLine="480"/>
        <w:rPr>
          <w:rFonts w:ascii="宋体" w:hAnsi="宋体" w:hint="eastAsia"/>
          <w:sz w:val="24"/>
        </w:rPr>
      </w:pPr>
      <w:r>
        <w:rPr>
          <w:rFonts w:ascii="宋体" w:hAnsi="宋体" w:hint="eastAsia"/>
          <w:color w:val="000000"/>
          <w:sz w:val="24"/>
          <w:highlight w:val="white"/>
        </w:rPr>
        <w:t>（六）其他有利于用户的服务承诺。</w:t>
      </w:r>
    </w:p>
    <w:p w:rsidR="0038281B" w:rsidRDefault="0038281B" w:rsidP="0038281B">
      <w:pPr>
        <w:pStyle w:val="23"/>
        <w:ind w:firstLineChars="0" w:firstLine="0"/>
        <w:rPr>
          <w:rFonts w:hint="eastAsia"/>
        </w:rPr>
      </w:pPr>
      <w:r>
        <w:rPr>
          <w:rFonts w:hint="eastAsia"/>
          <w:color w:val="000000"/>
          <w:highlight w:val="white"/>
        </w:rPr>
        <w:t xml:space="preserve">  </w:t>
      </w:r>
    </w:p>
    <w:p w:rsidR="0038281B" w:rsidRDefault="0038281B" w:rsidP="0038281B">
      <w:pPr>
        <w:pStyle w:val="23"/>
        <w:ind w:firstLineChars="0" w:firstLine="0"/>
        <w:rPr>
          <w:rFonts w:ascii="黑体" w:eastAsia="黑体" w:hAnsi="黑体" w:hint="eastAsia"/>
          <w:sz w:val="30"/>
          <w:szCs w:val="30"/>
        </w:rPr>
      </w:pPr>
      <w:r>
        <w:rPr>
          <w:rFonts w:ascii="黑体" w:eastAsia="黑体" w:hAnsi="黑体" w:hint="eastAsia"/>
          <w:bCs w:val="0"/>
          <w:color w:val="000000"/>
          <w:sz w:val="30"/>
          <w:szCs w:val="30"/>
          <w:highlight w:val="white"/>
        </w:rPr>
        <w:br w:type="page"/>
      </w:r>
      <w:r>
        <w:rPr>
          <w:rFonts w:ascii="黑体" w:eastAsia="黑体" w:hAnsi="黑体" w:hint="eastAsia"/>
          <w:color w:val="000000"/>
          <w:sz w:val="30"/>
          <w:szCs w:val="30"/>
          <w:highlight w:val="white"/>
        </w:rPr>
        <w:lastRenderedPageBreak/>
        <w:t>投标人（产品制造商）设立的能为本项目提供售后服务的机构网点清单</w:t>
      </w:r>
    </w:p>
    <w:p w:rsidR="0038281B" w:rsidRDefault="0038281B" w:rsidP="0038281B">
      <w:pPr>
        <w:spacing w:line="500" w:lineRule="exact"/>
        <w:rPr>
          <w:rFonts w:ascii="宋体" w:hAnsi="Times New Roman" w:hint="eastAsia"/>
          <w:sz w:val="24"/>
          <w:szCs w:val="24"/>
        </w:rPr>
      </w:pPr>
    </w:p>
    <w:p w:rsidR="0038281B" w:rsidRDefault="0038281B" w:rsidP="0038281B">
      <w:pPr>
        <w:spacing w:line="500" w:lineRule="exact"/>
        <w:rPr>
          <w:rFonts w:ascii="宋体" w:hAnsi="宋体" w:hint="eastAsia"/>
          <w:sz w:val="24"/>
        </w:rPr>
      </w:pPr>
      <w:r>
        <w:rPr>
          <w:rFonts w:ascii="宋体" w:hAnsi="宋体" w:hint="eastAsia"/>
          <w:b/>
          <w:bCs/>
          <w:color w:val="000000"/>
          <w:sz w:val="24"/>
          <w:highlight w:val="white"/>
        </w:rPr>
        <w:t>采购项目名称</w:t>
      </w:r>
      <w:r>
        <w:rPr>
          <w:rFonts w:ascii="宋体" w:hAnsi="宋体" w:hint="eastAsia"/>
          <w:color w:val="000000"/>
          <w:sz w:val="24"/>
          <w:highlight w:val="white"/>
        </w:rPr>
        <w:t>：</w:t>
      </w:r>
      <w:r>
        <w:rPr>
          <w:rFonts w:ascii="宋体" w:hAnsi="宋体" w:hint="eastAsia"/>
          <w:color w:val="000000"/>
          <w:sz w:val="24"/>
          <w:highlight w:val="white"/>
          <w:u w:val="single"/>
        </w:rPr>
        <w:t xml:space="preserve">                                             </w:t>
      </w:r>
      <w:r>
        <w:rPr>
          <w:rFonts w:ascii="宋体" w:hAnsi="宋体" w:hint="eastAsia"/>
          <w:color w:val="000000"/>
          <w:sz w:val="24"/>
          <w:highlight w:val="white"/>
        </w:rPr>
        <w:t xml:space="preserve">  </w:t>
      </w:r>
    </w:p>
    <w:p w:rsidR="0038281B" w:rsidRDefault="0038281B" w:rsidP="0038281B">
      <w:pPr>
        <w:spacing w:line="500" w:lineRule="exact"/>
        <w:rPr>
          <w:rFonts w:ascii="宋体" w:hAnsi="宋体" w:hint="eastAsia"/>
          <w:sz w:val="24"/>
        </w:rPr>
      </w:pPr>
      <w:r>
        <w:rPr>
          <w:rFonts w:ascii="宋体" w:hAnsi="宋体" w:hint="eastAsia"/>
          <w:b/>
          <w:bCs/>
          <w:color w:val="000000"/>
          <w:sz w:val="24"/>
          <w:highlight w:val="white"/>
        </w:rPr>
        <w:t>采购项目编号</w:t>
      </w:r>
      <w:r>
        <w:rPr>
          <w:rFonts w:ascii="宋体" w:hAnsi="宋体" w:hint="eastAsia"/>
          <w:color w:val="000000"/>
          <w:sz w:val="24"/>
          <w:highlight w:val="white"/>
        </w:rPr>
        <w:t>：</w:t>
      </w:r>
      <w:r>
        <w:rPr>
          <w:rFonts w:ascii="宋体" w:hAnsi="宋体" w:hint="eastAsia"/>
          <w:color w:val="000000"/>
          <w:sz w:val="24"/>
          <w:highlight w:val="white"/>
          <w:u w:val="single"/>
        </w:rPr>
        <w:t xml:space="preserve">　　                    </w:t>
      </w:r>
      <w:r>
        <w:rPr>
          <w:rFonts w:ascii="宋体" w:hAnsi="宋体" w:hint="eastAsia"/>
          <w:color w:val="000000"/>
          <w:sz w:val="24"/>
          <w:highlight w:val="white"/>
        </w:rPr>
        <w:t xml:space="preserve">       </w:t>
      </w:r>
      <w:r>
        <w:rPr>
          <w:rFonts w:ascii="宋体" w:hAnsi="宋体" w:hint="eastAsia"/>
          <w:b/>
          <w:bCs/>
          <w:color w:val="000000"/>
          <w:sz w:val="24"/>
          <w:highlight w:val="white"/>
        </w:rPr>
        <w:t>包号</w:t>
      </w:r>
      <w:r>
        <w:rPr>
          <w:rFonts w:ascii="宋体" w:hAnsi="宋体" w:hint="eastAsia"/>
          <w:color w:val="000000"/>
          <w:sz w:val="24"/>
          <w:highlight w:val="white"/>
        </w:rPr>
        <w:t>：第</w:t>
      </w:r>
      <w:r>
        <w:rPr>
          <w:rFonts w:ascii="宋体" w:hAnsi="宋体" w:hint="eastAsia"/>
          <w:color w:val="000000"/>
          <w:sz w:val="24"/>
          <w:highlight w:val="white"/>
          <w:u w:val="single"/>
        </w:rPr>
        <w:t xml:space="preserve">    </w:t>
      </w:r>
      <w:r>
        <w:rPr>
          <w:rFonts w:ascii="宋体" w:hAnsi="宋体" w:hint="eastAsia"/>
          <w:color w:val="000000"/>
          <w:sz w:val="24"/>
          <w:highlight w:val="white"/>
        </w:rPr>
        <w:t xml:space="preserve">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415"/>
        <w:gridCol w:w="1738"/>
        <w:gridCol w:w="1304"/>
        <w:gridCol w:w="1427"/>
        <w:gridCol w:w="1407"/>
        <w:gridCol w:w="1200"/>
      </w:tblGrid>
      <w:tr w:rsidR="0038281B" w:rsidRPr="00C108AD" w:rsidTr="00380588">
        <w:trPr>
          <w:trHeight w:val="583"/>
        </w:trPr>
        <w:tc>
          <w:tcPr>
            <w:tcW w:w="81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序号</w:t>
            </w:r>
          </w:p>
        </w:tc>
        <w:tc>
          <w:tcPr>
            <w:tcW w:w="1415"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机构名称</w:t>
            </w:r>
          </w:p>
        </w:tc>
        <w:tc>
          <w:tcPr>
            <w:tcW w:w="1738"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所在地</w:t>
            </w:r>
          </w:p>
        </w:tc>
        <w:tc>
          <w:tcPr>
            <w:tcW w:w="1304"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联系人</w:t>
            </w:r>
          </w:p>
        </w:tc>
        <w:tc>
          <w:tcPr>
            <w:tcW w:w="142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联系电话</w:t>
            </w:r>
          </w:p>
        </w:tc>
        <w:tc>
          <w:tcPr>
            <w:tcW w:w="1407"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360" w:lineRule="exact"/>
              <w:jc w:val="center"/>
              <w:rPr>
                <w:rFonts w:ascii="宋体" w:hAnsi="宋体"/>
                <w:b/>
                <w:sz w:val="24"/>
                <w:szCs w:val="24"/>
              </w:rPr>
            </w:pPr>
            <w:r w:rsidRPr="00C108AD">
              <w:rPr>
                <w:rFonts w:ascii="宋体" w:hAnsi="宋体" w:hint="eastAsia"/>
                <w:b/>
                <w:color w:val="000000"/>
                <w:sz w:val="24"/>
                <w:highlight w:val="white"/>
              </w:rPr>
              <w:t>售后人员数量</w:t>
            </w:r>
          </w:p>
        </w:tc>
        <w:tc>
          <w:tcPr>
            <w:tcW w:w="1200" w:type="dxa"/>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spacing w:line="500" w:lineRule="exact"/>
              <w:jc w:val="center"/>
              <w:rPr>
                <w:rFonts w:ascii="宋体" w:hAnsi="宋体"/>
                <w:b/>
                <w:sz w:val="24"/>
                <w:szCs w:val="24"/>
              </w:rPr>
            </w:pPr>
            <w:r w:rsidRPr="00C108AD">
              <w:rPr>
                <w:rFonts w:ascii="宋体" w:hAnsi="宋体" w:hint="eastAsia"/>
                <w:b/>
                <w:color w:val="000000"/>
                <w:sz w:val="24"/>
                <w:highlight w:val="white"/>
              </w:rPr>
              <w:t>备注</w:t>
            </w: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1</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2</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3</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4</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5</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6</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7</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8</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hint="eastAsia"/>
                <w:b/>
                <w:color w:val="000000"/>
                <w:sz w:val="24"/>
                <w:highlight w:val="white"/>
              </w:rPr>
              <w:t>9</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r w:rsidR="0038281B" w:rsidRPr="00C108AD" w:rsidTr="00380588">
        <w:tc>
          <w:tcPr>
            <w:tcW w:w="817" w:type="dxa"/>
            <w:tcBorders>
              <w:top w:val="single" w:sz="4" w:space="0" w:color="auto"/>
              <w:left w:val="single" w:sz="4" w:space="0" w:color="auto"/>
              <w:bottom w:val="single" w:sz="4" w:space="0" w:color="auto"/>
              <w:right w:val="single" w:sz="4" w:space="0" w:color="auto"/>
            </w:tcBorders>
            <w:hideMark/>
          </w:tcPr>
          <w:p w:rsidR="0038281B" w:rsidRPr="00C108AD" w:rsidRDefault="0038281B" w:rsidP="00380588">
            <w:pPr>
              <w:spacing w:line="500" w:lineRule="exact"/>
              <w:jc w:val="center"/>
              <w:rPr>
                <w:rFonts w:ascii="宋体" w:hAnsi="Times New Roman"/>
                <w:b/>
                <w:sz w:val="24"/>
                <w:szCs w:val="24"/>
              </w:rPr>
            </w:pPr>
            <w:r w:rsidRPr="00C108AD">
              <w:rPr>
                <w:rFonts w:ascii="宋体"/>
                <w:b/>
                <w:color w:val="000000"/>
                <w:sz w:val="24"/>
                <w:highlight w:val="white"/>
              </w:rPr>
              <w:t>…</w:t>
            </w:r>
          </w:p>
        </w:tc>
        <w:tc>
          <w:tcPr>
            <w:tcW w:w="1415"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2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407"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c>
          <w:tcPr>
            <w:tcW w:w="120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spacing w:line="500" w:lineRule="exact"/>
              <w:rPr>
                <w:rFonts w:ascii="宋体" w:hAnsi="Times New Roman"/>
                <w:b/>
                <w:sz w:val="24"/>
                <w:szCs w:val="24"/>
              </w:rPr>
            </w:pPr>
          </w:p>
        </w:tc>
      </w:tr>
    </w:tbl>
    <w:p w:rsidR="0038281B" w:rsidRDefault="0038281B" w:rsidP="0038281B">
      <w:pPr>
        <w:pStyle w:val="23"/>
        <w:ind w:firstLineChars="0" w:firstLine="0"/>
        <w:rPr>
          <w:rFonts w:hint="eastAsia"/>
        </w:rPr>
      </w:pPr>
      <w:r>
        <w:rPr>
          <w:rFonts w:hint="eastAsia"/>
          <w:b/>
          <w:color w:val="000000"/>
          <w:highlight w:val="white"/>
        </w:rPr>
        <w:t>注：</w:t>
      </w:r>
      <w:r>
        <w:rPr>
          <w:rFonts w:hint="eastAsia"/>
          <w:color w:val="000000"/>
          <w:highlight w:val="white"/>
        </w:rPr>
        <w:t>1、提供售后服务机构（公司）营业执照（原件扫描件）。</w:t>
      </w:r>
    </w:p>
    <w:p w:rsidR="0038281B" w:rsidRDefault="0038281B" w:rsidP="0038281B">
      <w:pPr>
        <w:pStyle w:val="23"/>
        <w:rPr>
          <w:rFonts w:hint="eastAsia"/>
        </w:rPr>
      </w:pPr>
      <w:r>
        <w:rPr>
          <w:rFonts w:hint="eastAsia"/>
          <w:color w:val="000000"/>
          <w:highlight w:val="white"/>
        </w:rPr>
        <w:t>2、售后服务机构属于合作伙伴的提供合作协议（原件扫描件）。</w:t>
      </w: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pStyle w:val="23"/>
        <w:ind w:firstLine="600"/>
        <w:jc w:val="center"/>
        <w:rPr>
          <w:rFonts w:ascii="黑体" w:eastAsia="黑体" w:hAnsi="黑体" w:hint="eastAsia"/>
          <w:sz w:val="30"/>
          <w:szCs w:val="30"/>
          <w:lang w:val="en-US"/>
        </w:rPr>
      </w:pPr>
    </w:p>
    <w:p w:rsidR="0038281B" w:rsidRDefault="0038281B" w:rsidP="0038281B">
      <w:pPr>
        <w:pStyle w:val="23"/>
        <w:ind w:firstLine="600"/>
        <w:jc w:val="center"/>
        <w:rPr>
          <w:rFonts w:ascii="黑体" w:eastAsia="黑体" w:hAnsi="黑体" w:hint="eastAsia"/>
          <w:sz w:val="30"/>
          <w:szCs w:val="30"/>
          <w:lang w:val="en-US"/>
        </w:rPr>
      </w:pPr>
    </w:p>
    <w:p w:rsidR="0038281B" w:rsidRDefault="0038281B" w:rsidP="0038281B">
      <w:pPr>
        <w:pStyle w:val="23"/>
        <w:ind w:firstLine="600"/>
        <w:jc w:val="center"/>
        <w:rPr>
          <w:rFonts w:ascii="黑体" w:eastAsia="黑体" w:hAnsi="黑体" w:hint="eastAsia"/>
          <w:sz w:val="30"/>
          <w:szCs w:val="30"/>
          <w:lang w:val="en-US"/>
        </w:rPr>
      </w:pPr>
    </w:p>
    <w:p w:rsidR="0038281B" w:rsidRDefault="0038281B" w:rsidP="0038281B">
      <w:pPr>
        <w:pStyle w:val="23"/>
        <w:ind w:firstLine="600"/>
        <w:jc w:val="center"/>
        <w:rPr>
          <w:rFonts w:ascii="黑体" w:eastAsia="黑体" w:hAnsi="黑体" w:hint="eastAsia"/>
          <w:sz w:val="30"/>
          <w:szCs w:val="30"/>
          <w:lang w:val="en-US"/>
        </w:rPr>
      </w:pPr>
      <w:r>
        <w:rPr>
          <w:rFonts w:ascii="黑体" w:eastAsia="黑体" w:hAnsi="黑体" w:hint="eastAsia"/>
          <w:color w:val="000000"/>
          <w:sz w:val="30"/>
          <w:szCs w:val="30"/>
          <w:highlight w:val="white"/>
          <w:lang w:val="en-US"/>
        </w:rPr>
        <w:lastRenderedPageBreak/>
        <w:t>投标人本项目管理、技术、服务人员情况表</w:t>
      </w:r>
    </w:p>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采购项目编号：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1"/>
        <w:gridCol w:w="1013"/>
        <w:gridCol w:w="952"/>
        <w:gridCol w:w="983"/>
        <w:gridCol w:w="1190"/>
        <w:gridCol w:w="1192"/>
        <w:gridCol w:w="1024"/>
        <w:gridCol w:w="838"/>
        <w:gridCol w:w="931"/>
      </w:tblGrid>
      <w:tr w:rsidR="0038281B" w:rsidTr="00380588">
        <w:trPr>
          <w:cantSplit/>
          <w:trHeight w:val="530"/>
          <w:jc w:val="center"/>
        </w:trPr>
        <w:tc>
          <w:tcPr>
            <w:tcW w:w="1011"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类别</w:t>
            </w:r>
          </w:p>
        </w:tc>
        <w:tc>
          <w:tcPr>
            <w:tcW w:w="1013"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职务</w:t>
            </w:r>
          </w:p>
        </w:tc>
        <w:tc>
          <w:tcPr>
            <w:tcW w:w="952"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姓名</w:t>
            </w:r>
          </w:p>
        </w:tc>
        <w:tc>
          <w:tcPr>
            <w:tcW w:w="983"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职称</w:t>
            </w:r>
          </w:p>
        </w:tc>
        <w:tc>
          <w:tcPr>
            <w:tcW w:w="1190"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常住地</w:t>
            </w:r>
          </w:p>
        </w:tc>
        <w:tc>
          <w:tcPr>
            <w:tcW w:w="3985" w:type="dxa"/>
            <w:gridSpan w:val="4"/>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资格证明（附扫描件）</w:t>
            </w:r>
          </w:p>
        </w:tc>
      </w:tr>
      <w:tr w:rsidR="0038281B" w:rsidTr="00380588">
        <w:trPr>
          <w:cantSplit/>
          <w:trHeight w:val="53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192"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证书名称</w:t>
            </w:r>
          </w:p>
        </w:tc>
        <w:tc>
          <w:tcPr>
            <w:tcW w:w="1024"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级别</w:t>
            </w:r>
          </w:p>
        </w:tc>
        <w:tc>
          <w:tcPr>
            <w:tcW w:w="838"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证号</w:t>
            </w:r>
          </w:p>
        </w:tc>
        <w:tc>
          <w:tcPr>
            <w:tcW w:w="931" w:type="dxa"/>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专业</w:t>
            </w:r>
          </w:p>
        </w:tc>
      </w:tr>
      <w:tr w:rsidR="0038281B" w:rsidRPr="00C108AD" w:rsidTr="00380588">
        <w:trPr>
          <w:cantSplit/>
          <w:trHeight w:val="531"/>
          <w:jc w:val="center"/>
        </w:trPr>
        <w:tc>
          <w:tcPr>
            <w:tcW w:w="1011"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管理</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人员</w:t>
            </w: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1"/>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0"/>
          <w:jc w:val="center"/>
        </w:trPr>
        <w:tc>
          <w:tcPr>
            <w:tcW w:w="1011"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pPr>
            <w:r w:rsidRPr="008208D5">
              <w:rPr>
                <w:rFonts w:hint="eastAsia"/>
                <w:color w:val="000000"/>
                <w:szCs w:val="22"/>
                <w:highlight w:val="white"/>
              </w:rPr>
              <w:t>技术</w:t>
            </w:r>
          </w:p>
          <w:p w:rsidR="0038281B" w:rsidRPr="008208D5" w:rsidRDefault="0038281B" w:rsidP="00380588">
            <w:pPr>
              <w:pStyle w:val="23"/>
              <w:ind w:firstLineChars="0" w:firstLine="0"/>
              <w:jc w:val="center"/>
              <w:rPr>
                <w:szCs w:val="22"/>
              </w:rPr>
            </w:pPr>
            <w:r w:rsidRPr="008208D5">
              <w:rPr>
                <w:rFonts w:hint="eastAsia"/>
                <w:color w:val="000000"/>
                <w:szCs w:val="22"/>
                <w:highlight w:val="white"/>
              </w:rPr>
              <w:t>人员</w:t>
            </w: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1"/>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1"/>
          <w:jc w:val="center"/>
        </w:trPr>
        <w:tc>
          <w:tcPr>
            <w:tcW w:w="1011" w:type="dxa"/>
            <w:vMerge w:val="restart"/>
            <w:tcBorders>
              <w:top w:val="single" w:sz="4" w:space="0" w:color="auto"/>
              <w:left w:val="single" w:sz="4" w:space="0" w:color="auto"/>
              <w:bottom w:val="single" w:sz="4" w:space="0" w:color="auto"/>
              <w:right w:val="single" w:sz="4" w:space="0" w:color="auto"/>
            </w:tcBorders>
            <w:vAlign w:val="center"/>
            <w:hideMark/>
          </w:tcPr>
          <w:p w:rsidR="0038281B" w:rsidRPr="008208D5" w:rsidRDefault="0038281B" w:rsidP="00380588">
            <w:pPr>
              <w:pStyle w:val="23"/>
              <w:ind w:firstLineChars="0" w:firstLine="0"/>
              <w:jc w:val="center"/>
              <w:rPr>
                <w:szCs w:val="22"/>
              </w:rPr>
            </w:pPr>
            <w:r w:rsidRPr="008208D5">
              <w:rPr>
                <w:rFonts w:hint="eastAsia"/>
                <w:color w:val="000000"/>
                <w:szCs w:val="22"/>
                <w:highlight w:val="white"/>
              </w:rPr>
              <w:t>售后服务人员</w:t>
            </w: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r w:rsidR="0038281B" w:rsidRPr="00C108AD" w:rsidTr="00380588">
        <w:trPr>
          <w:cantSplit/>
          <w:trHeight w:val="53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38281B" w:rsidRPr="00C108AD" w:rsidRDefault="0038281B" w:rsidP="00380588">
            <w:pPr>
              <w:widowControl/>
              <w:jc w:val="left"/>
              <w:rPr>
                <w:rFonts w:ascii="宋体" w:hAnsi="宋体"/>
                <w:bCs/>
                <w:sz w:val="24"/>
                <w:szCs w:val="24"/>
                <w:lang w:val="zh-CN"/>
              </w:rPr>
            </w:pPr>
          </w:p>
        </w:tc>
        <w:tc>
          <w:tcPr>
            <w:tcW w:w="101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jc w:val="left"/>
              <w:outlineLvl w:val="1"/>
              <w:rPr>
                <w:rFonts w:ascii="宋体" w:hAnsi="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c>
          <w:tcPr>
            <w:tcW w:w="931" w:type="dxa"/>
            <w:tcBorders>
              <w:top w:val="single" w:sz="4" w:space="0" w:color="auto"/>
              <w:left w:val="single" w:sz="4" w:space="0" w:color="auto"/>
              <w:bottom w:val="single" w:sz="4" w:space="0" w:color="auto"/>
              <w:right w:val="single" w:sz="4" w:space="0" w:color="auto"/>
            </w:tcBorders>
          </w:tcPr>
          <w:p w:rsidR="0038281B" w:rsidRPr="00C108AD" w:rsidRDefault="0038281B" w:rsidP="00380588">
            <w:pPr>
              <w:widowControl/>
              <w:spacing w:line="360" w:lineRule="atLeast"/>
              <w:ind w:firstLineChars="196" w:firstLine="470"/>
              <w:jc w:val="left"/>
              <w:outlineLvl w:val="1"/>
              <w:rPr>
                <w:rFonts w:ascii="宋体" w:hAnsi="Times New Roman"/>
                <w:sz w:val="24"/>
                <w:szCs w:val="24"/>
              </w:rPr>
            </w:pPr>
          </w:p>
        </w:tc>
      </w:tr>
    </w:tbl>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p>
    <w:p w:rsidR="0038281B" w:rsidRDefault="0038281B" w:rsidP="0038281B">
      <w:pPr>
        <w:pStyle w:val="23"/>
        <w:rPr>
          <w:rFonts w:hint="eastAsia"/>
        </w:rPr>
      </w:pPr>
      <w:r>
        <w:rPr>
          <w:rFonts w:hint="eastAsia"/>
          <w:color w:val="000000"/>
          <w:highlight w:val="white"/>
        </w:rPr>
        <w:t>投标日期：20</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pStyle w:val="a4"/>
        <w:rPr>
          <w:rFonts w:ascii="宋体" w:hAnsi="宋体" w:hint="eastAsia"/>
        </w:rPr>
      </w:pPr>
    </w:p>
    <w:p w:rsidR="0038281B" w:rsidRDefault="0038281B" w:rsidP="0038281B">
      <w:pPr>
        <w:pStyle w:val="23"/>
        <w:rPr>
          <w:rFonts w:hint="eastAsia"/>
        </w:rPr>
      </w:pPr>
    </w:p>
    <w:p w:rsidR="0038281B" w:rsidRDefault="0038281B" w:rsidP="0038281B">
      <w:pPr>
        <w:pStyle w:val="23"/>
        <w:rPr>
          <w:rFonts w:hint="eastAsia"/>
        </w:rPr>
      </w:pPr>
    </w:p>
    <w:p w:rsidR="0038281B" w:rsidRDefault="0038281B" w:rsidP="0038281B">
      <w:pPr>
        <w:pStyle w:val="23"/>
        <w:rPr>
          <w:rFonts w:hint="eastAsia"/>
          <w:u w:val="single"/>
        </w:rPr>
      </w:pPr>
      <w:r>
        <w:rPr>
          <w:rFonts w:hint="eastAsia"/>
          <w:color w:val="000000"/>
          <w:highlight w:val="white"/>
        </w:rPr>
        <w:t>投标人名称：</w:t>
      </w:r>
      <w:r>
        <w:rPr>
          <w:rFonts w:hint="eastAsia"/>
          <w:color w:val="000000"/>
          <w:highlight w:val="white"/>
          <w:u w:val="single"/>
        </w:rPr>
        <w:t xml:space="preserve">    （电子签章）              </w:t>
      </w:r>
    </w:p>
    <w:p w:rsidR="0038281B" w:rsidRDefault="0038281B" w:rsidP="0038281B">
      <w:pPr>
        <w:pStyle w:val="23"/>
        <w:rPr>
          <w:rFonts w:hint="eastAsia"/>
        </w:rPr>
      </w:pPr>
      <w:r>
        <w:rPr>
          <w:rFonts w:hint="eastAsia"/>
          <w:color w:val="000000"/>
          <w:highlight w:val="white"/>
        </w:rPr>
        <w:t>法定代表人（负责人）或授权代表:</w:t>
      </w:r>
      <w:r>
        <w:rPr>
          <w:rFonts w:hint="eastAsia"/>
          <w:color w:val="000000"/>
          <w:highlight w:val="white"/>
          <w:u w:val="single"/>
        </w:rPr>
        <w:t xml:space="preserve">                  </w:t>
      </w:r>
    </w:p>
    <w:p w:rsidR="0038281B" w:rsidRDefault="0038281B" w:rsidP="0038281B">
      <w:pPr>
        <w:pStyle w:val="23"/>
        <w:rPr>
          <w:rFonts w:hint="eastAsia"/>
        </w:rPr>
      </w:pPr>
      <w:r>
        <w:rPr>
          <w:rFonts w:hint="eastAsia"/>
          <w:color w:val="000000"/>
          <w:highlight w:val="white"/>
        </w:rPr>
        <w:t>投标日期：201</w:t>
      </w:r>
      <w:r>
        <w:rPr>
          <w:rFonts w:hint="eastAsia"/>
          <w:color w:val="000000"/>
          <w:highlight w:val="white"/>
          <w:u w:val="single"/>
        </w:rPr>
        <w:t xml:space="preserve">  </w:t>
      </w:r>
      <w:r>
        <w:rPr>
          <w:rFonts w:hint="eastAsia"/>
          <w:color w:val="000000"/>
          <w:highlight w:val="white"/>
        </w:rPr>
        <w:t>年</w:t>
      </w:r>
      <w:r>
        <w:rPr>
          <w:rFonts w:hint="eastAsia"/>
          <w:color w:val="000000"/>
          <w:highlight w:val="white"/>
          <w:u w:val="single"/>
        </w:rPr>
        <w:t xml:space="preserve">   </w:t>
      </w:r>
      <w:r>
        <w:rPr>
          <w:rFonts w:hint="eastAsia"/>
          <w:color w:val="000000"/>
          <w:highlight w:val="white"/>
        </w:rPr>
        <w:t>月</w:t>
      </w:r>
      <w:r>
        <w:rPr>
          <w:rFonts w:hint="eastAsia"/>
          <w:color w:val="000000"/>
          <w:highlight w:val="white"/>
          <w:u w:val="single"/>
        </w:rPr>
        <w:t xml:space="preserve">   </w:t>
      </w:r>
      <w:r>
        <w:rPr>
          <w:rFonts w:hint="eastAsia"/>
          <w:color w:val="000000"/>
          <w:highlight w:val="white"/>
        </w:rPr>
        <w:t>日</w:t>
      </w:r>
    </w:p>
    <w:p w:rsidR="0038281B" w:rsidRDefault="0038281B" w:rsidP="0038281B">
      <w:pPr>
        <w:pStyle w:val="2"/>
        <w:jc w:val="left"/>
        <w:rPr>
          <w:rFonts w:hint="eastAsia"/>
        </w:rPr>
      </w:pPr>
      <w:bookmarkStart w:id="73" w:name="_Toc503885718"/>
      <w:r>
        <w:rPr>
          <w:rFonts w:hint="eastAsia"/>
          <w:color w:val="000000"/>
          <w:highlight w:val="white"/>
        </w:rPr>
        <w:lastRenderedPageBreak/>
        <w:t>六、其他部分</w:t>
      </w:r>
      <w:bookmarkEnd w:id="73"/>
    </w:p>
    <w:p w:rsidR="0038281B" w:rsidRDefault="0038281B" w:rsidP="0038281B">
      <w:pPr>
        <w:adjustRightInd w:val="0"/>
        <w:snapToGrid w:val="0"/>
        <w:spacing w:line="400" w:lineRule="exact"/>
        <w:ind w:firstLineChars="200" w:firstLine="480"/>
        <w:rPr>
          <w:rFonts w:ascii="宋体" w:hAnsi="宋体"/>
          <w:bCs/>
          <w:sz w:val="24"/>
        </w:rPr>
      </w:pPr>
      <w:r>
        <w:rPr>
          <w:rFonts w:ascii="宋体" w:hAnsi="宋体" w:hint="eastAsia"/>
          <w:color w:val="000000"/>
          <w:sz w:val="24"/>
          <w:highlight w:val="white"/>
        </w:rPr>
        <w:t>（一）</w:t>
      </w:r>
      <w:r>
        <w:rPr>
          <w:rFonts w:ascii="宋体" w:hAnsi="宋体" w:hint="eastAsia"/>
          <w:bCs/>
          <w:color w:val="000000"/>
          <w:sz w:val="24"/>
          <w:highlight w:val="white"/>
        </w:rPr>
        <w:t>投标人按照招标文件要求作出的其他应答和承诺。</w:t>
      </w:r>
    </w:p>
    <w:p w:rsidR="0038281B" w:rsidRDefault="0038281B" w:rsidP="0038281B">
      <w:pPr>
        <w:adjustRightInd w:val="0"/>
        <w:snapToGrid w:val="0"/>
        <w:spacing w:line="400" w:lineRule="exact"/>
        <w:ind w:firstLineChars="200" w:firstLine="480"/>
        <w:rPr>
          <w:rFonts w:ascii="宋体" w:hAnsi="宋体" w:hint="eastAsia"/>
          <w:bCs/>
          <w:sz w:val="24"/>
        </w:rPr>
      </w:pPr>
      <w:r>
        <w:rPr>
          <w:rFonts w:ascii="宋体" w:hAnsi="宋体" w:hint="eastAsia"/>
          <w:color w:val="000000"/>
          <w:sz w:val="24"/>
          <w:highlight w:val="white"/>
        </w:rPr>
        <w:t>（二）</w:t>
      </w:r>
      <w:r>
        <w:rPr>
          <w:rFonts w:ascii="宋体" w:hAnsi="宋体" w:hint="eastAsia"/>
          <w:bCs/>
          <w:color w:val="000000"/>
          <w:sz w:val="24"/>
          <w:highlight w:val="white"/>
        </w:rPr>
        <w:t>投标人认为有利于投标的其他材料。</w:t>
      </w:r>
    </w:p>
    <w:p w:rsidR="0038281B" w:rsidRDefault="0038281B" w:rsidP="0038281B">
      <w:pPr>
        <w:adjustRightInd w:val="0"/>
        <w:snapToGrid w:val="0"/>
        <w:spacing w:line="400" w:lineRule="exact"/>
        <w:ind w:firstLineChars="200" w:firstLine="480"/>
        <w:rPr>
          <w:rFonts w:ascii="宋体" w:hAnsi="宋体" w:hint="eastAsia"/>
          <w:bCs/>
          <w:sz w:val="24"/>
        </w:rPr>
      </w:pPr>
    </w:p>
    <w:p w:rsidR="0038281B" w:rsidRDefault="0038281B" w:rsidP="0038281B">
      <w:pPr>
        <w:adjustRightInd w:val="0"/>
        <w:snapToGrid w:val="0"/>
        <w:spacing w:line="400" w:lineRule="exact"/>
        <w:ind w:firstLineChars="200" w:firstLine="480"/>
        <w:rPr>
          <w:rFonts w:ascii="宋体" w:hAnsi="宋体" w:hint="eastAsia"/>
          <w:bCs/>
          <w:sz w:val="24"/>
        </w:rPr>
      </w:pPr>
    </w:p>
    <w:p w:rsidR="0038281B" w:rsidRDefault="0038281B" w:rsidP="0038281B">
      <w:pPr>
        <w:adjustRightInd w:val="0"/>
        <w:snapToGrid w:val="0"/>
        <w:spacing w:line="400" w:lineRule="exact"/>
        <w:ind w:firstLineChars="200" w:firstLine="480"/>
        <w:rPr>
          <w:rFonts w:ascii="宋体" w:hAnsi="宋体" w:hint="eastAsia"/>
          <w:bCs/>
          <w:sz w:val="24"/>
        </w:rPr>
      </w:pPr>
    </w:p>
    <w:p w:rsidR="0038281B" w:rsidRPr="000F5C70" w:rsidRDefault="0038281B" w:rsidP="0038281B">
      <w:pPr>
        <w:pStyle w:val="1"/>
        <w:pageBreakBefore/>
        <w:rPr>
          <w:rFonts w:hint="eastAsia"/>
        </w:rPr>
      </w:pPr>
      <w:r w:rsidRPr="000F5C70">
        <w:rPr>
          <w:rFonts w:hint="eastAsia"/>
          <w:color w:val="000000"/>
          <w:highlight w:val="white"/>
        </w:rPr>
        <w:lastRenderedPageBreak/>
        <w:t>第四章  投标人、投标产品的资格资质性及其他类似效力求与应提供的相关证明材料</w:t>
      </w:r>
      <w:bookmarkEnd w:id="60"/>
    </w:p>
    <w:p w:rsidR="0038281B" w:rsidRDefault="0038281B" w:rsidP="0038281B">
      <w:pPr>
        <w:pStyle w:val="23"/>
        <w:ind w:firstLine="400"/>
        <w:rPr>
          <w:rFonts w:hint="eastAsia"/>
          <w:color w:val="000080"/>
          <w:sz w:val="20"/>
          <w:highlight w:val="red"/>
        </w:rPr>
      </w:pPr>
      <w:bookmarkStart w:id="74" w:name="EB0a32a9b51f484190b02b7eabca90c2bf"/>
    </w:p>
    <w:p w:rsidR="0038281B" w:rsidRPr="00D80A70" w:rsidRDefault="0038281B" w:rsidP="0038281B">
      <w:pPr>
        <w:pStyle w:val="25"/>
        <w:rPr>
          <w:rFonts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
        <w:gridCol w:w="471"/>
        <w:gridCol w:w="966"/>
        <w:gridCol w:w="2578"/>
        <w:gridCol w:w="4720"/>
      </w:tblGrid>
      <w:tr w:rsidR="0038281B" w:rsidRPr="00A15CFC" w:rsidTr="00380588">
        <w:tc>
          <w:tcPr>
            <w:tcW w:w="381" w:type="pct"/>
            <w:vAlign w:val="center"/>
          </w:tcPr>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序号</w:t>
            </w:r>
          </w:p>
        </w:tc>
        <w:tc>
          <w:tcPr>
            <w:tcW w:w="2123" w:type="pct"/>
            <w:gridSpan w:val="3"/>
            <w:vAlign w:val="center"/>
          </w:tcPr>
          <w:p w:rsidR="0038281B" w:rsidRPr="00A15CFC" w:rsidRDefault="0038281B" w:rsidP="00380588">
            <w:pPr>
              <w:pStyle w:val="25"/>
              <w:spacing w:line="380" w:lineRule="exact"/>
              <w:jc w:val="center"/>
              <w:rPr>
                <w:rFonts w:ascii="宋体" w:hAnsi="宋体" w:hint="eastAsia"/>
                <w:sz w:val="24"/>
                <w:szCs w:val="24"/>
              </w:rPr>
            </w:pPr>
            <w:r w:rsidRPr="00A15CFC">
              <w:rPr>
                <w:rFonts w:ascii="宋体" w:hAnsi="宋体" w:hint="eastAsia"/>
                <w:b/>
                <w:color w:val="000000"/>
                <w:sz w:val="24"/>
                <w:szCs w:val="24"/>
              </w:rPr>
              <w:t>投标人、投标产品资格资质性及其他类似效力要求</w:t>
            </w:r>
          </w:p>
        </w:tc>
        <w:tc>
          <w:tcPr>
            <w:tcW w:w="2496" w:type="pct"/>
            <w:vAlign w:val="center"/>
          </w:tcPr>
          <w:p w:rsidR="0038281B" w:rsidRPr="00A15CFC" w:rsidRDefault="0038281B" w:rsidP="00380588">
            <w:pPr>
              <w:pStyle w:val="25"/>
              <w:spacing w:line="380" w:lineRule="exact"/>
              <w:jc w:val="center"/>
              <w:rPr>
                <w:rFonts w:ascii="宋体" w:hAnsi="宋体" w:hint="eastAsia"/>
                <w:sz w:val="24"/>
                <w:szCs w:val="24"/>
              </w:rPr>
            </w:pPr>
            <w:r w:rsidRPr="00A15CFC">
              <w:rPr>
                <w:rFonts w:ascii="宋体" w:hAnsi="宋体" w:hint="eastAsia"/>
                <w:b/>
                <w:color w:val="000000"/>
                <w:sz w:val="24"/>
                <w:szCs w:val="24"/>
              </w:rPr>
              <w:t>要求提供的相关证明材料</w:t>
            </w:r>
          </w:p>
        </w:tc>
      </w:tr>
      <w:tr w:rsidR="0038281B" w:rsidRPr="00A15CFC" w:rsidTr="00380588">
        <w:trPr>
          <w:trHeight w:val="562"/>
        </w:trPr>
        <w:tc>
          <w:tcPr>
            <w:tcW w:w="381" w:type="pct"/>
            <w:vMerge w:val="restart"/>
            <w:vAlign w:val="center"/>
          </w:tcPr>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pacing w:val="-20"/>
                <w:sz w:val="24"/>
                <w:szCs w:val="24"/>
              </w:rPr>
              <w:t>一</w:t>
            </w:r>
            <w:r w:rsidRPr="00A15CFC">
              <w:rPr>
                <w:rFonts w:ascii="宋体" w:hAnsi="宋体" w:hint="eastAsia"/>
                <w:b/>
                <w:color w:val="000000"/>
                <w:sz w:val="24"/>
                <w:szCs w:val="24"/>
              </w:rPr>
              <w:t>、</w:t>
            </w:r>
          </w:p>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投</w:t>
            </w:r>
          </w:p>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标</w:t>
            </w:r>
          </w:p>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人</w:t>
            </w:r>
          </w:p>
        </w:tc>
        <w:tc>
          <w:tcPr>
            <w:tcW w:w="249" w:type="pct"/>
            <w:vMerge w:val="restart"/>
            <w:vAlign w:val="center"/>
          </w:tcPr>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资</w:t>
            </w:r>
          </w:p>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格</w:t>
            </w:r>
          </w:p>
          <w:p w:rsidR="0038281B" w:rsidRPr="00A15CFC" w:rsidRDefault="0038281B" w:rsidP="00380588">
            <w:pPr>
              <w:pStyle w:val="25"/>
              <w:spacing w:line="380" w:lineRule="exact"/>
              <w:jc w:val="center"/>
              <w:rPr>
                <w:rFonts w:ascii="宋体" w:hAnsi="宋体" w:hint="eastAsia"/>
                <w:b/>
                <w:sz w:val="24"/>
                <w:szCs w:val="24"/>
              </w:rPr>
            </w:pPr>
            <w:r w:rsidRPr="00A15CFC">
              <w:rPr>
                <w:rFonts w:ascii="宋体" w:hAnsi="宋体" w:hint="eastAsia"/>
                <w:b/>
                <w:color w:val="000000"/>
                <w:sz w:val="24"/>
                <w:szCs w:val="24"/>
              </w:rPr>
              <w:t>要</w:t>
            </w:r>
          </w:p>
          <w:p w:rsidR="0038281B" w:rsidRPr="00A15CFC" w:rsidRDefault="0038281B" w:rsidP="00380588">
            <w:pPr>
              <w:pStyle w:val="25"/>
              <w:spacing w:line="380" w:lineRule="exact"/>
              <w:jc w:val="center"/>
              <w:rPr>
                <w:rFonts w:ascii="宋体" w:hAnsi="宋体" w:hint="eastAsia"/>
                <w:sz w:val="24"/>
                <w:szCs w:val="24"/>
              </w:rPr>
            </w:pPr>
            <w:r w:rsidRPr="00A15CFC">
              <w:rPr>
                <w:rFonts w:ascii="宋体" w:hAnsi="宋体" w:hint="eastAsia"/>
                <w:b/>
                <w:color w:val="000000"/>
                <w:sz w:val="24"/>
                <w:szCs w:val="24"/>
              </w:rPr>
              <w:t>求</w:t>
            </w:r>
          </w:p>
        </w:tc>
        <w:tc>
          <w:tcPr>
            <w:tcW w:w="1873" w:type="pct"/>
            <w:gridSpan w:val="2"/>
            <w:tcBorders>
              <w:bottom w:val="single" w:sz="4" w:space="0" w:color="auto"/>
            </w:tcBorders>
            <w:vAlign w:val="center"/>
          </w:tcPr>
          <w:p w:rsidR="0038281B" w:rsidRPr="00A15CFC" w:rsidRDefault="0038281B" w:rsidP="00380588">
            <w:pPr>
              <w:pStyle w:val="25"/>
              <w:tabs>
                <w:tab w:val="left" w:pos="7665"/>
              </w:tabs>
              <w:spacing w:line="380" w:lineRule="exact"/>
              <w:rPr>
                <w:rFonts w:ascii="宋体" w:hAnsi="宋体"/>
                <w:sz w:val="24"/>
                <w:szCs w:val="24"/>
              </w:rPr>
            </w:pPr>
            <w:r w:rsidRPr="00A15CFC">
              <w:rPr>
                <w:rFonts w:ascii="宋体" w:hAnsi="宋体" w:hint="eastAsia"/>
                <w:color w:val="000000"/>
                <w:sz w:val="24"/>
                <w:szCs w:val="24"/>
              </w:rPr>
              <w:t>1、具有独立承担民事责任的能力</w:t>
            </w:r>
          </w:p>
        </w:tc>
        <w:tc>
          <w:tcPr>
            <w:tcW w:w="2496" w:type="pct"/>
            <w:tcBorders>
              <w:bottom w:val="single" w:sz="4" w:space="0" w:color="auto"/>
            </w:tcBorders>
          </w:tcPr>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（1）投标人为企业（包括合伙企业）、个体工商户的，提供统一社会信用代码的营业执照（原件扫描件）；</w:t>
            </w:r>
          </w:p>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（2）投标人属于企业分支机构的，提供企业分支机构统一社会信用代码的营业执照（原件扫描件）；</w:t>
            </w:r>
          </w:p>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（3）投标人为其他组织的，提供合法的法人证书或执业许可证等证明文件（原件扫描件）；</w:t>
            </w:r>
          </w:p>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（4）投标人为自然人的，提供为中国公民的自然人身份证明（原件扫描件）。</w:t>
            </w:r>
          </w:p>
        </w:tc>
      </w:tr>
      <w:tr w:rsidR="0038281B" w:rsidRPr="00B0385C" w:rsidTr="00380588">
        <w:trPr>
          <w:trHeight w:val="162"/>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rPr>
                <w:rFonts w:ascii="宋体" w:hAnsi="宋体"/>
                <w:sz w:val="24"/>
                <w:szCs w:val="24"/>
              </w:rPr>
            </w:pPr>
            <w:r w:rsidRPr="00A15CFC">
              <w:rPr>
                <w:rFonts w:ascii="宋体" w:hAnsi="宋体" w:hint="eastAsia"/>
                <w:color w:val="000000"/>
                <w:sz w:val="24"/>
                <w:szCs w:val="24"/>
              </w:rPr>
              <w:t>2、具有良好的商业信誉和健全的财务会计制度；</w:t>
            </w:r>
          </w:p>
        </w:tc>
        <w:tc>
          <w:tcPr>
            <w:tcW w:w="2496" w:type="pct"/>
          </w:tcPr>
          <w:p w:rsidR="0038281B" w:rsidRPr="00B12580" w:rsidRDefault="0038281B" w:rsidP="00380588">
            <w:pPr>
              <w:pStyle w:val="25"/>
              <w:spacing w:line="360" w:lineRule="auto"/>
              <w:rPr>
                <w:rFonts w:ascii="宋体" w:hAnsi="宋体" w:hint="eastAsia"/>
                <w:color w:val="000000"/>
                <w:sz w:val="24"/>
                <w:szCs w:val="24"/>
              </w:rPr>
            </w:pPr>
            <w:r w:rsidRPr="00A15CFC">
              <w:rPr>
                <w:rFonts w:ascii="宋体" w:hAnsi="宋体" w:hint="eastAsia"/>
                <w:color w:val="000000"/>
                <w:sz w:val="24"/>
                <w:szCs w:val="24"/>
              </w:rPr>
              <w:t>（1）具有商业信誉可承诺</w:t>
            </w:r>
            <w:r w:rsidRPr="00A15CFC">
              <w:rPr>
                <w:rFonts w:ascii="宋体" w:hAnsi="宋体" w:hint="eastAsia"/>
                <w:color w:val="000000"/>
                <w:sz w:val="24"/>
                <w:szCs w:val="24"/>
              </w:rPr>
              <w:br/>
              <w:t>（2）健全的财务会计制度证明材料：提供以下三项任一均可。</w:t>
            </w:r>
            <w:r w:rsidRPr="00A15CFC">
              <w:rPr>
                <w:rFonts w:ascii="宋体" w:hAnsi="宋体" w:hint="eastAsia"/>
                <w:color w:val="000000"/>
                <w:sz w:val="24"/>
                <w:szCs w:val="24"/>
              </w:rPr>
              <w:br/>
            </w:r>
            <w:r w:rsidRPr="00B12580">
              <w:rPr>
                <w:rFonts w:ascii="宋体" w:hAnsi="宋体" w:hint="eastAsia"/>
                <w:color w:val="000000"/>
                <w:sz w:val="24"/>
                <w:szCs w:val="24"/>
              </w:rPr>
              <w:fldChar w:fldCharType="begin"/>
            </w:r>
            <w:r w:rsidRPr="00B12580">
              <w:rPr>
                <w:rFonts w:ascii="宋体" w:hAnsi="宋体" w:hint="eastAsia"/>
                <w:color w:val="000000"/>
                <w:sz w:val="24"/>
                <w:szCs w:val="24"/>
              </w:rPr>
              <w:instrText xml:space="preserve"> eq \o\ac(○,</w:instrText>
            </w:r>
            <w:r w:rsidRPr="00B12580">
              <w:rPr>
                <w:rFonts w:ascii="宋体" w:hAnsi="宋体" w:hint="eastAsia"/>
                <w:color w:val="000000"/>
                <w:position w:val="3"/>
                <w:sz w:val="24"/>
                <w:szCs w:val="24"/>
              </w:rPr>
              <w:instrText>1</w:instrText>
            </w:r>
            <w:r w:rsidRPr="00B12580">
              <w:rPr>
                <w:rFonts w:ascii="宋体" w:hAnsi="宋体" w:hint="eastAsia"/>
                <w:color w:val="000000"/>
                <w:sz w:val="24"/>
                <w:szCs w:val="24"/>
              </w:rPr>
              <w:instrText>)</w:instrText>
            </w:r>
            <w:r w:rsidRPr="00B12580">
              <w:rPr>
                <w:rFonts w:ascii="宋体" w:hAnsi="宋体" w:hint="eastAsia"/>
                <w:color w:val="000000"/>
                <w:sz w:val="24"/>
                <w:szCs w:val="24"/>
              </w:rPr>
              <w:fldChar w:fldCharType="separate"/>
            </w:r>
            <w:r w:rsidRPr="00B12580">
              <w:rPr>
                <w:rFonts w:ascii="宋体" w:hAnsi="宋体" w:hint="eastAsia"/>
                <w:color w:val="000000"/>
                <w:sz w:val="24"/>
                <w:szCs w:val="24"/>
              </w:rPr>
              <w:fldChar w:fldCharType="end"/>
            </w:r>
            <w:r w:rsidRPr="00B12580">
              <w:rPr>
                <w:rFonts w:ascii="宋体" w:hAnsi="宋体" w:hint="eastAsia"/>
                <w:color w:val="000000"/>
                <w:sz w:val="24"/>
                <w:szCs w:val="24"/>
              </w:rPr>
              <w:t>提供近两年度（投标日期当年的前两年）中任一年度经审计的财务报告</w:t>
            </w:r>
          </w:p>
          <w:p w:rsidR="0038281B" w:rsidRPr="00B12580" w:rsidRDefault="0038281B" w:rsidP="00380588">
            <w:pPr>
              <w:pStyle w:val="25"/>
              <w:spacing w:line="360" w:lineRule="auto"/>
              <w:rPr>
                <w:rFonts w:ascii="宋体" w:hAnsi="宋体" w:hint="eastAsia"/>
                <w:color w:val="000000"/>
                <w:sz w:val="24"/>
                <w:szCs w:val="24"/>
              </w:rPr>
            </w:pPr>
            <w:r w:rsidRPr="00B12580">
              <w:rPr>
                <w:rFonts w:ascii="宋体" w:hAnsi="宋体" w:hint="eastAsia"/>
                <w:color w:val="000000"/>
                <w:sz w:val="24"/>
                <w:szCs w:val="24"/>
              </w:rPr>
              <w:fldChar w:fldCharType="begin"/>
            </w:r>
            <w:r w:rsidRPr="00B12580">
              <w:rPr>
                <w:rFonts w:ascii="宋体" w:hAnsi="宋体" w:hint="eastAsia"/>
                <w:color w:val="000000"/>
                <w:sz w:val="24"/>
                <w:szCs w:val="24"/>
              </w:rPr>
              <w:instrText xml:space="preserve"> eq \o\ac(○,</w:instrText>
            </w:r>
            <w:r w:rsidRPr="00B12580">
              <w:rPr>
                <w:rFonts w:ascii="宋体" w:hAnsi="宋体" w:hint="eastAsia"/>
                <w:color w:val="000000"/>
                <w:position w:val="3"/>
                <w:sz w:val="24"/>
                <w:szCs w:val="24"/>
              </w:rPr>
              <w:instrText>2</w:instrText>
            </w:r>
            <w:r w:rsidRPr="00B12580">
              <w:rPr>
                <w:rFonts w:ascii="宋体" w:hAnsi="宋体" w:hint="eastAsia"/>
                <w:color w:val="000000"/>
                <w:sz w:val="24"/>
                <w:szCs w:val="24"/>
              </w:rPr>
              <w:instrText>)</w:instrText>
            </w:r>
            <w:r w:rsidRPr="00B12580">
              <w:rPr>
                <w:rFonts w:ascii="宋体" w:hAnsi="宋体" w:hint="eastAsia"/>
                <w:color w:val="000000"/>
                <w:sz w:val="24"/>
                <w:szCs w:val="24"/>
              </w:rPr>
              <w:fldChar w:fldCharType="separate"/>
            </w:r>
            <w:r w:rsidRPr="00B12580">
              <w:rPr>
                <w:rFonts w:ascii="宋体" w:hAnsi="宋体" w:hint="eastAsia"/>
                <w:color w:val="000000"/>
                <w:sz w:val="24"/>
                <w:szCs w:val="24"/>
              </w:rPr>
              <w:fldChar w:fldCharType="end"/>
            </w:r>
            <w:r w:rsidRPr="00B12580">
              <w:rPr>
                <w:rFonts w:ascii="宋体" w:hAnsi="宋体" w:hint="eastAsia"/>
                <w:color w:val="000000"/>
                <w:sz w:val="24"/>
                <w:szCs w:val="24"/>
              </w:rPr>
              <w:t>提供投标日期当月前12个月中任意一月的财务报表三表（含资产负债表、利润表或损益表、现金流量表）</w:t>
            </w:r>
          </w:p>
          <w:p w:rsidR="0038281B" w:rsidRPr="00B0385C" w:rsidRDefault="0038281B" w:rsidP="00380588">
            <w:pPr>
              <w:pStyle w:val="25"/>
              <w:spacing w:line="360" w:lineRule="auto"/>
              <w:rPr>
                <w:rFonts w:ascii="宋体" w:hAnsi="宋体" w:hint="eastAsia"/>
                <w:color w:val="000000"/>
                <w:sz w:val="24"/>
              </w:rPr>
            </w:pPr>
            <w:r w:rsidRPr="00B12580">
              <w:rPr>
                <w:rFonts w:ascii="宋体" w:hAnsi="宋体" w:hint="eastAsia"/>
                <w:color w:val="000000"/>
                <w:sz w:val="24"/>
                <w:szCs w:val="24"/>
              </w:rPr>
              <w:fldChar w:fldCharType="begin"/>
            </w:r>
            <w:r w:rsidRPr="00B12580">
              <w:rPr>
                <w:rFonts w:ascii="宋体" w:hAnsi="宋体" w:hint="eastAsia"/>
                <w:color w:val="000000"/>
                <w:sz w:val="24"/>
                <w:szCs w:val="24"/>
              </w:rPr>
              <w:instrText xml:space="preserve"> eq \o\ac(○,</w:instrText>
            </w:r>
            <w:r w:rsidRPr="00B12580">
              <w:rPr>
                <w:rFonts w:ascii="宋体" w:hAnsi="宋体" w:hint="eastAsia"/>
                <w:color w:val="000000"/>
                <w:position w:val="3"/>
                <w:sz w:val="24"/>
                <w:szCs w:val="24"/>
              </w:rPr>
              <w:instrText>3</w:instrText>
            </w:r>
            <w:r w:rsidRPr="00B12580">
              <w:rPr>
                <w:rFonts w:ascii="宋体" w:hAnsi="宋体" w:hint="eastAsia"/>
                <w:color w:val="000000"/>
                <w:sz w:val="24"/>
                <w:szCs w:val="24"/>
              </w:rPr>
              <w:instrText>)</w:instrText>
            </w:r>
            <w:r w:rsidRPr="00B12580">
              <w:rPr>
                <w:rFonts w:ascii="宋体" w:hAnsi="宋体" w:hint="eastAsia"/>
                <w:color w:val="000000"/>
                <w:sz w:val="24"/>
                <w:szCs w:val="24"/>
              </w:rPr>
              <w:fldChar w:fldCharType="separate"/>
            </w:r>
            <w:r w:rsidRPr="00B12580">
              <w:rPr>
                <w:rFonts w:ascii="宋体" w:hAnsi="宋体" w:hint="eastAsia"/>
                <w:color w:val="000000"/>
                <w:sz w:val="24"/>
                <w:szCs w:val="24"/>
              </w:rPr>
              <w:fldChar w:fldCharType="end"/>
            </w:r>
            <w:r w:rsidRPr="00B12580">
              <w:rPr>
                <w:rFonts w:ascii="宋体" w:hAnsi="宋体" w:hint="eastAsia"/>
                <w:color w:val="000000"/>
                <w:sz w:val="24"/>
                <w:szCs w:val="24"/>
              </w:rPr>
              <w:t>成立不足一月的企业或自然人书面承诺</w:t>
            </w:r>
          </w:p>
        </w:tc>
      </w:tr>
      <w:tr w:rsidR="0038281B" w:rsidRPr="00A15CFC" w:rsidTr="00380588">
        <w:trPr>
          <w:trHeight w:val="239"/>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rPr>
                <w:rFonts w:ascii="宋体" w:hAnsi="宋体"/>
                <w:sz w:val="24"/>
                <w:szCs w:val="24"/>
              </w:rPr>
            </w:pPr>
            <w:r w:rsidRPr="00A15CFC">
              <w:rPr>
                <w:rFonts w:ascii="宋体" w:hAnsi="宋体" w:hint="eastAsia"/>
                <w:color w:val="000000"/>
                <w:sz w:val="24"/>
                <w:szCs w:val="24"/>
              </w:rPr>
              <w:t>3、具有履行合同所必须的设备和专业技术能力；</w:t>
            </w:r>
          </w:p>
        </w:tc>
        <w:tc>
          <w:tcPr>
            <w:tcW w:w="2496" w:type="pct"/>
          </w:tcPr>
          <w:p w:rsidR="0038281B" w:rsidRPr="00A15CFC" w:rsidRDefault="0038281B" w:rsidP="00380588">
            <w:pPr>
              <w:pStyle w:val="25"/>
              <w:spacing w:line="480" w:lineRule="exact"/>
              <w:rPr>
                <w:rFonts w:ascii="宋体" w:hAnsi="宋体" w:hint="eastAsia"/>
                <w:b/>
                <w:bCs/>
                <w:sz w:val="24"/>
                <w:szCs w:val="24"/>
                <w:lang w:val="zh-CN"/>
              </w:rPr>
            </w:pPr>
            <w:r w:rsidRPr="00A15CFC">
              <w:rPr>
                <w:rFonts w:ascii="宋体" w:hAnsi="宋体" w:hint="eastAsia"/>
                <w:bCs/>
                <w:color w:val="000000"/>
                <w:sz w:val="24"/>
                <w:szCs w:val="24"/>
                <w:lang w:val="zh-CN"/>
              </w:rPr>
              <w:t>采购人对投标人履行合同所必须的设备和专业技术能力无其他要求，投标人具有有效</w:t>
            </w:r>
            <w:r w:rsidRPr="00A15CFC">
              <w:rPr>
                <w:rFonts w:ascii="宋体" w:hAnsi="宋体" w:hint="eastAsia"/>
                <w:bCs/>
                <w:color w:val="000000"/>
                <w:sz w:val="24"/>
                <w:szCs w:val="24"/>
                <w:lang w:val="zh-CN"/>
              </w:rPr>
              <w:lastRenderedPageBreak/>
              <w:t>的</w:t>
            </w:r>
            <w:r w:rsidRPr="00A15CFC">
              <w:rPr>
                <w:rFonts w:ascii="宋体" w:hAnsi="宋体" w:cs="宋体" w:hint="eastAsia"/>
                <w:color w:val="000000"/>
                <w:kern w:val="0"/>
                <w:sz w:val="24"/>
                <w:szCs w:val="24"/>
                <w:lang w:val="zh-CN"/>
              </w:rPr>
              <w:t>营业执照或法人登记证书</w:t>
            </w:r>
            <w:r w:rsidRPr="00A15CFC">
              <w:rPr>
                <w:rFonts w:ascii="宋体" w:hAnsi="宋体" w:hint="eastAsia"/>
                <w:bCs/>
                <w:color w:val="000000"/>
                <w:sz w:val="24"/>
                <w:szCs w:val="24"/>
                <w:lang w:val="zh-CN"/>
              </w:rPr>
              <w:t>即可，可不提供其他证明材料。</w:t>
            </w:r>
          </w:p>
        </w:tc>
      </w:tr>
      <w:tr w:rsidR="0038281B" w:rsidRPr="00A15CFC" w:rsidTr="00380588">
        <w:trPr>
          <w:trHeight w:val="158"/>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jc w:val="center"/>
              <w:rPr>
                <w:rFonts w:ascii="宋体" w:hAnsi="宋体"/>
                <w:sz w:val="24"/>
                <w:szCs w:val="24"/>
              </w:rPr>
            </w:pPr>
            <w:r w:rsidRPr="00A15CFC">
              <w:rPr>
                <w:rFonts w:ascii="宋体" w:hAnsi="宋体" w:hint="eastAsia"/>
                <w:color w:val="000000"/>
                <w:sz w:val="24"/>
                <w:szCs w:val="24"/>
              </w:rPr>
              <w:t>4、具有依法缴纳税收和社会保障资金的良好记录；</w:t>
            </w:r>
          </w:p>
        </w:tc>
        <w:tc>
          <w:tcPr>
            <w:tcW w:w="2496" w:type="pct"/>
          </w:tcPr>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投标人可提供近一年内任意时间的缴纳税收的银行电子回单（票据）或者税务部门出具的纳税</w:t>
            </w:r>
            <w:r w:rsidRPr="00A15CFC">
              <w:rPr>
                <w:rFonts w:ascii="宋体" w:hAnsi="宋体" w:hint="eastAsia"/>
                <w:bCs/>
                <w:color w:val="000000"/>
                <w:spacing w:val="8"/>
                <w:sz w:val="24"/>
                <w:szCs w:val="24"/>
                <w:lang w:val="zh-CN"/>
              </w:rPr>
              <w:t>证明材料，</w:t>
            </w:r>
            <w:r w:rsidRPr="00A15CFC">
              <w:rPr>
                <w:rFonts w:ascii="宋体" w:hAnsi="宋体" w:hint="eastAsia"/>
                <w:bCs/>
                <w:color w:val="000000"/>
                <w:sz w:val="24"/>
                <w:szCs w:val="24"/>
                <w:lang w:val="zh-CN"/>
              </w:rPr>
              <w:t>投标人近一年内任意时间的缴纳社保的银行电子回单（票据）或社保部门出具的社保缴纳证明材料；免缴税收和社保的出具相关证明材料；存在困难的，</w:t>
            </w:r>
            <w:r w:rsidRPr="00A15CFC">
              <w:rPr>
                <w:rFonts w:ascii="宋体" w:hAnsi="宋体" w:hint="eastAsia"/>
                <w:bCs/>
                <w:color w:val="000000"/>
                <w:spacing w:val="-8"/>
                <w:sz w:val="24"/>
                <w:szCs w:val="24"/>
                <w:lang w:val="zh-CN"/>
              </w:rPr>
              <w:t>供应商在参加政府采购活动时</w:t>
            </w:r>
            <w:r w:rsidRPr="00A15CFC">
              <w:rPr>
                <w:rFonts w:ascii="宋体" w:hAnsi="宋体" w:hint="eastAsia"/>
                <w:bCs/>
                <w:color w:val="000000"/>
                <w:sz w:val="24"/>
                <w:szCs w:val="24"/>
                <w:lang w:val="zh-CN"/>
              </w:rPr>
              <w:t>做出承诺。</w:t>
            </w:r>
          </w:p>
        </w:tc>
      </w:tr>
      <w:tr w:rsidR="0038281B" w:rsidRPr="00A15CFC" w:rsidTr="00380588">
        <w:trPr>
          <w:trHeight w:val="249"/>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rPr>
                <w:rFonts w:ascii="宋体" w:hAnsi="宋体"/>
                <w:spacing w:val="-8"/>
                <w:sz w:val="24"/>
                <w:szCs w:val="24"/>
              </w:rPr>
            </w:pPr>
            <w:r w:rsidRPr="00A15CFC">
              <w:rPr>
                <w:rFonts w:ascii="宋体" w:hAnsi="宋体" w:hint="eastAsia"/>
                <w:color w:val="000000"/>
                <w:sz w:val="24"/>
                <w:szCs w:val="24"/>
              </w:rPr>
              <w:t>5、</w:t>
            </w:r>
            <w:r w:rsidRPr="00A15CFC">
              <w:rPr>
                <w:rFonts w:ascii="宋体" w:hAnsi="宋体" w:hint="eastAsia"/>
                <w:color w:val="000000"/>
                <w:spacing w:val="-8"/>
                <w:sz w:val="24"/>
                <w:szCs w:val="24"/>
              </w:rPr>
              <w:t>参加本次政府采购活动前三年内，在经营活动中没有重大违法违规记录；</w:t>
            </w:r>
          </w:p>
        </w:tc>
        <w:tc>
          <w:tcPr>
            <w:tcW w:w="2496" w:type="pct"/>
          </w:tcPr>
          <w:p w:rsidR="0038281B" w:rsidRPr="00A15CFC" w:rsidRDefault="0038281B" w:rsidP="00380588">
            <w:pPr>
              <w:pStyle w:val="25"/>
              <w:spacing w:line="480" w:lineRule="exact"/>
              <w:rPr>
                <w:rFonts w:ascii="宋体" w:hAnsi="宋体" w:hint="eastAsia"/>
                <w:b/>
                <w:bCs/>
                <w:sz w:val="24"/>
                <w:szCs w:val="24"/>
                <w:lang w:val="zh-CN"/>
              </w:rPr>
            </w:pPr>
            <w:r w:rsidRPr="00A15CFC">
              <w:rPr>
                <w:rFonts w:ascii="宋体" w:hAnsi="宋体" w:hint="eastAsia"/>
                <w:bCs/>
                <w:color w:val="000000"/>
                <w:spacing w:val="-8"/>
                <w:sz w:val="24"/>
                <w:szCs w:val="24"/>
                <w:lang w:val="zh-CN"/>
              </w:rPr>
              <w:t>供应商在参加政府采购活动时</w:t>
            </w:r>
            <w:r w:rsidRPr="00A15CFC">
              <w:rPr>
                <w:rFonts w:ascii="宋体" w:hAnsi="宋体" w:hint="eastAsia"/>
                <w:bCs/>
                <w:color w:val="000000"/>
                <w:sz w:val="24"/>
                <w:szCs w:val="24"/>
                <w:lang w:val="zh-CN"/>
              </w:rPr>
              <w:t>做出承诺。</w:t>
            </w:r>
          </w:p>
        </w:tc>
      </w:tr>
      <w:tr w:rsidR="0038281B" w:rsidRPr="00A15CFC" w:rsidTr="00380588">
        <w:trPr>
          <w:trHeight w:val="249"/>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rPr>
                <w:rFonts w:ascii="宋体" w:hAnsi="宋体" w:hint="eastAsia"/>
                <w:sz w:val="24"/>
                <w:szCs w:val="24"/>
              </w:rPr>
            </w:pPr>
            <w:r w:rsidRPr="00A15CFC">
              <w:rPr>
                <w:rFonts w:ascii="宋体" w:hAnsi="宋体" w:hint="eastAsia"/>
                <w:color w:val="000000"/>
                <w:sz w:val="24"/>
                <w:szCs w:val="24"/>
              </w:rPr>
              <w:t>6、法律、行政法规规定的其他条件。</w:t>
            </w:r>
          </w:p>
        </w:tc>
        <w:tc>
          <w:tcPr>
            <w:tcW w:w="2496" w:type="pct"/>
          </w:tcPr>
          <w:p w:rsidR="0038281B" w:rsidRPr="00F5570E" w:rsidRDefault="0038281B" w:rsidP="00380588">
            <w:pPr>
              <w:pStyle w:val="25"/>
              <w:adjustRightInd w:val="0"/>
              <w:snapToGrid w:val="0"/>
              <w:spacing w:line="360" w:lineRule="auto"/>
              <w:rPr>
                <w:rFonts w:ascii="宋体" w:hAnsi="宋体" w:hint="eastAsia"/>
                <w:bCs/>
                <w:spacing w:val="-8"/>
                <w:sz w:val="24"/>
                <w:szCs w:val="24"/>
                <w:lang w:val="zh-CN"/>
              </w:rPr>
            </w:pPr>
            <w:r w:rsidRPr="00F5570E">
              <w:rPr>
                <w:rFonts w:ascii="宋体" w:hAnsi="宋体" w:hint="eastAsia"/>
                <w:bCs/>
                <w:color w:val="000000"/>
                <w:spacing w:val="-8"/>
                <w:sz w:val="24"/>
                <w:szCs w:val="24"/>
                <w:lang w:val="zh-CN"/>
              </w:rPr>
              <w:t>（1）</w:t>
            </w:r>
            <w:r w:rsidRPr="00EE175A">
              <w:rPr>
                <w:rFonts w:ascii="宋体" w:hAnsi="宋体" w:hint="eastAsia"/>
                <w:bCs/>
                <w:color w:val="000000"/>
                <w:spacing w:val="-8"/>
                <w:sz w:val="24"/>
                <w:szCs w:val="24"/>
                <w:lang w:val="zh-CN"/>
              </w:rPr>
              <w:t>供应商单位及其现任法定代表人/主要负责人在参加本次政府采购活动前三年内无行贿犯罪记录</w:t>
            </w:r>
            <w:r w:rsidRPr="00F5570E">
              <w:rPr>
                <w:rFonts w:ascii="宋体" w:hAnsi="宋体" w:hint="eastAsia"/>
                <w:bCs/>
                <w:color w:val="000000"/>
                <w:spacing w:val="-8"/>
                <w:sz w:val="24"/>
                <w:szCs w:val="24"/>
                <w:lang w:val="zh-CN"/>
              </w:rPr>
              <w:t>（申明）；</w:t>
            </w:r>
          </w:p>
          <w:p w:rsidR="0038281B" w:rsidRPr="00F5570E" w:rsidRDefault="0038281B" w:rsidP="00380588">
            <w:pPr>
              <w:pStyle w:val="25"/>
              <w:adjustRightInd w:val="0"/>
              <w:snapToGrid w:val="0"/>
              <w:spacing w:line="360" w:lineRule="auto"/>
              <w:rPr>
                <w:rFonts w:ascii="宋体" w:hAnsi="宋体"/>
                <w:bCs/>
                <w:spacing w:val="-8"/>
                <w:sz w:val="24"/>
                <w:szCs w:val="24"/>
                <w:lang w:val="zh-CN"/>
              </w:rPr>
            </w:pPr>
            <w:r w:rsidRPr="00F5570E">
              <w:rPr>
                <w:rFonts w:ascii="宋体" w:hAnsi="宋体" w:hint="eastAsia"/>
                <w:bCs/>
                <w:color w:val="000000"/>
                <w:spacing w:val="-8"/>
                <w:sz w:val="24"/>
                <w:szCs w:val="24"/>
                <w:lang w:val="zh-CN"/>
              </w:rPr>
              <w:t>（2）投标人是否列入失信被执行人、重大税收违法案件当事人名单。（声明）</w:t>
            </w:r>
          </w:p>
          <w:p w:rsidR="0038281B" w:rsidRPr="00F5570E" w:rsidRDefault="0038281B" w:rsidP="00380588">
            <w:pPr>
              <w:pStyle w:val="25"/>
              <w:adjustRightInd w:val="0"/>
              <w:snapToGrid w:val="0"/>
              <w:spacing w:line="360" w:lineRule="auto"/>
              <w:rPr>
                <w:rFonts w:ascii="宋体" w:hAnsi="宋体" w:hint="eastAsia"/>
                <w:bCs/>
                <w:spacing w:val="-8"/>
                <w:sz w:val="24"/>
                <w:szCs w:val="24"/>
                <w:lang w:val="zh-CN"/>
              </w:rPr>
            </w:pPr>
            <w:r w:rsidRPr="00F5570E">
              <w:rPr>
                <w:rFonts w:ascii="宋体" w:hAnsi="宋体" w:hint="eastAsia"/>
                <w:bCs/>
                <w:color w:val="000000"/>
                <w:spacing w:val="-8"/>
                <w:sz w:val="24"/>
                <w:szCs w:val="24"/>
                <w:lang w:val="zh-CN"/>
              </w:rPr>
              <w:t>（3）投标人是否列入政府采购严重违法失信行为记录名单。（声明）</w:t>
            </w:r>
          </w:p>
          <w:p w:rsidR="0038281B" w:rsidRPr="00F5570E" w:rsidRDefault="0038281B" w:rsidP="00380588">
            <w:pPr>
              <w:pStyle w:val="25"/>
              <w:spacing w:line="480" w:lineRule="exact"/>
              <w:rPr>
                <w:rFonts w:ascii="宋体" w:hAnsi="宋体" w:hint="eastAsia"/>
                <w:bCs/>
                <w:spacing w:val="-8"/>
                <w:sz w:val="24"/>
                <w:szCs w:val="24"/>
                <w:lang w:val="zh-CN"/>
              </w:rPr>
            </w:pPr>
            <w:r w:rsidRPr="00F5570E">
              <w:rPr>
                <w:rFonts w:ascii="宋体" w:hAnsi="宋体" w:hint="eastAsia"/>
                <w:bCs/>
                <w:color w:val="000000"/>
                <w:spacing w:val="-8"/>
                <w:sz w:val="24"/>
                <w:szCs w:val="24"/>
                <w:lang w:val="zh-CN"/>
              </w:rPr>
              <w:t>（4）投标人</w:t>
            </w:r>
            <w:r w:rsidRPr="00F5570E">
              <w:rPr>
                <w:rFonts w:ascii="宋体" w:hAnsi="宋体"/>
                <w:bCs/>
                <w:color w:val="000000"/>
                <w:spacing w:val="-8"/>
                <w:sz w:val="24"/>
                <w:szCs w:val="24"/>
                <w:lang w:val="zh-CN"/>
              </w:rPr>
              <w:t>不属于禁止参加投标的供应商</w:t>
            </w:r>
            <w:r w:rsidRPr="00F5570E">
              <w:rPr>
                <w:rFonts w:ascii="宋体" w:hAnsi="宋体" w:hint="eastAsia"/>
                <w:bCs/>
                <w:color w:val="000000"/>
                <w:spacing w:val="-8"/>
                <w:sz w:val="24"/>
                <w:szCs w:val="24"/>
                <w:lang w:val="zh-CN"/>
              </w:rPr>
              <w:t>。（声明）</w:t>
            </w:r>
          </w:p>
          <w:p w:rsidR="0038281B" w:rsidRPr="00A15CFC" w:rsidRDefault="0038281B" w:rsidP="00380588">
            <w:pPr>
              <w:pStyle w:val="200"/>
              <w:ind w:firstLineChars="0" w:firstLine="0"/>
              <w:rPr>
                <w:rFonts w:hint="eastAsia"/>
                <w:bCs w:val="0"/>
                <w:spacing w:val="-8"/>
                <w:lang w:eastAsia="zh-CN"/>
              </w:rPr>
            </w:pPr>
            <w:r w:rsidRPr="00F5570E">
              <w:rPr>
                <w:rFonts w:hint="eastAsia"/>
                <w:color w:val="000000"/>
                <w:spacing w:val="-8"/>
                <w:lang w:eastAsia="zh-CN"/>
              </w:rPr>
              <w:t>（5）采购人对法律、行政法规规定的其他条件无特殊要求的，可不提供其他证明材料。</w:t>
            </w:r>
          </w:p>
        </w:tc>
      </w:tr>
      <w:tr w:rsidR="0038281B" w:rsidRPr="00A15CFC" w:rsidTr="00380588">
        <w:trPr>
          <w:trHeight w:val="453"/>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tcPr>
          <w:p w:rsidR="0038281B" w:rsidRPr="00A15CFC" w:rsidRDefault="0038281B" w:rsidP="00380588">
            <w:pPr>
              <w:pStyle w:val="25"/>
              <w:spacing w:line="380" w:lineRule="exact"/>
              <w:rPr>
                <w:rFonts w:ascii="宋体" w:hAnsi="宋体" w:hint="eastAsia"/>
                <w:b/>
                <w:sz w:val="24"/>
                <w:szCs w:val="24"/>
              </w:rPr>
            </w:pPr>
          </w:p>
        </w:tc>
        <w:tc>
          <w:tcPr>
            <w:tcW w:w="1873" w:type="pct"/>
            <w:gridSpan w:val="2"/>
            <w:vAlign w:val="center"/>
          </w:tcPr>
          <w:p w:rsidR="0038281B" w:rsidRPr="00A15CFC" w:rsidRDefault="0038281B" w:rsidP="00380588">
            <w:pPr>
              <w:pStyle w:val="25"/>
              <w:tabs>
                <w:tab w:val="left" w:pos="7665"/>
              </w:tabs>
              <w:spacing w:line="380" w:lineRule="exact"/>
              <w:rPr>
                <w:rFonts w:ascii="宋体" w:hAnsi="宋体" w:hint="eastAsia"/>
                <w:sz w:val="24"/>
                <w:szCs w:val="24"/>
              </w:rPr>
            </w:pPr>
            <w:r w:rsidRPr="00A15CFC">
              <w:rPr>
                <w:rFonts w:ascii="宋体" w:hAnsi="宋体" w:hint="eastAsia"/>
                <w:color w:val="000000"/>
                <w:sz w:val="24"/>
                <w:szCs w:val="24"/>
              </w:rPr>
              <w:t>7、项目特殊资格要求：</w:t>
            </w:r>
          </w:p>
        </w:tc>
        <w:tc>
          <w:tcPr>
            <w:tcW w:w="2496" w:type="pct"/>
          </w:tcPr>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根据招标文件要求提供。</w:t>
            </w:r>
          </w:p>
        </w:tc>
      </w:tr>
      <w:tr w:rsidR="0038281B" w:rsidRPr="00A15CFC" w:rsidTr="00380588">
        <w:trPr>
          <w:trHeight w:val="825"/>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val="restart"/>
            <w:vAlign w:val="center"/>
          </w:tcPr>
          <w:p w:rsidR="0038281B" w:rsidRPr="00A15CFC" w:rsidRDefault="0038281B" w:rsidP="00380588">
            <w:pPr>
              <w:pStyle w:val="25"/>
              <w:spacing w:line="320" w:lineRule="exact"/>
              <w:jc w:val="center"/>
              <w:rPr>
                <w:rFonts w:ascii="宋体" w:hAnsi="宋体" w:hint="eastAsia"/>
                <w:b/>
                <w:sz w:val="24"/>
                <w:szCs w:val="24"/>
              </w:rPr>
            </w:pPr>
            <w:r w:rsidRPr="00A15CFC">
              <w:rPr>
                <w:rFonts w:ascii="宋体" w:hAnsi="宋体" w:hint="eastAsia"/>
                <w:b/>
                <w:color w:val="000000"/>
                <w:sz w:val="24"/>
                <w:szCs w:val="24"/>
              </w:rPr>
              <w:t>其他要求</w:t>
            </w:r>
          </w:p>
        </w:tc>
        <w:tc>
          <w:tcPr>
            <w:tcW w:w="1873" w:type="pct"/>
            <w:gridSpan w:val="2"/>
          </w:tcPr>
          <w:p w:rsidR="0038281B" w:rsidRPr="00A15CFC" w:rsidRDefault="0038281B" w:rsidP="00380588">
            <w:pPr>
              <w:pStyle w:val="25"/>
              <w:tabs>
                <w:tab w:val="left" w:pos="7665"/>
              </w:tabs>
              <w:spacing w:line="380" w:lineRule="exact"/>
              <w:rPr>
                <w:rFonts w:ascii="宋体" w:hAnsi="宋体" w:hint="eastAsia"/>
                <w:sz w:val="24"/>
                <w:szCs w:val="24"/>
              </w:rPr>
            </w:pPr>
            <w:r w:rsidRPr="00A15CFC">
              <w:rPr>
                <w:rFonts w:ascii="宋体" w:hAnsi="宋体" w:hint="eastAsia"/>
                <w:color w:val="000000"/>
                <w:sz w:val="24"/>
                <w:szCs w:val="24"/>
              </w:rPr>
              <w:t>1、法定代表人（负责人）授权书（原件）</w:t>
            </w:r>
          </w:p>
        </w:tc>
        <w:tc>
          <w:tcPr>
            <w:tcW w:w="2496" w:type="pct"/>
          </w:tcPr>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非法定代表人参加投标时提供（详见：投标文件格式）。</w:t>
            </w:r>
          </w:p>
        </w:tc>
      </w:tr>
      <w:tr w:rsidR="0038281B" w:rsidRPr="00A15CFC" w:rsidTr="00380588">
        <w:trPr>
          <w:trHeight w:val="120"/>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249" w:type="pct"/>
            <w:vMerge/>
            <w:vAlign w:val="center"/>
          </w:tcPr>
          <w:p w:rsidR="0038281B" w:rsidRPr="00A15CFC" w:rsidRDefault="0038281B" w:rsidP="00380588">
            <w:pPr>
              <w:pStyle w:val="25"/>
              <w:spacing w:line="320" w:lineRule="exact"/>
              <w:jc w:val="center"/>
              <w:rPr>
                <w:rFonts w:ascii="宋体" w:hAnsi="宋体" w:hint="eastAsia"/>
                <w:b/>
                <w:sz w:val="24"/>
                <w:szCs w:val="24"/>
              </w:rPr>
            </w:pPr>
          </w:p>
        </w:tc>
        <w:tc>
          <w:tcPr>
            <w:tcW w:w="1873" w:type="pct"/>
            <w:gridSpan w:val="2"/>
          </w:tcPr>
          <w:p w:rsidR="0038281B" w:rsidRPr="00A15CFC" w:rsidRDefault="0038281B" w:rsidP="00380588">
            <w:pPr>
              <w:pStyle w:val="25"/>
              <w:spacing w:line="400" w:lineRule="exact"/>
              <w:ind w:leftChars="-10" w:left="-2" w:hangingChars="8" w:hanging="19"/>
              <w:rPr>
                <w:rFonts w:ascii="宋体" w:hAnsi="宋体" w:hint="eastAsia"/>
                <w:sz w:val="24"/>
                <w:szCs w:val="24"/>
              </w:rPr>
            </w:pPr>
            <w:r w:rsidRPr="00A15CFC">
              <w:rPr>
                <w:rFonts w:ascii="宋体" w:hAnsi="宋体" w:hint="eastAsia"/>
                <w:color w:val="000000"/>
                <w:sz w:val="24"/>
                <w:szCs w:val="24"/>
              </w:rPr>
              <w:t xml:space="preserve"> 2、法定代表人（负责人）和授权代表身份证；</w:t>
            </w:r>
          </w:p>
        </w:tc>
        <w:tc>
          <w:tcPr>
            <w:tcW w:w="2496" w:type="pct"/>
          </w:tcPr>
          <w:p w:rsidR="0038281B" w:rsidRPr="00A15CFC" w:rsidRDefault="0038281B" w:rsidP="00380588">
            <w:pPr>
              <w:pStyle w:val="25"/>
              <w:spacing w:line="480" w:lineRule="exact"/>
              <w:rPr>
                <w:rFonts w:ascii="宋体" w:hAnsi="宋体" w:hint="eastAsia"/>
                <w:bCs/>
                <w:sz w:val="24"/>
                <w:szCs w:val="24"/>
                <w:lang w:val="zh-CN"/>
              </w:rPr>
            </w:pPr>
            <w:r w:rsidRPr="00A15CFC">
              <w:rPr>
                <w:rFonts w:ascii="宋体" w:hAnsi="宋体" w:hint="eastAsia"/>
                <w:bCs/>
                <w:color w:val="000000"/>
                <w:sz w:val="24"/>
                <w:szCs w:val="24"/>
                <w:lang w:val="zh-CN"/>
              </w:rPr>
              <w:t>法定代表人参加投标时不提供授权代表身份证</w:t>
            </w:r>
          </w:p>
        </w:tc>
      </w:tr>
      <w:tr w:rsidR="0038281B" w:rsidRPr="00A15CFC" w:rsidTr="00380588">
        <w:trPr>
          <w:trHeight w:val="946"/>
        </w:trPr>
        <w:tc>
          <w:tcPr>
            <w:tcW w:w="381" w:type="pct"/>
            <w:vMerge/>
          </w:tcPr>
          <w:p w:rsidR="0038281B" w:rsidRPr="00A15CFC" w:rsidRDefault="0038281B" w:rsidP="00380588">
            <w:pPr>
              <w:pStyle w:val="25"/>
              <w:spacing w:line="380" w:lineRule="exact"/>
              <w:ind w:firstLineChars="200" w:firstLine="482"/>
              <w:rPr>
                <w:rFonts w:ascii="宋体" w:hAnsi="宋体" w:hint="eastAsia"/>
                <w:b/>
                <w:sz w:val="24"/>
                <w:szCs w:val="24"/>
              </w:rPr>
            </w:pPr>
          </w:p>
        </w:tc>
        <w:tc>
          <w:tcPr>
            <w:tcW w:w="249" w:type="pct"/>
            <w:vMerge/>
          </w:tcPr>
          <w:p w:rsidR="0038281B" w:rsidRPr="00A15CFC" w:rsidRDefault="0038281B" w:rsidP="00380588">
            <w:pPr>
              <w:pStyle w:val="25"/>
              <w:spacing w:line="380" w:lineRule="exact"/>
              <w:ind w:firstLineChars="200" w:firstLine="482"/>
              <w:rPr>
                <w:rFonts w:ascii="宋体" w:hAnsi="宋体" w:hint="eastAsia"/>
                <w:b/>
                <w:sz w:val="24"/>
                <w:szCs w:val="24"/>
              </w:rPr>
            </w:pPr>
          </w:p>
        </w:tc>
        <w:tc>
          <w:tcPr>
            <w:tcW w:w="1873" w:type="pct"/>
            <w:gridSpan w:val="2"/>
            <w:tcBorders>
              <w:right w:val="single" w:sz="4" w:space="0" w:color="auto"/>
            </w:tcBorders>
          </w:tcPr>
          <w:p w:rsidR="0038281B" w:rsidRPr="00A15CFC" w:rsidRDefault="0038281B" w:rsidP="00380588">
            <w:pPr>
              <w:pStyle w:val="25"/>
              <w:tabs>
                <w:tab w:val="left" w:pos="7665"/>
              </w:tabs>
              <w:spacing w:line="380" w:lineRule="exact"/>
              <w:rPr>
                <w:rFonts w:ascii="宋体" w:hAnsi="宋体" w:hint="eastAsia"/>
                <w:sz w:val="24"/>
                <w:szCs w:val="24"/>
              </w:rPr>
            </w:pPr>
          </w:p>
        </w:tc>
        <w:tc>
          <w:tcPr>
            <w:tcW w:w="2496" w:type="pct"/>
            <w:tcBorders>
              <w:left w:val="single" w:sz="4" w:space="0" w:color="auto"/>
            </w:tcBorders>
          </w:tcPr>
          <w:p w:rsidR="0038281B" w:rsidRPr="00A15CFC" w:rsidRDefault="0038281B" w:rsidP="00380588">
            <w:pPr>
              <w:pStyle w:val="25"/>
              <w:spacing w:line="480" w:lineRule="exact"/>
              <w:rPr>
                <w:rFonts w:ascii="宋体" w:hAnsi="宋体" w:hint="eastAsia"/>
                <w:bCs/>
                <w:sz w:val="24"/>
                <w:szCs w:val="24"/>
                <w:lang w:val="zh-CN"/>
              </w:rPr>
            </w:pPr>
          </w:p>
        </w:tc>
      </w:tr>
      <w:tr w:rsidR="0038281B" w:rsidRPr="00A15CFC" w:rsidTr="00380588">
        <w:trPr>
          <w:trHeight w:val="633"/>
        </w:trPr>
        <w:tc>
          <w:tcPr>
            <w:tcW w:w="381" w:type="pct"/>
            <w:vMerge w:val="restart"/>
          </w:tcPr>
          <w:p w:rsidR="0038281B" w:rsidRPr="00A15CFC" w:rsidRDefault="0038281B" w:rsidP="00380588">
            <w:pPr>
              <w:pStyle w:val="25"/>
              <w:spacing w:line="320" w:lineRule="exact"/>
              <w:rPr>
                <w:rFonts w:ascii="宋体" w:hAnsi="宋体" w:hint="eastAsia"/>
                <w:b/>
                <w:sz w:val="24"/>
                <w:szCs w:val="24"/>
              </w:rPr>
            </w:pPr>
            <w:r w:rsidRPr="00A15CFC">
              <w:rPr>
                <w:rFonts w:ascii="宋体" w:hAnsi="宋体" w:hint="eastAsia"/>
                <w:b/>
                <w:color w:val="000000"/>
                <w:sz w:val="24"/>
                <w:szCs w:val="24"/>
              </w:rPr>
              <w:t>二、</w:t>
            </w:r>
          </w:p>
          <w:p w:rsidR="0038281B" w:rsidRPr="00A15CFC" w:rsidRDefault="0038281B" w:rsidP="00380588">
            <w:pPr>
              <w:pStyle w:val="25"/>
              <w:spacing w:line="320" w:lineRule="exact"/>
              <w:rPr>
                <w:rFonts w:ascii="宋体" w:hAnsi="宋体" w:hint="eastAsia"/>
                <w:b/>
                <w:sz w:val="24"/>
                <w:szCs w:val="24"/>
              </w:rPr>
            </w:pPr>
            <w:r w:rsidRPr="00A15CFC">
              <w:rPr>
                <w:rFonts w:ascii="宋体" w:hAnsi="宋体" w:hint="eastAsia"/>
                <w:b/>
                <w:color w:val="000000"/>
                <w:sz w:val="24"/>
                <w:szCs w:val="24"/>
              </w:rPr>
              <w:t>投</w:t>
            </w:r>
          </w:p>
          <w:p w:rsidR="0038281B" w:rsidRPr="00A15CFC" w:rsidRDefault="0038281B" w:rsidP="00380588">
            <w:pPr>
              <w:pStyle w:val="25"/>
              <w:spacing w:line="320" w:lineRule="exact"/>
              <w:rPr>
                <w:rFonts w:ascii="宋体" w:hAnsi="宋体" w:hint="eastAsia"/>
                <w:b/>
                <w:sz w:val="24"/>
                <w:szCs w:val="24"/>
              </w:rPr>
            </w:pPr>
            <w:r w:rsidRPr="00A15CFC">
              <w:rPr>
                <w:rFonts w:ascii="宋体" w:hAnsi="宋体" w:hint="eastAsia"/>
                <w:b/>
                <w:color w:val="000000"/>
                <w:sz w:val="24"/>
                <w:szCs w:val="24"/>
              </w:rPr>
              <w:t>标</w:t>
            </w:r>
          </w:p>
          <w:p w:rsidR="0038281B" w:rsidRPr="00A15CFC" w:rsidRDefault="0038281B" w:rsidP="00380588">
            <w:pPr>
              <w:pStyle w:val="25"/>
              <w:spacing w:line="320" w:lineRule="exact"/>
              <w:rPr>
                <w:rFonts w:ascii="宋体" w:hAnsi="宋体" w:hint="eastAsia"/>
                <w:b/>
                <w:sz w:val="24"/>
                <w:szCs w:val="24"/>
              </w:rPr>
            </w:pPr>
            <w:r w:rsidRPr="00A15CFC">
              <w:rPr>
                <w:rFonts w:ascii="宋体" w:hAnsi="宋体" w:hint="eastAsia"/>
                <w:b/>
                <w:color w:val="000000"/>
                <w:sz w:val="24"/>
                <w:szCs w:val="24"/>
              </w:rPr>
              <w:t>产</w:t>
            </w:r>
          </w:p>
          <w:p w:rsidR="0038281B" w:rsidRPr="00A15CFC" w:rsidRDefault="0038281B" w:rsidP="00380588">
            <w:pPr>
              <w:pStyle w:val="25"/>
              <w:spacing w:line="320" w:lineRule="exact"/>
              <w:rPr>
                <w:rFonts w:ascii="宋体" w:hAnsi="宋体" w:hint="eastAsia"/>
                <w:b/>
                <w:sz w:val="24"/>
                <w:szCs w:val="24"/>
              </w:rPr>
            </w:pPr>
            <w:r w:rsidRPr="00A15CFC">
              <w:rPr>
                <w:rFonts w:ascii="宋体" w:hAnsi="宋体" w:hint="eastAsia"/>
                <w:b/>
                <w:color w:val="000000"/>
                <w:sz w:val="24"/>
                <w:szCs w:val="24"/>
              </w:rPr>
              <w:t>品</w:t>
            </w:r>
          </w:p>
        </w:tc>
        <w:tc>
          <w:tcPr>
            <w:tcW w:w="760" w:type="pct"/>
            <w:gridSpan w:val="2"/>
            <w:vAlign w:val="center"/>
          </w:tcPr>
          <w:p w:rsidR="0038281B" w:rsidRPr="00A15CFC" w:rsidRDefault="0038281B" w:rsidP="00380588">
            <w:pPr>
              <w:pStyle w:val="25"/>
              <w:spacing w:line="340" w:lineRule="exact"/>
              <w:rPr>
                <w:rFonts w:ascii="宋体" w:hAnsi="宋体" w:hint="eastAsia"/>
                <w:b/>
                <w:sz w:val="24"/>
                <w:szCs w:val="24"/>
              </w:rPr>
            </w:pPr>
            <w:r w:rsidRPr="00A15CFC">
              <w:rPr>
                <w:rFonts w:ascii="宋体" w:hAnsi="宋体" w:hint="eastAsia"/>
                <w:b/>
                <w:color w:val="000000"/>
                <w:sz w:val="24"/>
                <w:szCs w:val="24"/>
              </w:rPr>
              <w:t>资格要求</w:t>
            </w:r>
          </w:p>
        </w:tc>
        <w:tc>
          <w:tcPr>
            <w:tcW w:w="1363" w:type="pct"/>
          </w:tcPr>
          <w:p w:rsidR="0038281B" w:rsidRPr="00A15CFC" w:rsidRDefault="0038281B" w:rsidP="00380588">
            <w:pPr>
              <w:pStyle w:val="25"/>
              <w:spacing w:line="380" w:lineRule="exact"/>
              <w:rPr>
                <w:rFonts w:ascii="宋体" w:hAnsi="宋体" w:hint="eastAsia"/>
                <w:sz w:val="24"/>
                <w:szCs w:val="24"/>
              </w:rPr>
            </w:pPr>
          </w:p>
        </w:tc>
        <w:tc>
          <w:tcPr>
            <w:tcW w:w="2496" w:type="pct"/>
          </w:tcPr>
          <w:p w:rsidR="0038281B" w:rsidRPr="00A15CFC" w:rsidRDefault="0038281B" w:rsidP="00380588">
            <w:pPr>
              <w:pStyle w:val="25"/>
              <w:spacing w:line="380" w:lineRule="exact"/>
              <w:rPr>
                <w:rFonts w:ascii="宋体" w:hAnsi="宋体" w:hint="eastAsia"/>
                <w:sz w:val="24"/>
                <w:szCs w:val="24"/>
              </w:rPr>
            </w:pPr>
          </w:p>
        </w:tc>
      </w:tr>
      <w:tr w:rsidR="0038281B" w:rsidRPr="00A15CFC" w:rsidTr="00380588">
        <w:trPr>
          <w:trHeight w:val="557"/>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760" w:type="pct"/>
            <w:gridSpan w:val="2"/>
            <w:vAlign w:val="center"/>
          </w:tcPr>
          <w:p w:rsidR="0038281B" w:rsidRPr="00A15CFC" w:rsidRDefault="0038281B" w:rsidP="00380588">
            <w:pPr>
              <w:pStyle w:val="25"/>
              <w:spacing w:line="340" w:lineRule="exact"/>
              <w:jc w:val="left"/>
              <w:rPr>
                <w:rFonts w:ascii="宋体" w:hAnsi="宋体" w:hint="eastAsia"/>
                <w:sz w:val="24"/>
                <w:szCs w:val="24"/>
              </w:rPr>
            </w:pPr>
            <w:r w:rsidRPr="00A15CFC">
              <w:rPr>
                <w:rFonts w:ascii="宋体" w:hAnsi="宋体" w:hint="eastAsia"/>
                <w:b/>
                <w:color w:val="000000"/>
                <w:sz w:val="24"/>
                <w:szCs w:val="24"/>
              </w:rPr>
              <w:t>资质性要求</w:t>
            </w:r>
          </w:p>
        </w:tc>
        <w:tc>
          <w:tcPr>
            <w:tcW w:w="1363" w:type="pct"/>
          </w:tcPr>
          <w:p w:rsidR="0038281B" w:rsidRPr="00A15CFC" w:rsidRDefault="0038281B" w:rsidP="00380588">
            <w:pPr>
              <w:pStyle w:val="25"/>
              <w:spacing w:line="380" w:lineRule="exact"/>
              <w:rPr>
                <w:rFonts w:ascii="宋体" w:hAnsi="宋体" w:hint="eastAsia"/>
                <w:sz w:val="24"/>
                <w:szCs w:val="24"/>
              </w:rPr>
            </w:pPr>
          </w:p>
        </w:tc>
        <w:tc>
          <w:tcPr>
            <w:tcW w:w="2496" w:type="pct"/>
          </w:tcPr>
          <w:p w:rsidR="0038281B" w:rsidRPr="00A15CFC" w:rsidRDefault="0038281B" w:rsidP="00380588">
            <w:pPr>
              <w:pStyle w:val="25"/>
              <w:spacing w:line="380" w:lineRule="exact"/>
              <w:rPr>
                <w:rFonts w:ascii="宋体" w:hAnsi="宋体" w:hint="eastAsia"/>
                <w:sz w:val="24"/>
                <w:szCs w:val="24"/>
              </w:rPr>
            </w:pPr>
          </w:p>
        </w:tc>
      </w:tr>
      <w:tr w:rsidR="0038281B" w:rsidRPr="00A15CFC" w:rsidTr="00380588">
        <w:trPr>
          <w:trHeight w:val="669"/>
        </w:trPr>
        <w:tc>
          <w:tcPr>
            <w:tcW w:w="381" w:type="pct"/>
            <w:vMerge/>
          </w:tcPr>
          <w:p w:rsidR="0038281B" w:rsidRPr="00A15CFC" w:rsidRDefault="0038281B" w:rsidP="00380588">
            <w:pPr>
              <w:pStyle w:val="25"/>
              <w:spacing w:line="380" w:lineRule="exact"/>
              <w:rPr>
                <w:rFonts w:ascii="宋体" w:hAnsi="宋体" w:hint="eastAsia"/>
                <w:b/>
                <w:sz w:val="24"/>
                <w:szCs w:val="24"/>
              </w:rPr>
            </w:pPr>
          </w:p>
        </w:tc>
        <w:tc>
          <w:tcPr>
            <w:tcW w:w="760" w:type="pct"/>
            <w:gridSpan w:val="2"/>
          </w:tcPr>
          <w:p w:rsidR="0038281B" w:rsidRPr="00A15CFC" w:rsidRDefault="0038281B" w:rsidP="00380588">
            <w:pPr>
              <w:pStyle w:val="25"/>
              <w:spacing w:line="340" w:lineRule="exact"/>
              <w:rPr>
                <w:rFonts w:ascii="宋体" w:hAnsi="宋体" w:hint="eastAsia"/>
                <w:sz w:val="24"/>
                <w:szCs w:val="24"/>
              </w:rPr>
            </w:pPr>
            <w:r w:rsidRPr="00A15CFC">
              <w:rPr>
                <w:rFonts w:ascii="宋体" w:hAnsi="宋体" w:hint="eastAsia"/>
                <w:b/>
                <w:color w:val="000000"/>
                <w:sz w:val="24"/>
                <w:szCs w:val="24"/>
              </w:rPr>
              <w:t>其他类似效力要求</w:t>
            </w:r>
          </w:p>
        </w:tc>
        <w:tc>
          <w:tcPr>
            <w:tcW w:w="1363" w:type="pct"/>
          </w:tcPr>
          <w:p w:rsidR="0038281B" w:rsidRPr="00A15CFC" w:rsidRDefault="0038281B" w:rsidP="00380588">
            <w:pPr>
              <w:pStyle w:val="25"/>
              <w:spacing w:line="380" w:lineRule="exact"/>
              <w:rPr>
                <w:rFonts w:ascii="宋体" w:hAnsi="宋体" w:hint="eastAsia"/>
                <w:sz w:val="24"/>
                <w:szCs w:val="24"/>
              </w:rPr>
            </w:pPr>
          </w:p>
        </w:tc>
        <w:tc>
          <w:tcPr>
            <w:tcW w:w="2496" w:type="pct"/>
          </w:tcPr>
          <w:p w:rsidR="0038281B" w:rsidRPr="00A15CFC" w:rsidRDefault="0038281B" w:rsidP="00380588">
            <w:pPr>
              <w:pStyle w:val="25"/>
              <w:spacing w:line="380" w:lineRule="exact"/>
              <w:rPr>
                <w:rFonts w:ascii="宋体" w:hAnsi="宋体" w:hint="eastAsia"/>
                <w:sz w:val="24"/>
                <w:szCs w:val="24"/>
              </w:rPr>
            </w:pPr>
          </w:p>
        </w:tc>
      </w:tr>
    </w:tbl>
    <w:p w:rsidR="0038281B" w:rsidRPr="00A15CFC" w:rsidRDefault="0038281B" w:rsidP="0038281B">
      <w:pPr>
        <w:pStyle w:val="25"/>
        <w:spacing w:line="480" w:lineRule="exact"/>
        <w:rPr>
          <w:rFonts w:ascii="宋体" w:hAnsi="宋体" w:hint="eastAsia"/>
          <w:bCs/>
          <w:spacing w:val="8"/>
          <w:sz w:val="24"/>
          <w:szCs w:val="24"/>
          <w:lang w:val="zh-CN"/>
        </w:rPr>
      </w:pPr>
      <w:r w:rsidRPr="00A15CFC">
        <w:rPr>
          <w:rFonts w:ascii="宋体" w:hAnsi="宋体" w:hint="eastAsia"/>
          <w:b/>
          <w:bCs/>
          <w:color w:val="000000"/>
          <w:sz w:val="24"/>
          <w:szCs w:val="24"/>
          <w:lang w:val="zh-CN"/>
        </w:rPr>
        <w:t>注：</w:t>
      </w:r>
      <w:r w:rsidRPr="00A15CFC">
        <w:rPr>
          <w:rFonts w:ascii="宋体" w:hAnsi="宋体" w:hint="eastAsia"/>
          <w:bCs/>
          <w:color w:val="000000"/>
          <w:sz w:val="24"/>
          <w:szCs w:val="24"/>
          <w:lang w:val="zh-CN"/>
        </w:rPr>
        <w:t>1、投标人的资格、资质性及其他类似效力要求</w:t>
      </w:r>
      <w:r w:rsidRPr="00A15CFC">
        <w:rPr>
          <w:rFonts w:ascii="宋体" w:hAnsi="宋体" w:hint="eastAsia"/>
          <w:bCs/>
          <w:color w:val="000000"/>
          <w:spacing w:val="8"/>
          <w:sz w:val="24"/>
          <w:szCs w:val="24"/>
          <w:lang w:val="zh-CN"/>
        </w:rPr>
        <w:t>证明资料（原件扫描件）。</w:t>
      </w:r>
    </w:p>
    <w:p w:rsidR="0038281B" w:rsidRPr="00E3690B" w:rsidRDefault="0038281B" w:rsidP="0038281B">
      <w:pPr>
        <w:pStyle w:val="25"/>
        <w:spacing w:line="480" w:lineRule="exact"/>
        <w:ind w:firstLineChars="200" w:firstLine="480"/>
        <w:rPr>
          <w:rFonts w:ascii="宋体" w:hAnsi="宋体" w:hint="eastAsia"/>
          <w:bCs/>
          <w:sz w:val="24"/>
          <w:szCs w:val="24"/>
          <w:lang w:val="zh-CN"/>
        </w:rPr>
      </w:pPr>
      <w:r w:rsidRPr="00E3690B">
        <w:rPr>
          <w:rFonts w:ascii="宋体" w:hAnsi="宋体" w:hint="eastAsia"/>
          <w:bCs/>
          <w:color w:val="000000"/>
          <w:sz w:val="24"/>
          <w:szCs w:val="24"/>
          <w:lang w:val="zh-CN"/>
        </w:rPr>
        <w:t>2、投标产品的资格、资质性及其他类似效力要求证明资料(根据招标项目服务、商务及其他要求提供)。</w:t>
      </w:r>
    </w:p>
    <w:p w:rsidR="0038281B" w:rsidRPr="00E3690B" w:rsidRDefault="0038281B" w:rsidP="0038281B">
      <w:pPr>
        <w:pStyle w:val="25"/>
        <w:spacing w:line="480" w:lineRule="exact"/>
        <w:ind w:firstLineChars="200" w:firstLine="480"/>
        <w:rPr>
          <w:rFonts w:ascii="宋体" w:hAnsi="宋体" w:hint="eastAsia"/>
          <w:bCs/>
          <w:sz w:val="24"/>
          <w:szCs w:val="24"/>
          <w:lang w:val="zh-CN"/>
        </w:rPr>
      </w:pPr>
      <w:r w:rsidRPr="00E3690B">
        <w:rPr>
          <w:rFonts w:ascii="宋体" w:hAnsi="宋体" w:hint="eastAsia"/>
          <w:bCs/>
          <w:color w:val="000000"/>
          <w:sz w:val="24"/>
          <w:szCs w:val="24"/>
          <w:lang w:val="zh-CN"/>
        </w:rPr>
        <w:t>3、以上证明材料一项不符合要求的，作为无效投标处理。</w:t>
      </w:r>
    </w:p>
    <w:p w:rsidR="0038281B" w:rsidRPr="00E3690B" w:rsidRDefault="0038281B" w:rsidP="0038281B">
      <w:pPr>
        <w:pStyle w:val="25"/>
        <w:spacing w:line="480" w:lineRule="exact"/>
        <w:ind w:firstLineChars="200" w:firstLine="480"/>
        <w:rPr>
          <w:rFonts w:ascii="宋体" w:hAnsi="宋体"/>
          <w:sz w:val="24"/>
          <w:szCs w:val="24"/>
        </w:rPr>
      </w:pPr>
      <w:r w:rsidRPr="00E3690B">
        <w:rPr>
          <w:rFonts w:ascii="宋体" w:hAnsi="宋体" w:hint="eastAsia"/>
          <w:color w:val="000000"/>
          <w:sz w:val="24"/>
          <w:szCs w:val="24"/>
        </w:rPr>
        <w:t>4、</w:t>
      </w:r>
      <w:r w:rsidRPr="003B11F0">
        <w:rPr>
          <w:rFonts w:ascii="宋体" w:hAnsi="宋体" w:hint="eastAsia"/>
          <w:color w:val="000000"/>
          <w:spacing w:val="8"/>
          <w:sz w:val="24"/>
          <w:szCs w:val="24"/>
        </w:rPr>
        <w:t>本章对应本招标文件“第三章投标文件结构与格式”中的资格部分。</w:t>
      </w:r>
      <w:r w:rsidRPr="00E3690B">
        <w:rPr>
          <w:rFonts w:ascii="宋体" w:hAnsi="宋体" w:hint="eastAsia"/>
          <w:color w:val="000000"/>
          <w:spacing w:val="8"/>
          <w:sz w:val="24"/>
          <w:szCs w:val="24"/>
        </w:rPr>
        <w:t>。</w:t>
      </w:r>
    </w:p>
    <w:p w:rsidR="0038281B" w:rsidRPr="00096D44" w:rsidRDefault="0038281B" w:rsidP="0038281B">
      <w:pPr>
        <w:pStyle w:val="23"/>
        <w:ind w:firstLine="400"/>
        <w:rPr>
          <w:color w:val="000080"/>
          <w:sz w:val="20"/>
          <w:highlight w:val="white"/>
        </w:rPr>
      </w:pPr>
      <w:r w:rsidRPr="00096D44">
        <w:rPr>
          <w:color w:val="000000"/>
          <w:sz w:val="20"/>
          <w:highlight w:val="white"/>
        </w:rPr>
        <w:t xml:space="preserve"> </w:t>
      </w:r>
      <w:bookmarkEnd w:id="74"/>
    </w:p>
    <w:p w:rsidR="0038281B" w:rsidRDefault="0038281B" w:rsidP="0038281B">
      <w:pPr>
        <w:pStyle w:val="1"/>
        <w:sectPr w:rsidR="0038281B">
          <w:footerReference w:type="default" r:id="rId6"/>
          <w:pgSz w:w="11906" w:h="16838"/>
          <w:pgMar w:top="1440" w:right="1196" w:bottom="1440" w:left="1470" w:header="851" w:footer="992" w:gutter="0"/>
          <w:cols w:space="720"/>
          <w:docGrid w:linePitch="312"/>
        </w:sectPr>
      </w:pPr>
      <w:bookmarkStart w:id="75" w:name="_Toc503885720"/>
    </w:p>
    <w:p w:rsidR="0038281B" w:rsidRPr="000F5C70" w:rsidRDefault="0038281B" w:rsidP="0038281B">
      <w:pPr>
        <w:pStyle w:val="1"/>
      </w:pPr>
      <w:r w:rsidRPr="000F5C70">
        <w:rPr>
          <w:rFonts w:hint="eastAsia"/>
          <w:color w:val="000000"/>
          <w:highlight w:val="white"/>
        </w:rPr>
        <w:lastRenderedPageBreak/>
        <w:t>第五章  招标项目技术、商务及其他要求</w:t>
      </w:r>
      <w:bookmarkEnd w:id="75"/>
    </w:p>
    <w:p w:rsidR="0038281B" w:rsidRPr="000F5C70" w:rsidRDefault="0038281B" w:rsidP="0038281B">
      <w:pPr>
        <w:pStyle w:val="a4"/>
        <w:adjustRightInd w:val="0"/>
        <w:snapToGrid w:val="0"/>
        <w:spacing w:line="400" w:lineRule="exact"/>
        <w:ind w:firstLine="480"/>
        <w:jc w:val="left"/>
        <w:rPr>
          <w:rFonts w:hint="eastAsia"/>
          <w:sz w:val="24"/>
        </w:rPr>
      </w:pPr>
    </w:p>
    <w:p w:rsidR="0038281B" w:rsidRPr="00192DF2" w:rsidRDefault="0038281B" w:rsidP="0038281B">
      <w:pPr>
        <w:rPr>
          <w:rFonts w:hint="eastAsia"/>
          <w:highlight w:val="red"/>
        </w:rPr>
      </w:pPr>
      <w:bookmarkStart w:id="76" w:name="EB0c306ae649e7448e9763e0143d784243"/>
    </w:p>
    <w:p w:rsidR="0038281B" w:rsidRPr="000F5C70" w:rsidRDefault="0038281B" w:rsidP="0038281B">
      <w:pPr>
        <w:pStyle w:val="02"/>
        <w:adjustRightInd w:val="0"/>
        <w:snapToGrid w:val="0"/>
        <w:spacing w:line="400" w:lineRule="exact"/>
        <w:ind w:firstLine="480"/>
        <w:jc w:val="left"/>
        <w:rPr>
          <w:rFonts w:hint="eastAsia"/>
          <w:sz w:val="24"/>
        </w:rPr>
      </w:pPr>
    </w:p>
    <w:p w:rsidR="0038281B" w:rsidRPr="000E62B4" w:rsidRDefault="0038281B" w:rsidP="0038281B">
      <w:pPr>
        <w:pStyle w:val="02"/>
        <w:adjustRightInd w:val="0"/>
        <w:snapToGrid w:val="0"/>
        <w:spacing w:line="400" w:lineRule="exact"/>
        <w:ind w:firstLine="482"/>
        <w:jc w:val="left"/>
        <w:rPr>
          <w:rFonts w:ascii="宋体" w:hAnsi="宋体" w:hint="eastAsia"/>
          <w:b/>
          <w:sz w:val="24"/>
        </w:rPr>
      </w:pPr>
      <w:r w:rsidRPr="000E62B4">
        <w:rPr>
          <w:rFonts w:ascii="宋体" w:hAnsi="宋体" w:hint="eastAsia"/>
          <w:b/>
          <w:color w:val="000000"/>
          <w:sz w:val="24"/>
        </w:rPr>
        <w:t>一、项目概述</w:t>
      </w:r>
    </w:p>
    <w:p w:rsidR="0038281B" w:rsidRPr="000E62B4" w:rsidRDefault="0038281B" w:rsidP="0038281B">
      <w:pPr>
        <w:pStyle w:val="02"/>
        <w:adjustRightInd w:val="0"/>
        <w:snapToGrid w:val="0"/>
        <w:spacing w:line="400" w:lineRule="exact"/>
        <w:ind w:firstLine="480"/>
        <w:jc w:val="left"/>
        <w:rPr>
          <w:rFonts w:ascii="宋体" w:hAnsi="宋体" w:hint="eastAsia"/>
          <w:sz w:val="24"/>
        </w:rPr>
      </w:pPr>
      <w:r w:rsidRPr="000E62B4">
        <w:rPr>
          <w:rFonts w:ascii="宋体" w:hAnsi="宋体" w:hint="eastAsia"/>
          <w:color w:val="000000"/>
          <w:sz w:val="24"/>
        </w:rPr>
        <w:t>该项目为</w:t>
      </w:r>
      <w:r w:rsidRPr="00EC5B9D">
        <w:rPr>
          <w:rFonts w:ascii="宋体" w:hAnsi="宋体" w:hint="eastAsia"/>
          <w:color w:val="000000"/>
          <w:kern w:val="0"/>
          <w:sz w:val="24"/>
          <w:szCs w:val="24"/>
        </w:rPr>
        <w:t>资中县人民政府办公室电子政务中心电子政务外网互联网协议第六版（IPv6）</w:t>
      </w:r>
      <w:r w:rsidRPr="00EC5B9D">
        <w:rPr>
          <w:rFonts w:ascii="宋体" w:hAnsi="宋体" w:cs="宋体" w:hint="eastAsia"/>
          <w:color w:val="000000"/>
          <w:sz w:val="24"/>
        </w:rPr>
        <w:t>升级</w:t>
      </w:r>
      <w:r w:rsidRPr="00EC5B9D">
        <w:rPr>
          <w:rFonts w:ascii="宋体" w:hAnsi="宋体" w:hint="eastAsia"/>
          <w:color w:val="000000"/>
          <w:kern w:val="0"/>
          <w:sz w:val="24"/>
          <w:szCs w:val="24"/>
        </w:rPr>
        <w:t>改造采购项目</w:t>
      </w:r>
      <w:r w:rsidRPr="000E62B4">
        <w:rPr>
          <w:rFonts w:ascii="宋体" w:hAnsi="宋体" w:hint="eastAsia"/>
          <w:color w:val="000000"/>
          <w:sz w:val="24"/>
        </w:rPr>
        <w:t>，要求符合相关资质、有实力、品质好、服务优的投标供应商参与本项目投标。</w:t>
      </w:r>
    </w:p>
    <w:p w:rsidR="0038281B" w:rsidRPr="000E62B4" w:rsidRDefault="0038281B" w:rsidP="0038281B">
      <w:pPr>
        <w:pStyle w:val="02"/>
        <w:adjustRightInd w:val="0"/>
        <w:snapToGrid w:val="0"/>
        <w:spacing w:line="400" w:lineRule="exact"/>
        <w:ind w:firstLine="482"/>
        <w:jc w:val="left"/>
        <w:rPr>
          <w:rFonts w:ascii="宋体" w:hAnsi="宋体" w:hint="eastAsia"/>
          <w:b/>
          <w:sz w:val="24"/>
        </w:rPr>
      </w:pPr>
      <w:r w:rsidRPr="000E62B4">
        <w:rPr>
          <w:rFonts w:ascii="宋体" w:hAnsi="宋体" w:hint="eastAsia"/>
          <w:b/>
          <w:color w:val="000000"/>
          <w:sz w:val="24"/>
        </w:rPr>
        <w:t>二、项目需求</w:t>
      </w:r>
    </w:p>
    <w:p w:rsidR="0038281B" w:rsidRPr="000E62B4" w:rsidRDefault="0038281B" w:rsidP="0038281B">
      <w:pPr>
        <w:pStyle w:val="02"/>
        <w:adjustRightInd w:val="0"/>
        <w:snapToGrid w:val="0"/>
        <w:spacing w:line="400" w:lineRule="exact"/>
        <w:ind w:firstLine="480"/>
        <w:jc w:val="left"/>
        <w:rPr>
          <w:rFonts w:ascii="宋体" w:hAnsi="宋体" w:hint="eastAsia"/>
          <w:sz w:val="24"/>
        </w:rPr>
      </w:pPr>
      <w:r w:rsidRPr="000E62B4">
        <w:rPr>
          <w:rFonts w:ascii="宋体" w:hAnsi="宋体" w:hint="eastAsia"/>
          <w:color w:val="000000"/>
          <w:sz w:val="24"/>
        </w:rPr>
        <w:t>1. 项目名称：</w:t>
      </w:r>
      <w:r w:rsidRPr="00EC5B9D">
        <w:rPr>
          <w:rFonts w:ascii="宋体" w:hAnsi="宋体" w:hint="eastAsia"/>
          <w:color w:val="000000"/>
          <w:kern w:val="0"/>
          <w:sz w:val="24"/>
          <w:szCs w:val="24"/>
        </w:rPr>
        <w:t>资中县人民政府办公室电子政务中心电子政务外网互联网协议第六版（IPv6）</w:t>
      </w:r>
      <w:r w:rsidRPr="00EC5B9D">
        <w:rPr>
          <w:rFonts w:ascii="宋体" w:hAnsi="宋体" w:cs="宋体" w:hint="eastAsia"/>
          <w:color w:val="000000"/>
          <w:sz w:val="24"/>
        </w:rPr>
        <w:t>升级</w:t>
      </w:r>
      <w:r w:rsidRPr="00EC5B9D">
        <w:rPr>
          <w:rFonts w:ascii="宋体" w:hAnsi="宋体" w:hint="eastAsia"/>
          <w:color w:val="000000"/>
          <w:kern w:val="0"/>
          <w:sz w:val="24"/>
          <w:szCs w:val="24"/>
        </w:rPr>
        <w:t>改造采购项目</w:t>
      </w:r>
    </w:p>
    <w:p w:rsidR="0038281B" w:rsidRPr="000E62B4" w:rsidRDefault="0038281B" w:rsidP="0038281B">
      <w:pPr>
        <w:pStyle w:val="02"/>
        <w:adjustRightInd w:val="0"/>
        <w:snapToGrid w:val="0"/>
        <w:spacing w:line="400" w:lineRule="exact"/>
        <w:ind w:firstLine="480"/>
        <w:jc w:val="left"/>
        <w:rPr>
          <w:rFonts w:ascii="宋体" w:hAnsi="宋体"/>
          <w:sz w:val="24"/>
        </w:rPr>
      </w:pPr>
      <w:r w:rsidRPr="000E62B4">
        <w:rPr>
          <w:rFonts w:ascii="宋体" w:hAnsi="宋体" w:hint="eastAsia"/>
          <w:color w:val="000000"/>
          <w:sz w:val="24"/>
        </w:rPr>
        <w:t>2. 项目清单</w:t>
      </w:r>
    </w:p>
    <w:p w:rsidR="0038281B" w:rsidRDefault="0038281B" w:rsidP="0038281B">
      <w:pPr>
        <w:pStyle w:val="300"/>
        <w:spacing w:beforeLines="50" w:line="420" w:lineRule="exact"/>
        <w:rPr>
          <w:rFonts w:ascii="宋体" w:hAnsi="宋体" w:cs="宋体" w:hint="eastAsia"/>
          <w:szCs w:val="24"/>
        </w:rPr>
      </w:pPr>
      <w:bookmarkStart w:id="77" w:name="_Toc10164"/>
      <w:r>
        <w:rPr>
          <w:rFonts w:ascii="宋体" w:hAnsi="宋体" w:cs="宋体" w:hint="eastAsia"/>
          <w:color w:val="000000"/>
          <w:szCs w:val="24"/>
        </w:rPr>
        <w:t>产品主要技术参数和数量要求</w:t>
      </w:r>
      <w:bookmarkEnd w:id="77"/>
    </w:p>
    <w:tbl>
      <w:tblPr>
        <w:tblW w:w="101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750"/>
        <w:gridCol w:w="1841"/>
        <w:gridCol w:w="5836"/>
        <w:gridCol w:w="564"/>
        <w:gridCol w:w="590"/>
        <w:gridCol w:w="575"/>
      </w:tblGrid>
      <w:tr w:rsidR="0038281B" w:rsidTr="00380588">
        <w:trPr>
          <w:trHeight w:val="54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序号</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服务内容</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服务要求/质量要求</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单位</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数量</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备注</w:t>
            </w:r>
          </w:p>
        </w:tc>
      </w:tr>
      <w:tr w:rsidR="0038281B" w:rsidTr="00380588">
        <w:trPr>
          <w:trHeight w:val="406"/>
          <w:jc w:val="center"/>
        </w:trPr>
        <w:tc>
          <w:tcPr>
            <w:tcW w:w="2591" w:type="dxa"/>
            <w:gridSpan w:val="2"/>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一、基础网络服务</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r>
      <w:tr w:rsidR="0038281B" w:rsidTr="00380588">
        <w:trPr>
          <w:trHeight w:val="1792"/>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政务外网核心区改造服务：高性能万兆模块化核心路由器</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1、★采用全分布式转发处理架构，引擎、交换网板、业务板卡完全物理分离，业务板采用载板+子卡设计，单主控故障不能影响业务转发。</w:t>
            </w:r>
            <w:r>
              <w:rPr>
                <w:rFonts w:ascii="宋体" w:hAnsi="宋体" w:cs="宋体" w:hint="eastAsia"/>
                <w:color w:val="000000"/>
                <w:sz w:val="24"/>
                <w:szCs w:val="24"/>
              </w:rPr>
              <w:br/>
              <w:t>2、★主控插槽≥2个，独立交换插槽≥2个，整机全尺寸业务插槽≥8个（不含路由引擎、交换网板、业务子卡插槽），业务子槽位≥16个。</w:t>
            </w:r>
            <w:r>
              <w:rPr>
                <w:rFonts w:ascii="宋体" w:hAnsi="宋体" w:cs="宋体" w:hint="eastAsia"/>
                <w:color w:val="000000"/>
                <w:sz w:val="24"/>
                <w:szCs w:val="24"/>
              </w:rPr>
              <w:br/>
              <w:t>3、★设备的关键部件、主控模块、交换模块、风扇槽位、电源模块均有硬件冗余备份，热拔插更换故障模块时备</w:t>
            </w:r>
            <w:r>
              <w:rPr>
                <w:rFonts w:ascii="宋体" w:hAnsi="宋体" w:cs="宋体" w:hint="eastAsia"/>
                <w:color w:val="000000"/>
                <w:sz w:val="24"/>
                <w:szCs w:val="24"/>
              </w:rPr>
              <w:lastRenderedPageBreak/>
              <w:t>用主控、交换、风扇、电源模块正常运行。</w:t>
            </w:r>
            <w:r>
              <w:rPr>
                <w:rFonts w:ascii="宋体" w:hAnsi="宋体" w:cs="宋体" w:hint="eastAsia"/>
                <w:color w:val="000000"/>
                <w:sz w:val="24"/>
                <w:szCs w:val="24"/>
              </w:rPr>
              <w:br/>
              <w:t>4、★系统采用CLOS无阻塞交换和先进的分布式多业务处理架构，整机交换容量≥60Tbps，转发性能≥18000Mpps。支持所有业务端口满配时对IP包的线速转发，支持虚拟化技术或热备技术。</w:t>
            </w:r>
            <w:r>
              <w:rPr>
                <w:rFonts w:ascii="宋体" w:hAnsi="宋体" w:cs="宋体" w:hint="eastAsia"/>
                <w:color w:val="000000"/>
                <w:sz w:val="24"/>
                <w:szCs w:val="24"/>
              </w:rPr>
              <w:br/>
              <w:t>5、★具备与认证系统配合实现电子政务外网、互联网等的灵活切换功能，保障同时只能访问一个区域（其他区域处于隔离状态）、切换过程要求便捷灵活无感知。</w:t>
            </w:r>
            <w:r>
              <w:rPr>
                <w:rFonts w:ascii="宋体" w:hAnsi="宋体" w:cs="宋体" w:hint="eastAsia"/>
                <w:color w:val="000000"/>
                <w:sz w:val="24"/>
                <w:szCs w:val="24"/>
              </w:rPr>
              <w:br/>
              <w:t>6、支持OSPFv3、ISISv6、BGP4+、VRRP6等IPv6的路由技术，支持MPLS、MPLSVPN、VPLS等技术。</w:t>
            </w:r>
            <w:r>
              <w:rPr>
                <w:rFonts w:ascii="宋体" w:hAnsi="宋体" w:cs="宋体" w:hint="eastAsia"/>
                <w:color w:val="000000"/>
                <w:sz w:val="24"/>
                <w:szCs w:val="24"/>
              </w:rPr>
              <w:br/>
              <w:t>7、★配置双主控，满配交换网板端口，配置独立交换网板2个，端口需求为配置万兆光口≥12个，千兆光口≥48个，万兆单模光模块≥10个，万兆多模光模块≥2个，GE光模块≥12个,所配置端口均匀分布在两个以上业务槽内，单槽业务处理能力单向≥100G。</w:t>
            </w:r>
            <w:r>
              <w:rPr>
                <w:rFonts w:ascii="宋体" w:hAnsi="宋体" w:cs="宋体" w:hint="eastAsia"/>
                <w:color w:val="000000"/>
                <w:sz w:val="24"/>
                <w:szCs w:val="24"/>
              </w:rPr>
              <w:br/>
              <w:t>8、配置虚拟化或热备技术软件功能授权。</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9、支持IPv4/IPv6双栈技术。</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政务外网核心区改造服务：万兆核心交换机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numPr>
                <w:ilvl w:val="0"/>
                <w:numId w:val="11"/>
              </w:numPr>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★采用ClOS架构、独立交换网板，独立引擎槽位数≥2个，独立业务槽数≥8个，独立交换网板插槽数≥4个，风扇框数≥2个。</w:t>
            </w:r>
            <w:r>
              <w:rPr>
                <w:rFonts w:ascii="宋体" w:hAnsi="宋体" w:cs="宋体" w:hint="eastAsia"/>
                <w:color w:val="000000"/>
                <w:sz w:val="24"/>
                <w:szCs w:val="24"/>
              </w:rPr>
              <w:br/>
              <w:t>2、★交换容量≥200Tbps，包转发性能≥48000Mpps。</w:t>
            </w:r>
            <w:r>
              <w:rPr>
                <w:rFonts w:ascii="宋体" w:hAnsi="宋体" w:cs="宋体" w:hint="eastAsia"/>
                <w:color w:val="000000"/>
                <w:sz w:val="24"/>
                <w:szCs w:val="24"/>
              </w:rPr>
              <w:br/>
            </w:r>
            <w:r>
              <w:rPr>
                <w:rFonts w:ascii="宋体" w:hAnsi="宋体" w:cs="宋体" w:hint="eastAsia"/>
                <w:color w:val="000000"/>
                <w:sz w:val="24"/>
                <w:szCs w:val="24"/>
              </w:rPr>
              <w:lastRenderedPageBreak/>
              <w:t>3、支持IPv6静态路由、RIPng、OSPFv3、BGP4+等路由协议。</w:t>
            </w:r>
            <w:r>
              <w:rPr>
                <w:rFonts w:ascii="宋体" w:hAnsi="宋体" w:cs="宋体" w:hint="eastAsia"/>
                <w:color w:val="000000"/>
                <w:sz w:val="24"/>
                <w:szCs w:val="24"/>
              </w:rPr>
              <w:br/>
              <w:t>4、整机MAC地址表项≥500K，ARP表项≥150K。</w:t>
            </w:r>
            <w:r>
              <w:rPr>
                <w:rFonts w:ascii="宋体" w:hAnsi="宋体" w:cs="宋体" w:hint="eastAsia"/>
                <w:color w:val="000000"/>
                <w:sz w:val="24"/>
                <w:szCs w:val="24"/>
              </w:rPr>
              <w:br/>
              <w:t>5、支持基础安全保护策略。</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6、具备配多端口流量镜像功能，配合安全设备完成全网安全策略部署。</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7、★单台实际配置2个引擎、4个交换网板、4个电源，单台配置千兆光口≥8个、万兆光口≥16个，配置万兆单模光模≥14个，万兆多模光模块≥2个，千兆单模光模块≥6个，千兆多模光模块≥2个。</w:t>
            </w:r>
            <w:r>
              <w:rPr>
                <w:rFonts w:ascii="宋体" w:hAnsi="宋体" w:cs="宋体" w:hint="eastAsia"/>
                <w:color w:val="000000"/>
                <w:sz w:val="24"/>
                <w:szCs w:val="24"/>
              </w:rPr>
              <w:br/>
              <w:t>8、支持IPv4/IPv6双栈技术。</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1232"/>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政务外网核心区改造服务：准入控制路由器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1、采用全分布式转发处理架构，引擎、交换网板、业务板卡完全物理分离，业务板采用载板+子卡设计 ，单主控故障不能影响业务转发；</w:t>
            </w:r>
            <w:r>
              <w:rPr>
                <w:rFonts w:ascii="宋体" w:hAnsi="宋体" w:cs="宋体" w:hint="eastAsia"/>
                <w:color w:val="000000"/>
                <w:sz w:val="24"/>
                <w:szCs w:val="24"/>
              </w:rPr>
              <w:br/>
              <w:t>2、★主控插槽≥2个，独立交换插槽≥2个，整机全尺寸业务插槽≥4个（不含路由引擎、交换网板、业务子卡插槽）.业务子槽位≥8个；</w:t>
            </w:r>
            <w:r>
              <w:rPr>
                <w:rFonts w:ascii="宋体" w:hAnsi="宋体" w:cs="宋体" w:hint="eastAsia"/>
                <w:color w:val="000000"/>
                <w:sz w:val="24"/>
                <w:szCs w:val="24"/>
              </w:rPr>
              <w:br/>
              <w:t>3、设备的关键部件、主控模块、交换模块、风扇槽位、电源模块均有硬件冗余备份，热拔插更换故障模块时备用主控、交换、风扇、电源模块正常运行；</w:t>
            </w:r>
            <w:r>
              <w:rPr>
                <w:rFonts w:ascii="宋体" w:hAnsi="宋体" w:cs="宋体" w:hint="eastAsia"/>
                <w:color w:val="000000"/>
                <w:sz w:val="24"/>
                <w:szCs w:val="24"/>
              </w:rPr>
              <w:br/>
              <w:t>4、★系统采用无阻塞交换，整机交换容量≥60Tbps，转</w:t>
            </w:r>
            <w:r>
              <w:rPr>
                <w:rFonts w:ascii="宋体" w:hAnsi="宋体" w:cs="宋体" w:hint="eastAsia"/>
                <w:color w:val="000000"/>
                <w:sz w:val="24"/>
                <w:szCs w:val="24"/>
              </w:rPr>
              <w:lastRenderedPageBreak/>
              <w:t>发性能≥10000Mpps ；支持所有业务端口满配时对IP包的线速转发，支持虚拟化技术或热备技术；</w:t>
            </w:r>
            <w:r>
              <w:rPr>
                <w:rFonts w:ascii="宋体" w:hAnsi="宋体" w:cs="宋体" w:hint="eastAsia"/>
                <w:color w:val="000000"/>
                <w:sz w:val="24"/>
                <w:szCs w:val="24"/>
              </w:rPr>
              <w:br/>
              <w:t>5、★具备与认证系统配合实现电子政务外网、互联网等的灵活切换功能，保障同时只能访问一个区域（其他区域处于隔离状态）、切换过程要求便捷灵活无感知；</w:t>
            </w:r>
            <w:r>
              <w:rPr>
                <w:rFonts w:ascii="宋体" w:hAnsi="宋体" w:cs="宋体" w:hint="eastAsia"/>
                <w:color w:val="000000"/>
                <w:sz w:val="24"/>
                <w:szCs w:val="24"/>
              </w:rPr>
              <w:br/>
              <w:t>6、需要支持OSPFv3、ISISv6、BGP4+、VRRP6等IPv6的路由技术，支持MPLS、MPLS VPN、VPLS等；</w:t>
            </w:r>
            <w:r>
              <w:rPr>
                <w:rFonts w:ascii="宋体" w:hAnsi="宋体" w:cs="宋体" w:hint="eastAsia"/>
                <w:color w:val="000000"/>
                <w:sz w:val="24"/>
                <w:szCs w:val="24"/>
              </w:rPr>
              <w:br/>
              <w:t>7、★本期新购设备配置、双主控，满配交换网板端口，端口需求为配置，万兆SFP+光口≥8个，万兆单模光模块≥4个，万兆多模光模块≥2个，本期要求所配置端口均匀分布在两个业务槽内，单槽业务处理能力单向≥100G。</w:t>
            </w:r>
            <w:r>
              <w:rPr>
                <w:rFonts w:ascii="宋体" w:hAnsi="宋体" w:cs="宋体" w:hint="eastAsia"/>
                <w:color w:val="000000"/>
                <w:sz w:val="24"/>
                <w:szCs w:val="24"/>
              </w:rPr>
              <w:br/>
              <w:t>8、配置虚拟化或热备技术软件功能授权。</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9、支持IPv4/IPv6双栈技术。</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67"/>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4</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综合运维管理区改造服务：汇聚交换机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1、★配置千兆电口≥28个，配置千兆光口≥4个，配置万兆光口≥4个，端口扩展插槽≥2个（除配置端口），配置2块模块化电源，配置万兆光模块≥2个，配置GE光模块≥4个；</w:t>
            </w:r>
            <w:r>
              <w:rPr>
                <w:rFonts w:ascii="宋体" w:hAnsi="宋体" w:cs="宋体" w:hint="eastAsia"/>
                <w:color w:val="000000"/>
                <w:sz w:val="24"/>
                <w:szCs w:val="24"/>
              </w:rPr>
              <w:br/>
              <w:t>2、交换容量≥580Gbps，包转发率≥200Mpps；</w:t>
            </w:r>
            <w:r>
              <w:rPr>
                <w:rFonts w:ascii="宋体" w:hAnsi="宋体" w:cs="宋体" w:hint="eastAsia"/>
                <w:color w:val="000000"/>
                <w:sz w:val="24"/>
                <w:szCs w:val="24"/>
              </w:rPr>
              <w:br/>
              <w:t>3、MAC地址≥60K；</w:t>
            </w:r>
            <w:r>
              <w:rPr>
                <w:rFonts w:ascii="宋体" w:hAnsi="宋体" w:cs="宋体" w:hint="eastAsia"/>
                <w:color w:val="000000"/>
                <w:sz w:val="24"/>
                <w:szCs w:val="24"/>
              </w:rPr>
              <w:br/>
            </w:r>
            <w:r>
              <w:rPr>
                <w:rFonts w:ascii="宋体" w:hAnsi="宋体" w:cs="宋体" w:hint="eastAsia"/>
                <w:color w:val="000000"/>
                <w:sz w:val="24"/>
                <w:szCs w:val="24"/>
              </w:rPr>
              <w:lastRenderedPageBreak/>
              <w:t>4、支持软件定义网络SDN。</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5、支持IPv4/IPv6双栈技术。</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888"/>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5</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综合运维管理区改造服务：资源访问控制平台</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numPr>
                <w:ilvl w:val="0"/>
                <w:numId w:val="12"/>
              </w:numPr>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★支持对接入用户实现授权并且对于代理上网的行为，可以做到识别和禁止，配置5000个用户管控及日志审计软件授权；</w:t>
            </w:r>
            <w:r>
              <w:rPr>
                <w:rFonts w:ascii="宋体" w:hAnsi="宋体" w:cs="宋体" w:hint="eastAsia"/>
                <w:color w:val="000000"/>
                <w:sz w:val="24"/>
                <w:szCs w:val="24"/>
              </w:rPr>
              <w:br/>
              <w:t>2、资源管控系统支持安全域增删的自助申请和修改，支持个人账户的自助申请、修改；</w:t>
            </w:r>
            <w:r>
              <w:rPr>
                <w:rFonts w:ascii="宋体" w:hAnsi="宋体" w:cs="宋体" w:hint="eastAsia"/>
                <w:color w:val="000000"/>
                <w:sz w:val="24"/>
                <w:szCs w:val="24"/>
              </w:rPr>
              <w:br/>
              <w:t>3、能够使入网用户在各个安全域之间切换进行日常工作，WEB界面能够实现无感知切换，能够手动制定切换方式，仍然保证同一时刻网络访问的单通；</w:t>
            </w:r>
            <w:r>
              <w:rPr>
                <w:rFonts w:ascii="宋体" w:hAnsi="宋体" w:cs="宋体" w:hint="eastAsia"/>
                <w:color w:val="000000"/>
                <w:sz w:val="24"/>
                <w:szCs w:val="24"/>
              </w:rPr>
              <w:br/>
              <w:t>4、在各单位网络经过NAT之后，通过设备仍然能够记录经过NAT之后的URL日志和NAT日志，并实时传递给日志系统进行存档；</w:t>
            </w:r>
            <w:r>
              <w:rPr>
                <w:rFonts w:ascii="宋体" w:hAnsi="宋体" w:cs="宋体" w:hint="eastAsia"/>
                <w:color w:val="000000"/>
                <w:sz w:val="24"/>
                <w:szCs w:val="24"/>
              </w:rPr>
              <w:br/>
              <w:t>5、用户入网认证完成后，接入用户不能再通过本地WIFI或无线上网卡访问互联网，只能通过电子政务外网实现对业务网络或互联网的访问，实现接入用户安全孤岛功能；</w:t>
            </w:r>
            <w:r>
              <w:rPr>
                <w:rFonts w:ascii="宋体" w:hAnsi="宋体" w:cs="宋体" w:hint="eastAsia"/>
                <w:color w:val="000000"/>
                <w:sz w:val="24"/>
                <w:szCs w:val="24"/>
              </w:rPr>
              <w:br/>
              <w:t>6、★对电子政务外网中的各个安全域能够识别和管控，在同一时刻入网人员只能访问一个目的安全域，与其他安全域隔离，保证网络单通；</w:t>
            </w:r>
            <w:r>
              <w:rPr>
                <w:rFonts w:ascii="宋体" w:hAnsi="宋体" w:cs="宋体" w:hint="eastAsia"/>
                <w:color w:val="000000"/>
                <w:sz w:val="24"/>
                <w:szCs w:val="24"/>
              </w:rPr>
              <w:br/>
              <w:t>7、支持IPv4/IPv6双栈技术；</w:t>
            </w:r>
          </w:p>
          <w:p w:rsidR="0038281B" w:rsidRPr="008208D5" w:rsidRDefault="0038281B" w:rsidP="00380588">
            <w:pPr>
              <w:pStyle w:val="03"/>
              <w:numPr>
                <w:ilvl w:val="0"/>
                <w:numId w:val="13"/>
              </w:numPr>
              <w:rPr>
                <w:rFonts w:ascii="宋体" w:eastAsia="宋体" w:hAnsi="宋体" w:cs="宋体" w:hint="eastAsia"/>
                <w:sz w:val="24"/>
                <w:szCs w:val="24"/>
                <w:lang w:val="en-US" w:eastAsia="zh-CN"/>
              </w:rPr>
            </w:pPr>
            <w:r w:rsidRPr="008208D5">
              <w:rPr>
                <w:rFonts w:ascii="宋体" w:eastAsia="宋体" w:hAnsi="宋体" w:cs="宋体" w:hint="eastAsia"/>
                <w:color w:val="000000"/>
                <w:sz w:val="24"/>
                <w:szCs w:val="24"/>
                <w:lang w:val="en-US" w:eastAsia="zh-CN"/>
              </w:rPr>
              <w:lastRenderedPageBreak/>
              <w:t>▲本平台部署要求不改变目前电子政务外网各部门网络架构；（即：要求各部门及运营商目前正在使用的网络设备，支持IPV6协议的设备、原则上不需要更换新设备。若有疑问，详情请咨询采购人。）</w:t>
            </w:r>
          </w:p>
          <w:p w:rsidR="0038281B" w:rsidRPr="008208D5" w:rsidRDefault="0038281B" w:rsidP="00380588">
            <w:pPr>
              <w:pStyle w:val="af8"/>
              <w:ind w:firstLineChars="0" w:firstLine="0"/>
              <w:rPr>
                <w:rFonts w:ascii="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112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6</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综合运维管理区改造服务：安全认证系统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numPr>
                <w:ilvl w:val="0"/>
                <w:numId w:val="14"/>
              </w:numPr>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支持和配置802.1x和WEB portal认证有线和无线用户的用户名密码认证和USB-KEY CA证书认证功能；</w:t>
            </w:r>
            <w:r>
              <w:rPr>
                <w:rFonts w:ascii="宋体" w:hAnsi="宋体" w:cs="宋体" w:hint="eastAsia"/>
                <w:color w:val="000000"/>
                <w:sz w:val="24"/>
                <w:szCs w:val="24"/>
              </w:rPr>
              <w:br/>
              <w:t>2、支持与第三方Radius联动，将认证信息转发给第三方Radius服务器进行认证，即实现统一身份源；</w:t>
            </w:r>
            <w:r>
              <w:rPr>
                <w:rFonts w:ascii="宋体" w:hAnsi="宋体" w:cs="宋体" w:hint="eastAsia"/>
                <w:color w:val="000000"/>
                <w:sz w:val="24"/>
                <w:szCs w:val="24"/>
              </w:rPr>
              <w:br/>
              <w:t>3、支持集群部署，保障系统可靠性；</w:t>
            </w:r>
            <w:r>
              <w:rPr>
                <w:rFonts w:ascii="宋体" w:hAnsi="宋体" w:cs="宋体" w:hint="eastAsia"/>
                <w:color w:val="000000"/>
                <w:sz w:val="24"/>
                <w:szCs w:val="24"/>
              </w:rPr>
              <w:br/>
              <w:t>4、★配置5000人的并发授权。</w:t>
            </w:r>
          </w:p>
          <w:p w:rsidR="0038281B" w:rsidRPr="008208D5" w:rsidRDefault="0038281B" w:rsidP="00380588">
            <w:pPr>
              <w:pStyle w:val="03"/>
              <w:rPr>
                <w:rFonts w:ascii="宋体" w:eastAsia="宋体" w:hAnsi="宋体" w:cs="宋体" w:hint="eastAsia"/>
                <w:sz w:val="24"/>
                <w:szCs w:val="24"/>
                <w:lang w:val="en-US" w:eastAsia="zh-CN"/>
              </w:rPr>
            </w:pPr>
            <w:r w:rsidRPr="008208D5">
              <w:rPr>
                <w:rFonts w:ascii="宋体" w:eastAsia="宋体" w:hAnsi="宋体" w:cs="宋体" w:hint="eastAsia"/>
                <w:color w:val="000000"/>
                <w:sz w:val="24"/>
                <w:szCs w:val="24"/>
                <w:lang w:val="en-US" w:eastAsia="zh-CN"/>
              </w:rPr>
              <w:t>5、▲本平台部署要求不改变目前电子政务外网各部门网络架构；（即：要求各部门及运营商目前正在使用的网络设备，支持IPV6协议的设备、原则上不需要更换新设备。若有疑问，详情请咨询采购人。）</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7</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综合运维管理区改造服务：综合运维平台</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统一综合IT运维功能模块</w:t>
            </w:r>
            <w:r>
              <w:rPr>
                <w:rFonts w:ascii="宋体" w:hAnsi="宋体" w:cs="宋体" w:hint="eastAsia"/>
                <w:color w:val="000000"/>
                <w:sz w:val="24"/>
                <w:szCs w:val="24"/>
              </w:rPr>
              <w:br/>
              <w:t>（一）整体要求</w:t>
            </w:r>
            <w:r>
              <w:rPr>
                <w:rFonts w:ascii="宋体" w:hAnsi="宋体" w:cs="宋体" w:hint="eastAsia"/>
                <w:color w:val="000000"/>
                <w:sz w:val="24"/>
                <w:szCs w:val="24"/>
              </w:rPr>
              <w:br/>
              <w:t>1、系统应采用B/S架构，可部署在安全可控操作系统上；</w:t>
            </w:r>
            <w:r>
              <w:rPr>
                <w:rFonts w:ascii="宋体" w:hAnsi="宋体" w:cs="宋体" w:hint="eastAsia"/>
                <w:color w:val="000000"/>
                <w:sz w:val="24"/>
                <w:szCs w:val="24"/>
              </w:rPr>
              <w:br/>
              <w:t>2、支持分布式部署，可实现负载分担；可为不同的管理员设置不同的用户名、密码，并限制管理员的管理权限和管理范围，实现用户分权管理，整体平台UI风格一致；</w:t>
            </w:r>
            <w:r>
              <w:rPr>
                <w:rFonts w:ascii="宋体" w:hAnsi="宋体" w:cs="宋体" w:hint="eastAsia"/>
                <w:color w:val="000000"/>
                <w:sz w:val="24"/>
                <w:szCs w:val="24"/>
              </w:rPr>
              <w:br/>
              <w:t>3、系统可实现对主流品牌的交换机、路由器、防火墙、服务器、虚拟机、数据库、中间件、存储、应用、安全</w:t>
            </w:r>
            <w:r>
              <w:rPr>
                <w:rFonts w:ascii="宋体" w:hAnsi="宋体" w:cs="宋体" w:hint="eastAsia"/>
                <w:color w:val="000000"/>
                <w:sz w:val="24"/>
                <w:szCs w:val="24"/>
              </w:rPr>
              <w:lastRenderedPageBreak/>
              <w:t>日志等IT资源的统一监控告警，形成安全运维一体化的统一综合IT运维平台；</w:t>
            </w:r>
            <w:r>
              <w:rPr>
                <w:rFonts w:ascii="宋体" w:hAnsi="宋体" w:cs="宋体" w:hint="eastAsia"/>
                <w:color w:val="000000"/>
                <w:sz w:val="24"/>
                <w:szCs w:val="24"/>
              </w:rPr>
              <w:br/>
              <w:t>4、系统应对主流品牌网络设备进行监控，包含但不限于设备性能、吞吐量，端口流量、端口丢包率、广播包速率，链路通断等；</w:t>
            </w:r>
            <w:r>
              <w:rPr>
                <w:rFonts w:ascii="宋体" w:hAnsi="宋体" w:cs="宋体" w:hint="eastAsia"/>
                <w:color w:val="000000"/>
                <w:sz w:val="24"/>
                <w:szCs w:val="24"/>
              </w:rPr>
              <w:br/>
              <w:t>5、能够通过API接口实现对VMware 、Hyper-V、Citrix、H3C CAS、华为、KVM等主流虚拟化资源的监控，提供虚拟机漂移告警；</w:t>
            </w:r>
            <w:r>
              <w:rPr>
                <w:rFonts w:ascii="宋体" w:hAnsi="宋体" w:cs="宋体" w:hint="eastAsia"/>
                <w:color w:val="000000"/>
                <w:sz w:val="24"/>
                <w:szCs w:val="24"/>
              </w:rPr>
              <w:br/>
              <w:t>6、能够通过SNMP、SMI-S等多种方式支持对主流品牌存储设备的监控；实现存储故障告警和统计分析；</w:t>
            </w:r>
            <w:r>
              <w:rPr>
                <w:rFonts w:ascii="宋体" w:hAnsi="宋体" w:cs="宋体" w:hint="eastAsia"/>
                <w:color w:val="000000"/>
                <w:sz w:val="24"/>
                <w:szCs w:val="24"/>
              </w:rPr>
              <w:br/>
              <w:t>7、能够自动计算生成拓扑图，并将安全事件在拓扑图中进行统一告警呈现，对拓扑中的告警设备高亮显示，并将拓扑图中的设备告警详情轮询排列在拓扑图中，方便管理员通过大屏进行直观的查看；</w:t>
            </w:r>
            <w:r>
              <w:rPr>
                <w:rFonts w:ascii="宋体" w:hAnsi="宋体" w:cs="宋体" w:hint="eastAsia"/>
                <w:color w:val="000000"/>
                <w:sz w:val="24"/>
                <w:szCs w:val="24"/>
              </w:rPr>
              <w:br/>
              <w:t>8、可自定义业务所关联的关键IT资源，包括服务器、网络、数据库、应用服务等资源，以业务管理视角实现对业务监控管理；</w:t>
            </w:r>
            <w:r>
              <w:rPr>
                <w:rFonts w:ascii="宋体" w:hAnsi="宋体" w:cs="宋体" w:hint="eastAsia"/>
                <w:color w:val="000000"/>
                <w:sz w:val="24"/>
                <w:szCs w:val="24"/>
              </w:rPr>
              <w:br/>
              <w:t>9、系统内置多纬度多视角报表模版，可以按照设定的周期自动将报表通过邮件、系统信息等多种方式发送给指定运维人员；</w:t>
            </w:r>
            <w:r>
              <w:rPr>
                <w:rFonts w:ascii="宋体" w:hAnsi="宋体" w:cs="宋体" w:hint="eastAsia"/>
                <w:color w:val="000000"/>
                <w:sz w:val="24"/>
                <w:szCs w:val="24"/>
              </w:rPr>
              <w:br/>
              <w:t>10、★监控要求：结合当前IT资源规模及未来发展需要，</w:t>
            </w:r>
            <w:r>
              <w:rPr>
                <w:rFonts w:ascii="宋体" w:hAnsi="宋体" w:cs="宋体" w:hint="eastAsia"/>
                <w:color w:val="000000"/>
                <w:sz w:val="24"/>
                <w:szCs w:val="24"/>
              </w:rPr>
              <w:lastRenderedPageBreak/>
              <w:t>网络设备监控数量≥500，服务器数量≥50个，虚拟机主机监控数量≥200个，机房可视化机柜数量≥50个。</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（二）门户管理</w:t>
            </w:r>
            <w:r>
              <w:rPr>
                <w:rFonts w:ascii="宋体" w:hAnsi="宋体" w:cs="宋体" w:hint="eastAsia"/>
                <w:color w:val="000000"/>
                <w:sz w:val="24"/>
                <w:szCs w:val="24"/>
              </w:rPr>
              <w:br/>
              <w:t>1、系统可自定义多种展示首页，可根据不同角色账号分别自定义多个门户展示内容，并具备拖拽方式布局每个窗体的大小和位置，以便于大屏展示；</w:t>
            </w:r>
            <w:r>
              <w:rPr>
                <w:rFonts w:ascii="宋体" w:hAnsi="宋体" w:cs="宋体" w:hint="eastAsia"/>
                <w:color w:val="000000"/>
                <w:sz w:val="24"/>
                <w:szCs w:val="24"/>
              </w:rPr>
              <w:br/>
              <w:t>2、可将第三方系统portal展示页集成到展示首页进行统一呈现，不同的展示首页可以轮询播放；</w:t>
            </w:r>
            <w:r>
              <w:rPr>
                <w:rFonts w:ascii="宋体" w:hAnsi="宋体" w:cs="宋体" w:hint="eastAsia"/>
                <w:color w:val="000000"/>
                <w:sz w:val="24"/>
                <w:szCs w:val="24"/>
              </w:rPr>
              <w:br/>
              <w:t>3、可将定制好的门户页面在线分享给不同的用户。</w:t>
            </w:r>
            <w:r>
              <w:rPr>
                <w:rFonts w:ascii="宋体" w:hAnsi="宋体" w:cs="宋体" w:hint="eastAsia"/>
                <w:color w:val="000000"/>
                <w:sz w:val="24"/>
                <w:szCs w:val="24"/>
              </w:rPr>
              <w:br/>
              <w:t>（三）巡检管理</w:t>
            </w:r>
            <w:r>
              <w:rPr>
                <w:rFonts w:ascii="宋体" w:hAnsi="宋体" w:cs="宋体" w:hint="eastAsia"/>
                <w:color w:val="000000"/>
                <w:sz w:val="24"/>
                <w:szCs w:val="24"/>
              </w:rPr>
              <w:br/>
              <w:t>1、提供设备自动巡检功能，巡检内容包括服务器、网络设备、应用等所有管理对象；</w:t>
            </w:r>
            <w:r>
              <w:rPr>
                <w:rFonts w:ascii="宋体" w:hAnsi="宋体" w:cs="宋体" w:hint="eastAsia"/>
                <w:color w:val="000000"/>
                <w:sz w:val="24"/>
                <w:szCs w:val="24"/>
              </w:rPr>
              <w:br/>
              <w:t>2、能够对巡检结果出现异常的指标进行高亮标识，并可将巡检报告发送至对应的管理人员。</w:t>
            </w:r>
            <w:r>
              <w:rPr>
                <w:rFonts w:ascii="宋体" w:hAnsi="宋体" w:cs="宋体" w:hint="eastAsia"/>
                <w:color w:val="000000"/>
                <w:sz w:val="24"/>
                <w:szCs w:val="24"/>
              </w:rPr>
              <w:br/>
              <w:t>（四）配置管理</w:t>
            </w:r>
            <w:r>
              <w:rPr>
                <w:rFonts w:ascii="宋体" w:hAnsi="宋体" w:cs="宋体" w:hint="eastAsia"/>
                <w:color w:val="000000"/>
                <w:sz w:val="24"/>
                <w:szCs w:val="24"/>
              </w:rPr>
              <w:br/>
              <w:t>1、具备对主流厂家网络设备的配置备份管理功能，实现自动获取可管理设备的配置信息，同时进行备份操作；</w:t>
            </w:r>
            <w:r>
              <w:rPr>
                <w:rFonts w:ascii="宋体" w:hAnsi="宋体" w:cs="宋体" w:hint="eastAsia"/>
                <w:color w:val="000000"/>
                <w:sz w:val="24"/>
                <w:szCs w:val="24"/>
              </w:rPr>
              <w:br/>
              <w:t>2、当配置发生变化时可产生配置变更告警。</w:t>
            </w:r>
            <w:r>
              <w:rPr>
                <w:rFonts w:ascii="宋体" w:hAnsi="宋体" w:cs="宋体" w:hint="eastAsia"/>
                <w:color w:val="000000"/>
                <w:sz w:val="24"/>
                <w:szCs w:val="24"/>
              </w:rPr>
              <w:br/>
              <w:t>（五）IP地址管理</w:t>
            </w:r>
            <w:r>
              <w:rPr>
                <w:rFonts w:ascii="宋体" w:hAnsi="宋体" w:cs="宋体" w:hint="eastAsia"/>
                <w:color w:val="000000"/>
                <w:sz w:val="24"/>
                <w:szCs w:val="24"/>
              </w:rPr>
              <w:br/>
              <w:t>1、提供IP地址管理基准表操作日志，记录基准表的操作信息，提供子网容量、使用率、规划率的计算；</w:t>
            </w:r>
            <w:r>
              <w:rPr>
                <w:rFonts w:ascii="宋体" w:hAnsi="宋体" w:cs="宋体" w:hint="eastAsia"/>
                <w:color w:val="000000"/>
                <w:sz w:val="24"/>
                <w:szCs w:val="24"/>
              </w:rPr>
              <w:br/>
            </w:r>
            <w:r>
              <w:rPr>
                <w:rFonts w:ascii="宋体" w:hAnsi="宋体" w:cs="宋体" w:hint="eastAsia"/>
                <w:color w:val="000000"/>
                <w:sz w:val="24"/>
                <w:szCs w:val="24"/>
              </w:rPr>
              <w:lastRenderedPageBreak/>
              <w:t>2、在IP地址产生异常时，可对网段使用率、非法占用、未登记、接口变更等情况产生告警。</w:t>
            </w:r>
            <w:r>
              <w:rPr>
                <w:rFonts w:ascii="宋体" w:hAnsi="宋体" w:cs="宋体" w:hint="eastAsia"/>
                <w:color w:val="000000"/>
                <w:sz w:val="24"/>
                <w:szCs w:val="24"/>
              </w:rPr>
              <w:br/>
              <w:t>（六）分级管理</w:t>
            </w:r>
            <w:r>
              <w:rPr>
                <w:rFonts w:ascii="宋体" w:hAnsi="宋体" w:cs="宋体" w:hint="eastAsia"/>
                <w:color w:val="000000"/>
                <w:sz w:val="24"/>
                <w:szCs w:val="24"/>
              </w:rPr>
              <w:br/>
              <w:t>1、能够实现市级与各区县下级运维数据的联动，各区县运维平台可独立使用，同时将区县运维平台中的重要资产信息、关键告警统计，KPI统计、拓扑视图等按需上传至市级运维管理平台中进行统一分析和呈现。</w:t>
            </w:r>
            <w:r>
              <w:rPr>
                <w:rFonts w:ascii="宋体" w:hAnsi="宋体" w:cs="宋体" w:hint="eastAsia"/>
                <w:color w:val="000000"/>
                <w:sz w:val="24"/>
                <w:szCs w:val="24"/>
              </w:rPr>
              <w:br/>
              <w:t>（七）告警管理</w:t>
            </w:r>
            <w:r>
              <w:rPr>
                <w:rFonts w:ascii="宋体" w:hAnsi="宋体" w:cs="宋体" w:hint="eastAsia"/>
                <w:color w:val="000000"/>
                <w:sz w:val="24"/>
                <w:szCs w:val="24"/>
              </w:rPr>
              <w:br/>
              <w:t>1、可分析告警产生时刻与告警资源相关联的设备情况；</w:t>
            </w:r>
            <w:r>
              <w:rPr>
                <w:rFonts w:ascii="宋体" w:hAnsi="宋体" w:cs="宋体" w:hint="eastAsia"/>
                <w:color w:val="000000"/>
                <w:sz w:val="24"/>
                <w:szCs w:val="24"/>
              </w:rPr>
              <w:br/>
              <w:t>2、与微信对接，将告警信息通过微信发送到相关运维人员。</w:t>
            </w:r>
          </w:p>
          <w:p w:rsidR="0038281B" w:rsidRDefault="0038281B" w:rsidP="00380588">
            <w:pPr>
              <w:pStyle w:val="32"/>
              <w:widowControl/>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IT服务管理功能模块</w:t>
            </w:r>
            <w:r>
              <w:rPr>
                <w:rFonts w:ascii="宋体" w:hAnsi="宋体" w:cs="宋体" w:hint="eastAsia"/>
                <w:color w:val="000000"/>
                <w:sz w:val="24"/>
                <w:szCs w:val="24"/>
              </w:rPr>
              <w:br/>
              <w:t>（一）整体要求</w:t>
            </w:r>
            <w:r>
              <w:rPr>
                <w:rFonts w:ascii="宋体" w:hAnsi="宋体" w:cs="宋体" w:hint="eastAsia"/>
                <w:color w:val="000000"/>
                <w:sz w:val="24"/>
                <w:szCs w:val="24"/>
              </w:rPr>
              <w:br/>
              <w:t>1、系统采用B/S架构，可以显示用户最近提报工单、常用的热点知识等内容；</w:t>
            </w:r>
            <w:r>
              <w:rPr>
                <w:rFonts w:ascii="宋体" w:hAnsi="宋体" w:cs="宋体" w:hint="eastAsia"/>
                <w:color w:val="000000"/>
                <w:sz w:val="24"/>
                <w:szCs w:val="24"/>
              </w:rPr>
              <w:br/>
              <w:t>2、内置图像化流程设计引擎，流程设计可通过图形化拖拽的方式实现定制，方便我单位快速、高效的进行业务流程的编排和发布；</w:t>
            </w:r>
            <w:r>
              <w:rPr>
                <w:rFonts w:ascii="宋体" w:hAnsi="宋体" w:cs="宋体" w:hint="eastAsia"/>
                <w:color w:val="000000"/>
                <w:sz w:val="24"/>
                <w:szCs w:val="24"/>
              </w:rPr>
              <w:br/>
              <w:t>3、表单引擎内置常见表单组件，可直接拖拽表单图标进行表单设计，方便我单位简单、高效的制定流程表单信息；</w:t>
            </w:r>
            <w:r>
              <w:rPr>
                <w:rFonts w:ascii="宋体" w:hAnsi="宋体" w:cs="宋体" w:hint="eastAsia"/>
                <w:color w:val="000000"/>
                <w:sz w:val="24"/>
                <w:szCs w:val="24"/>
              </w:rPr>
              <w:br/>
            </w:r>
            <w:r>
              <w:rPr>
                <w:rFonts w:ascii="宋体" w:hAnsi="宋体" w:cs="宋体" w:hint="eastAsia"/>
                <w:color w:val="000000"/>
                <w:sz w:val="24"/>
                <w:szCs w:val="24"/>
              </w:rPr>
              <w:lastRenderedPageBreak/>
              <w:t>4、可通过图形化拖拽的方式选择数据库中的任意关键字段做为分析纬度，并可设置多层的分析路径，将分析的结果以图形化方式进行展示；</w:t>
            </w:r>
            <w:r>
              <w:rPr>
                <w:rFonts w:ascii="宋体" w:hAnsi="宋体" w:cs="宋体" w:hint="eastAsia"/>
                <w:color w:val="000000"/>
                <w:sz w:val="24"/>
                <w:szCs w:val="24"/>
              </w:rPr>
              <w:br/>
              <w:t>5、系统中任意表格视图或用户自定义配置的表格视图均支持配置导出功能，可将当前表格显示字段或全部字段导出到Excel，包括文本、多行文本、富文本、数字、日期等字段类型；</w:t>
            </w:r>
            <w:r>
              <w:rPr>
                <w:rFonts w:ascii="宋体" w:hAnsi="宋体" w:cs="宋体" w:hint="eastAsia"/>
                <w:color w:val="000000"/>
                <w:sz w:val="24"/>
                <w:szCs w:val="24"/>
              </w:rPr>
              <w:br/>
              <w:t>6、业务流程办理完毕，可提供处置日报，查看今天、昨天、最近一周系统为用户自动办理的业务；</w:t>
            </w:r>
            <w:r>
              <w:rPr>
                <w:rFonts w:ascii="宋体" w:hAnsi="宋体" w:cs="宋体" w:hint="eastAsia"/>
                <w:color w:val="000000"/>
                <w:sz w:val="24"/>
                <w:szCs w:val="24"/>
              </w:rPr>
              <w:br/>
              <w:t>7、应支持通过移动端的方式按月进行报表推送，形成微信月报，月报的内容可以进行个性化定制，满足不同场合的业务总结需求；</w:t>
            </w:r>
            <w:r>
              <w:rPr>
                <w:rFonts w:ascii="宋体" w:hAnsi="宋体" w:cs="宋体" w:hint="eastAsia"/>
                <w:color w:val="000000"/>
                <w:sz w:val="24"/>
                <w:szCs w:val="24"/>
              </w:rPr>
              <w:br/>
              <w:t>8、能够与统一身份系统对接实现单点登陆，与统一综合IT运维平台联动，将统一综合IT运维平台中发现的IT故障自动生成故障工单，并自动分派给相关的运维人员进行闭环管理。</w:t>
            </w:r>
            <w:r>
              <w:rPr>
                <w:rFonts w:ascii="宋体" w:hAnsi="宋体" w:cs="宋体" w:hint="eastAsia"/>
                <w:color w:val="000000"/>
                <w:sz w:val="24"/>
                <w:szCs w:val="24"/>
              </w:rPr>
              <w:br/>
              <w:t>（二）故障管理</w:t>
            </w:r>
            <w:r>
              <w:rPr>
                <w:rFonts w:ascii="宋体" w:hAnsi="宋体" w:cs="宋体" w:hint="eastAsia"/>
                <w:color w:val="000000"/>
                <w:sz w:val="24"/>
                <w:szCs w:val="24"/>
              </w:rPr>
              <w:br/>
              <w:t>1、能够统一进行故障的闭环管理，可对记录故障的申请时间、申请人、申请原因，上传故障图片等内容，方便管理员更好的鉴定和处置故障；</w:t>
            </w:r>
            <w:r>
              <w:rPr>
                <w:rFonts w:ascii="宋体" w:hAnsi="宋体" w:cs="宋体" w:hint="eastAsia"/>
                <w:color w:val="000000"/>
                <w:sz w:val="24"/>
                <w:szCs w:val="24"/>
              </w:rPr>
              <w:br/>
              <w:t>2、具备故障模版，对于用户经常填报的故障可以形成故</w:t>
            </w:r>
            <w:r>
              <w:rPr>
                <w:rFonts w:ascii="宋体" w:hAnsi="宋体" w:cs="宋体" w:hint="eastAsia"/>
                <w:color w:val="000000"/>
                <w:sz w:val="24"/>
                <w:szCs w:val="24"/>
              </w:rPr>
              <w:lastRenderedPageBreak/>
              <w:t>障模版，当选择对应的故障模版后，类似故障的描述信息可以自动填充，提高用户故障的提交效率；</w:t>
            </w:r>
            <w:r>
              <w:rPr>
                <w:rFonts w:ascii="宋体" w:hAnsi="宋体" w:cs="宋体" w:hint="eastAsia"/>
                <w:color w:val="000000"/>
                <w:sz w:val="24"/>
                <w:szCs w:val="24"/>
              </w:rPr>
              <w:br/>
              <w:t>3、故障工单显示能够以卡片和列表等方式进行呈现，方便不同管理人员对故障工单进识别处理和统计分析。可对故障工单进行评论，方便内部工程师对事件进行协同处理，提升团队的协作能力。</w:t>
            </w:r>
            <w:r>
              <w:rPr>
                <w:rFonts w:ascii="宋体" w:hAnsi="宋体" w:cs="宋体" w:hint="eastAsia"/>
                <w:color w:val="000000"/>
                <w:sz w:val="24"/>
                <w:szCs w:val="24"/>
              </w:rPr>
              <w:br/>
              <w:t>（三）IT服务门户管理</w:t>
            </w:r>
            <w:r>
              <w:rPr>
                <w:rFonts w:ascii="宋体" w:hAnsi="宋体" w:cs="宋体" w:hint="eastAsia"/>
                <w:color w:val="000000"/>
                <w:sz w:val="24"/>
                <w:szCs w:val="24"/>
              </w:rPr>
              <w:br/>
              <w:t>1、系统提供IT办事门户首页轮播图设置，轮播图设置内部包括轮播图高度、轮播图数量、轮播图播放间隔、轮播图播放顺序、轮播图搜索框显示设置等参数，以更加丰富的对外展示相关IT服务信息；</w:t>
            </w:r>
            <w:r>
              <w:rPr>
                <w:rFonts w:ascii="宋体" w:hAnsi="宋体" w:cs="宋体" w:hint="eastAsia"/>
                <w:color w:val="000000"/>
                <w:sz w:val="24"/>
                <w:szCs w:val="24"/>
              </w:rPr>
              <w:br/>
              <w:t>2、提供智能化的服务推送，可以在后台按照规则配置服务事项推送；</w:t>
            </w:r>
            <w:r>
              <w:rPr>
                <w:rFonts w:ascii="宋体" w:hAnsi="宋体" w:cs="宋体" w:hint="eastAsia"/>
                <w:color w:val="000000"/>
                <w:sz w:val="24"/>
                <w:szCs w:val="24"/>
              </w:rPr>
              <w:br/>
              <w:t>3、IT服务业务以卡片的方式进行呈现，每个服务卡片会显示服务名称、服务图标、服务办理次数、服务分类信息，不同用户可以直接在卡片上进行服务收藏；</w:t>
            </w:r>
            <w:r>
              <w:rPr>
                <w:rFonts w:ascii="宋体" w:hAnsi="宋体" w:cs="宋体" w:hint="eastAsia"/>
                <w:color w:val="000000"/>
                <w:sz w:val="24"/>
                <w:szCs w:val="24"/>
              </w:rPr>
              <w:br/>
              <w:t>4、系统应在服务单详情上显示流程图，可以在流程图上显示当前服务办理的节点，可以整体查看整个流程的全貌；</w:t>
            </w:r>
            <w:r>
              <w:rPr>
                <w:rFonts w:ascii="宋体" w:hAnsi="宋体" w:cs="宋体" w:hint="eastAsia"/>
                <w:color w:val="000000"/>
                <w:sz w:val="24"/>
                <w:szCs w:val="24"/>
              </w:rPr>
              <w:br/>
              <w:t>5、支持通过Excel方式来设置打印模板，导入系统后可以预览打印效果，最终形成打印模板，在服务单处理过</w:t>
            </w:r>
            <w:r>
              <w:rPr>
                <w:rFonts w:ascii="宋体" w:hAnsi="宋体" w:cs="宋体" w:hint="eastAsia"/>
                <w:color w:val="000000"/>
                <w:sz w:val="24"/>
                <w:szCs w:val="24"/>
              </w:rPr>
              <w:lastRenderedPageBreak/>
              <w:t>程中可以根据模板打印出服务单。</w:t>
            </w:r>
          </w:p>
          <w:p w:rsidR="0038281B" w:rsidRDefault="0038281B" w:rsidP="00380588">
            <w:pPr>
              <w:pStyle w:val="32"/>
              <w:widowControl/>
              <w:numPr>
                <w:ilvl w:val="0"/>
                <w:numId w:val="15"/>
              </w:numPr>
              <w:wordWrap w:val="0"/>
              <w:spacing w:line="420" w:lineRule="exact"/>
              <w:jc w:val="left"/>
              <w:textAlignment w:val="center"/>
              <w:rPr>
                <w:rFonts w:ascii="宋体" w:hAnsi="宋体" w:cs="宋体" w:hint="eastAsia"/>
                <w:sz w:val="24"/>
                <w:szCs w:val="24"/>
              </w:rPr>
            </w:pPr>
            <w:r>
              <w:rPr>
                <w:rFonts w:ascii="宋体" w:hAnsi="宋体" w:cs="宋体" w:hint="eastAsia"/>
                <w:color w:val="000000"/>
                <w:sz w:val="24"/>
                <w:szCs w:val="24"/>
              </w:rPr>
              <w:t>流程管理</w:t>
            </w:r>
            <w:r>
              <w:rPr>
                <w:rFonts w:ascii="宋体" w:hAnsi="宋体" w:cs="宋体" w:hint="eastAsia"/>
                <w:color w:val="000000"/>
                <w:sz w:val="24"/>
                <w:szCs w:val="24"/>
              </w:rPr>
              <w:br/>
              <w:t>1、业务流程资产智能化规则引擎，用户可自定义服务单处理规则，满足不同业务服务单处理条件时，可自动触发相应执行操作，如系统自动分派、自动受理、自动审批等操作；</w:t>
            </w:r>
            <w:r>
              <w:rPr>
                <w:rFonts w:ascii="宋体" w:hAnsi="宋体" w:cs="宋体" w:hint="eastAsia"/>
                <w:color w:val="000000"/>
                <w:sz w:val="24"/>
                <w:szCs w:val="24"/>
              </w:rPr>
              <w:br/>
              <w:t>2、可根据用户实际业务办理的需要，重构业务全生命周期流程，并适配到系统中，提供持续的优化服务。</w:t>
            </w:r>
            <w:r>
              <w:rPr>
                <w:rFonts w:ascii="宋体" w:hAnsi="宋体" w:cs="宋体" w:hint="eastAsia"/>
                <w:color w:val="000000"/>
                <w:sz w:val="24"/>
                <w:szCs w:val="24"/>
              </w:rPr>
              <w:br/>
              <w:t>（五）知识库管理</w:t>
            </w:r>
            <w:r>
              <w:rPr>
                <w:rFonts w:ascii="宋体" w:hAnsi="宋体" w:cs="宋体" w:hint="eastAsia"/>
                <w:color w:val="000000"/>
                <w:sz w:val="24"/>
                <w:szCs w:val="24"/>
              </w:rPr>
              <w:br/>
              <w:t>1、可多维度、分领域对知识库进行管理，提供对知识的创建、评审、发布等，提高我单位信息部门运维知识的有效管理；</w:t>
            </w:r>
            <w:r>
              <w:rPr>
                <w:rFonts w:ascii="宋体" w:hAnsi="宋体" w:cs="宋体" w:hint="eastAsia"/>
                <w:color w:val="000000"/>
                <w:sz w:val="24"/>
                <w:szCs w:val="24"/>
              </w:rPr>
              <w:br/>
              <w:t>2、用户可根据知识验证的有效性对相关知识经验进行点赞评价，在工单引入、知识查看时优先为用户推送对应类别的热点知识。</w:t>
            </w:r>
            <w:r>
              <w:rPr>
                <w:rFonts w:ascii="宋体" w:hAnsi="宋体" w:cs="宋体" w:hint="eastAsia"/>
                <w:color w:val="000000"/>
                <w:sz w:val="24"/>
                <w:szCs w:val="24"/>
              </w:rPr>
              <w:br/>
              <w:t>（六）资产关联管理</w:t>
            </w:r>
            <w:r>
              <w:rPr>
                <w:rFonts w:ascii="宋体" w:hAnsi="宋体" w:cs="宋体" w:hint="eastAsia"/>
                <w:color w:val="000000"/>
                <w:sz w:val="24"/>
                <w:szCs w:val="24"/>
              </w:rPr>
              <w:br/>
              <w:t>1、支持资产的出库、入库、调配等功能，实现对资产的全生命周期管理；可自定义资产字段、类别等信息；</w:t>
            </w:r>
            <w:r>
              <w:rPr>
                <w:rFonts w:ascii="宋体" w:hAnsi="宋体" w:cs="宋体" w:hint="eastAsia"/>
                <w:color w:val="000000"/>
                <w:sz w:val="24"/>
                <w:szCs w:val="24"/>
              </w:rPr>
              <w:br/>
              <w:t>2、提供资产的二维码、条形码形成和打印功能，当我单位IT资产被录入后可自动形成二维码和条形码，并通过标签打印机直接对二维码和条形码进行打印；</w:t>
            </w:r>
            <w:r>
              <w:rPr>
                <w:rFonts w:ascii="宋体" w:hAnsi="宋体" w:cs="宋体" w:hint="eastAsia"/>
                <w:color w:val="000000"/>
                <w:sz w:val="24"/>
                <w:szCs w:val="24"/>
              </w:rPr>
              <w:br/>
            </w:r>
            <w:r>
              <w:rPr>
                <w:rFonts w:ascii="宋体" w:hAnsi="宋体" w:cs="宋体" w:hint="eastAsia"/>
                <w:color w:val="000000"/>
                <w:sz w:val="24"/>
                <w:szCs w:val="24"/>
              </w:rPr>
              <w:lastRenderedPageBreak/>
              <w:t>3、配置项信息可输出打印，可自定义输出表格并提供打印，满足纸质单归档的需求，具备对配置项变更的历史审计信息的记录和查询。</w:t>
            </w:r>
            <w:r>
              <w:rPr>
                <w:rFonts w:ascii="宋体" w:hAnsi="宋体" w:cs="宋体" w:hint="eastAsia"/>
                <w:color w:val="000000"/>
                <w:sz w:val="24"/>
                <w:szCs w:val="24"/>
              </w:rPr>
              <w:br/>
              <w:t>（七）服务时效管理</w:t>
            </w:r>
            <w:r>
              <w:rPr>
                <w:rFonts w:ascii="宋体" w:hAnsi="宋体" w:cs="宋体" w:hint="eastAsia"/>
                <w:color w:val="000000"/>
                <w:sz w:val="24"/>
                <w:szCs w:val="24"/>
              </w:rPr>
              <w:br/>
              <w:t>1、提供SLA响应时间、解决时间、自动转交时间的设置功能，可在工单执行过程中显示剩余时间和超时时间；</w:t>
            </w:r>
            <w:r>
              <w:rPr>
                <w:rFonts w:ascii="宋体" w:hAnsi="宋体" w:cs="宋体" w:hint="eastAsia"/>
                <w:color w:val="000000"/>
                <w:sz w:val="24"/>
                <w:szCs w:val="24"/>
              </w:rPr>
              <w:br/>
              <w:t>2、支持SLA与故障、IT服务等流程的关联，并识别、跟踪流程的执行效果；</w:t>
            </w:r>
            <w:r>
              <w:rPr>
                <w:rFonts w:ascii="宋体" w:hAnsi="宋体" w:cs="宋体" w:hint="eastAsia"/>
                <w:color w:val="000000"/>
                <w:sz w:val="24"/>
                <w:szCs w:val="24"/>
              </w:rPr>
              <w:br/>
              <w:t>3、可针对不同类别的事件、请求设置不同的服务级别，满足差异化服务的需求。并可设置提前发送超时提醒，当超时时可以自动转派和升级给其他角色或人员。</w:t>
            </w:r>
            <w:r>
              <w:rPr>
                <w:rFonts w:ascii="宋体" w:hAnsi="宋体" w:cs="宋体" w:hint="eastAsia"/>
                <w:color w:val="000000"/>
                <w:sz w:val="24"/>
                <w:szCs w:val="24"/>
              </w:rPr>
              <w:br/>
              <w:t>（八）微信端管理</w:t>
            </w:r>
            <w:r>
              <w:rPr>
                <w:rFonts w:ascii="宋体" w:hAnsi="宋体" w:cs="宋体" w:hint="eastAsia"/>
                <w:color w:val="000000"/>
                <w:sz w:val="24"/>
                <w:szCs w:val="24"/>
              </w:rPr>
              <w:br/>
              <w:t>1、提供基于微信平台的移动端功能，用户可通过微信端登录系统进行服务的提交、查询等操作。运维人员可以通过微信端登陆系统进行工单的受理、转交、解决等操作；</w:t>
            </w:r>
            <w:r>
              <w:rPr>
                <w:rFonts w:ascii="宋体" w:hAnsi="宋体" w:cs="宋体" w:hint="eastAsia"/>
                <w:color w:val="000000"/>
                <w:sz w:val="24"/>
                <w:szCs w:val="24"/>
              </w:rPr>
              <w:br/>
              <w:t>2、为提升用户在移动端的使用体验，PC端流程表单、统计分析与移动端自动转换，转换效果符合移动端操作习惯，无需进行代码开发，降低移动端匹配周期。</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Cs/>
                <w:sz w:val="24"/>
                <w:szCs w:val="24"/>
              </w:rPr>
            </w:pPr>
          </w:p>
        </w:tc>
      </w:tr>
      <w:tr w:rsidR="0038281B" w:rsidTr="00380588">
        <w:trPr>
          <w:trHeight w:val="431"/>
          <w:jc w:val="center"/>
        </w:trPr>
        <w:tc>
          <w:tcPr>
            <w:tcW w:w="2591" w:type="dxa"/>
            <w:gridSpan w:val="2"/>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lastRenderedPageBreak/>
              <w:t>二、网络安全服务</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
                <w:sz w:val="24"/>
                <w:szCs w:val="24"/>
              </w:rPr>
            </w:pPr>
          </w:p>
        </w:tc>
      </w:tr>
      <w:tr w:rsidR="0038281B" w:rsidTr="00380588">
        <w:trPr>
          <w:trHeight w:val="2537"/>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sidRPr="0098634F">
              <w:rPr>
                <w:rFonts w:ascii="宋体" w:hAnsi="宋体" w:hint="eastAsia"/>
                <w:color w:val="000000"/>
                <w:sz w:val="24"/>
              </w:rPr>
              <w:t>△</w:t>
            </w:r>
            <w:r>
              <w:rPr>
                <w:rFonts w:ascii="宋体" w:hAnsi="宋体" w:cs="宋体" w:hint="eastAsia"/>
                <w:color w:val="000000"/>
                <w:sz w:val="24"/>
                <w:szCs w:val="24"/>
              </w:rPr>
              <w:t>互联网统一出口区、政务外网核心区安全服务：IPV6边界防火墙</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（一）性能主要指标</w:t>
            </w:r>
            <w:r>
              <w:rPr>
                <w:rFonts w:ascii="宋体" w:hAnsi="宋体" w:cs="宋体" w:hint="eastAsia"/>
                <w:color w:val="000000"/>
                <w:sz w:val="24"/>
                <w:szCs w:val="24"/>
              </w:rPr>
              <w:br/>
              <w:t>1、★扩展插槽≥2个，10/100/1000M自适应电口≥6个，万兆SFP+光接口≥4个（单台配置4个多模万兆光模块）。</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2、★网络处理能力≥18G，并发连接≥350万，每秒新建链接数≥26万。</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3、配置下一代防火墙全安全功能模块升级更新服务，包括：应用特征库/URL网址过滤/AV防病毒/IPS入侵防御/威胁情报。</w:t>
            </w:r>
            <w:r>
              <w:rPr>
                <w:rFonts w:ascii="宋体" w:hAnsi="宋体" w:cs="宋体" w:hint="eastAsia"/>
                <w:color w:val="000000"/>
                <w:sz w:val="24"/>
                <w:szCs w:val="24"/>
              </w:rPr>
              <w:br/>
              <w:t>（二）主要功能需求</w:t>
            </w:r>
            <w:r>
              <w:rPr>
                <w:rFonts w:ascii="宋体" w:hAnsi="宋体" w:cs="宋体" w:hint="eastAsia"/>
                <w:color w:val="000000"/>
                <w:sz w:val="24"/>
                <w:szCs w:val="24"/>
              </w:rPr>
              <w:br/>
              <w:t>1、支持静态路由、OSPFv2/v3、策略路由和多播路由等;支持0-day、APT及未知威胁攻击防护。</w:t>
            </w:r>
            <w:r>
              <w:rPr>
                <w:rFonts w:ascii="宋体" w:hAnsi="宋体" w:cs="宋体" w:hint="eastAsia"/>
                <w:color w:val="000000"/>
                <w:sz w:val="24"/>
                <w:szCs w:val="24"/>
              </w:rPr>
              <w:br/>
              <w:t>2、支持将应用、威胁、分类、源地址、目的地址等信息关联分析。</w:t>
            </w:r>
            <w:r>
              <w:rPr>
                <w:rFonts w:ascii="宋体" w:hAnsi="宋体" w:cs="宋体" w:hint="eastAsia"/>
                <w:color w:val="000000"/>
                <w:sz w:val="24"/>
                <w:szCs w:val="24"/>
              </w:rPr>
              <w:br/>
              <w:t>3、支持统计失陷数量及风险等级状态，支持查看失陷时间、威胁类别、情报来源、威胁情况、失陷主机IP等。</w:t>
            </w:r>
            <w:r>
              <w:rPr>
                <w:rFonts w:ascii="宋体" w:hAnsi="宋体" w:cs="宋体" w:hint="eastAsia"/>
                <w:color w:val="000000"/>
                <w:sz w:val="24"/>
                <w:szCs w:val="24"/>
              </w:rPr>
              <w:br/>
              <w:t>4、支持威胁情报的安全策略驱动；实现数据关联分析、智能协同响应。</w:t>
            </w:r>
            <w:r>
              <w:rPr>
                <w:rFonts w:ascii="宋体" w:hAnsi="宋体" w:cs="宋体" w:hint="eastAsia"/>
                <w:color w:val="000000"/>
                <w:sz w:val="24"/>
                <w:szCs w:val="24"/>
              </w:rPr>
              <w:br/>
              <w:t>5、支持源目的地址、应用信息智能选路；支持基于权重的路由负载均衡。</w:t>
            </w:r>
            <w:r>
              <w:rPr>
                <w:rFonts w:ascii="宋体" w:hAnsi="宋体" w:cs="宋体" w:hint="eastAsia"/>
                <w:color w:val="000000"/>
                <w:sz w:val="24"/>
                <w:szCs w:val="24"/>
              </w:rPr>
              <w:br/>
              <w:t>6、支持威胁溯源分析，可发现高级威胁APT攻击；支持数据关联分析。</w:t>
            </w:r>
            <w:r>
              <w:rPr>
                <w:rFonts w:ascii="宋体" w:hAnsi="宋体" w:cs="宋体" w:hint="eastAsia"/>
                <w:color w:val="000000"/>
                <w:sz w:val="24"/>
                <w:szCs w:val="24"/>
              </w:rPr>
              <w:br/>
            </w:r>
            <w:r>
              <w:rPr>
                <w:rFonts w:ascii="宋体" w:hAnsi="宋体" w:cs="宋体" w:hint="eastAsia"/>
                <w:color w:val="000000"/>
                <w:sz w:val="24"/>
                <w:szCs w:val="24"/>
              </w:rPr>
              <w:lastRenderedPageBreak/>
              <w:t>7、提供关联的威胁事件日志。</w:t>
            </w:r>
            <w:r>
              <w:rPr>
                <w:rFonts w:ascii="宋体" w:hAnsi="宋体" w:cs="宋体" w:hint="eastAsia"/>
                <w:color w:val="000000"/>
                <w:sz w:val="24"/>
                <w:szCs w:val="24"/>
              </w:rPr>
              <w:br/>
              <w:t>8、支持下一代IPv6网络业务安全防护。</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64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互联网统一出口区安全服务：上网行为管理系统</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（一）性能主要指标</w:t>
            </w:r>
            <w:r>
              <w:rPr>
                <w:rFonts w:ascii="宋体" w:hAnsi="宋体" w:cs="宋体" w:hint="eastAsia"/>
                <w:color w:val="000000"/>
                <w:sz w:val="24"/>
                <w:szCs w:val="24"/>
              </w:rPr>
              <w:br/>
              <w:t>1、★配置1个管理口和1个HA口，4个扩展槽；千兆电接口≥4个，千兆光接口≥4个，万兆光接口≥2个，硬盘≥1T，万兆光模块≥4个。</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2、★最大并发连接数≥350万，最大新建连接数≥10万/秒</w:t>
            </w:r>
            <w:r>
              <w:rPr>
                <w:rFonts w:ascii="宋体" w:hAnsi="宋体" w:cs="宋体" w:hint="eastAsia"/>
                <w:color w:val="000000"/>
                <w:sz w:val="24"/>
                <w:szCs w:val="24"/>
              </w:rPr>
              <w:br/>
              <w:t>（二）主要功能需求</w:t>
            </w:r>
            <w:r>
              <w:rPr>
                <w:rFonts w:ascii="宋体" w:hAnsi="宋体" w:cs="宋体" w:hint="eastAsia"/>
                <w:color w:val="000000"/>
                <w:sz w:val="24"/>
                <w:szCs w:val="24"/>
              </w:rPr>
              <w:br/>
              <w:t>1、可集中呈现上网行为风险等级和状态。</w:t>
            </w:r>
            <w:r>
              <w:rPr>
                <w:rFonts w:ascii="宋体" w:hAnsi="宋体" w:cs="宋体" w:hint="eastAsia"/>
                <w:color w:val="000000"/>
                <w:sz w:val="24"/>
                <w:szCs w:val="24"/>
              </w:rPr>
              <w:br/>
              <w:t>2、支持IPv6环境下的应用识别管控、带宽管理、网址访问审计与管控、生成分析报表等功能。</w:t>
            </w:r>
            <w:r>
              <w:rPr>
                <w:rFonts w:ascii="宋体" w:hAnsi="宋体" w:cs="宋体" w:hint="eastAsia"/>
                <w:color w:val="000000"/>
                <w:sz w:val="24"/>
                <w:szCs w:val="24"/>
              </w:rPr>
              <w:br/>
              <w:t>3、支持并发连接数限制，可以每个人的并发/新建连接数量进行控制。</w:t>
            </w:r>
            <w:r>
              <w:rPr>
                <w:rFonts w:ascii="宋体" w:hAnsi="宋体" w:cs="宋体" w:hint="eastAsia"/>
                <w:color w:val="000000"/>
                <w:sz w:val="24"/>
                <w:szCs w:val="24"/>
              </w:rPr>
              <w:br/>
              <w:t>4、针对即时通讯APP账号制定策略，对聊天、登录及登出的行为进行记录与控制；能够对即时通讯文件传输行为进行审计，并且能够对传输的文件进行备份留存；支</w:t>
            </w:r>
            <w:r>
              <w:rPr>
                <w:rFonts w:ascii="宋体" w:hAnsi="宋体" w:cs="宋体" w:hint="eastAsia"/>
                <w:color w:val="000000"/>
                <w:sz w:val="24"/>
                <w:szCs w:val="24"/>
              </w:rPr>
              <w:lastRenderedPageBreak/>
              <w:t>持对即时通讯聊天内容进行审计。</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021"/>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综合运维服务区安全服务：日志审计综合系统</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（一）性能主要指标</w:t>
            </w:r>
            <w:r>
              <w:rPr>
                <w:rFonts w:ascii="宋体" w:hAnsi="宋体" w:cs="宋体" w:hint="eastAsia"/>
                <w:color w:val="000000"/>
                <w:sz w:val="24"/>
                <w:szCs w:val="24"/>
              </w:rPr>
              <w:br/>
              <w:t>1、★冗余电源，千兆电口≥4个， 存储容量≥8T，硬盘≥2块, RAID卡≥1个，远程管理接口≥1个，扩展接口≥4个。</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2、★性能：事件采集≥40000EPS，事件处理≥10000EPS，授权节点≥200个。</w:t>
            </w:r>
            <w:r>
              <w:rPr>
                <w:rFonts w:ascii="宋体" w:hAnsi="宋体" w:cs="宋体" w:hint="eastAsia"/>
                <w:color w:val="000000"/>
                <w:sz w:val="24"/>
                <w:szCs w:val="24"/>
              </w:rPr>
              <w:br/>
              <w:t>（二）主要功能需求</w:t>
            </w:r>
            <w:r>
              <w:rPr>
                <w:rFonts w:ascii="宋体" w:hAnsi="宋体" w:cs="宋体" w:hint="eastAsia"/>
                <w:color w:val="000000"/>
                <w:sz w:val="24"/>
                <w:szCs w:val="24"/>
              </w:rPr>
              <w:br/>
              <w:t>1、包含资产管理、日志采集、日志归一化、日志存储、日志查询、实时分析、关联分析、关联告警、统计报表功能，授权节点≥12个。</w:t>
            </w:r>
            <w:r>
              <w:rPr>
                <w:rFonts w:ascii="宋体" w:hAnsi="宋体" w:cs="宋体" w:hint="eastAsia"/>
                <w:color w:val="000000"/>
                <w:sz w:val="24"/>
                <w:szCs w:val="24"/>
              </w:rPr>
              <w:br/>
              <w:t>2、产品为B/S模式，无需安装客户端，对浏览器具有良好兼容性，使用IE浏览器访问管理中心，浏览器端无需安装Java运行环境。</w:t>
            </w:r>
            <w:r>
              <w:rPr>
                <w:rFonts w:ascii="宋体" w:hAnsi="宋体" w:cs="宋体" w:hint="eastAsia"/>
                <w:color w:val="000000"/>
                <w:sz w:val="24"/>
                <w:szCs w:val="24"/>
              </w:rPr>
              <w:br/>
              <w:t>3、采集对象：支持对各类网络设备（路由器，交换机）、安全设备（包括防火墙，VPN，IDS，IPS，防病毒网关，网闸，防DDOS攻击，Web应用防火墙）、安全系统（Symantec、瑞星、江民、微软ISA、Windows防火墙）、主机操作系统（包括Windows,Solaris, Linux, AIX, HP-UX,UNIX,AS400）、各种数据库（Oracle、Sqlserver、Mysql、DB2、Sybase、Informix）、各种应用系统（邮件，W</w:t>
            </w:r>
            <w:r>
              <w:rPr>
                <w:rFonts w:ascii="宋体" w:hAnsi="宋体" w:cs="宋体" w:hint="eastAsia"/>
                <w:color w:val="000000"/>
                <w:sz w:val="24"/>
                <w:szCs w:val="24"/>
              </w:rPr>
              <w:lastRenderedPageBreak/>
              <w:t>eb，FTP，Telnet），网管系统告警日志、终端管理系统（或是内网管理系统、桌面管理系统）告警日志，网络综合审计系统告警日志，上网行为审计系统日志，以及用户自己的业务系统的日志、事件、告警等安全信息进行全面的审计。</w:t>
            </w:r>
            <w:r>
              <w:rPr>
                <w:rFonts w:ascii="宋体" w:hAnsi="宋体" w:cs="宋体" w:hint="eastAsia"/>
                <w:color w:val="000000"/>
                <w:sz w:val="24"/>
                <w:szCs w:val="24"/>
              </w:rPr>
              <w:br/>
              <w:t>4、采集方式：支持通过syslog、snmp trap、netflow、netscreem、jdbc、odbc、opensec lea、agent代理、wmi等多种方式完成各种日志的收集功能。</w:t>
            </w:r>
            <w:r>
              <w:rPr>
                <w:rFonts w:ascii="宋体" w:hAnsi="宋体" w:cs="宋体" w:hint="eastAsia"/>
                <w:color w:val="000000"/>
                <w:sz w:val="24"/>
                <w:szCs w:val="24"/>
              </w:rPr>
              <w:br/>
              <w:t>5、具备日志收集后进行字段和安全等级的归一化处理能力。</w:t>
            </w:r>
            <w:r>
              <w:rPr>
                <w:rFonts w:ascii="宋体" w:hAnsi="宋体" w:cs="宋体" w:hint="eastAsia"/>
                <w:color w:val="000000"/>
                <w:sz w:val="24"/>
                <w:szCs w:val="24"/>
              </w:rPr>
              <w:br/>
              <w:t>6、支持对事件名称、源地址、源端口、目的地址、目的端口相同的进行归并，条件可以多种组合；支持对指定设备发送的日志进行归并，其他设备发送的将不进行归并；支持对事件个数深度和事件时间深度进行归并。</w:t>
            </w:r>
            <w:r>
              <w:rPr>
                <w:rFonts w:ascii="宋体" w:hAnsi="宋体" w:cs="宋体" w:hint="eastAsia"/>
                <w:color w:val="000000"/>
                <w:sz w:val="24"/>
                <w:szCs w:val="24"/>
              </w:rPr>
              <w:br/>
              <w:t>7、支持事件挖掘能力，具备对日志中的源IP地址、目的IP地址、或者目的端口进行相关性日志检索。</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844"/>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4</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综合运维服务区安全服务：安全接入VPN（国密）</w:t>
            </w:r>
          </w:p>
        </w:tc>
        <w:tc>
          <w:tcPr>
            <w:tcW w:w="5836" w:type="dxa"/>
            <w:tcBorders>
              <w:tl2br w:val="nil"/>
              <w:tr2bl w:val="nil"/>
            </w:tcBorders>
            <w:tcMar>
              <w:top w:w="15" w:type="dxa"/>
              <w:left w:w="15" w:type="dxa"/>
              <w:right w:w="15" w:type="dxa"/>
            </w:tcMar>
          </w:tcPr>
          <w:p w:rsidR="0038281B" w:rsidRDefault="0038281B" w:rsidP="00380588">
            <w:pPr>
              <w:pStyle w:val="32"/>
              <w:widowControl/>
              <w:numPr>
                <w:ilvl w:val="0"/>
                <w:numId w:val="16"/>
              </w:numPr>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性能主要指标</w:t>
            </w:r>
            <w:r>
              <w:rPr>
                <w:rFonts w:ascii="宋体" w:hAnsi="宋体" w:cs="宋体" w:hint="eastAsia"/>
                <w:color w:val="000000"/>
                <w:sz w:val="24"/>
                <w:szCs w:val="24"/>
              </w:rPr>
              <w:br/>
              <w:t>★满足SSLVPN加密速度≥300Mbps，SSLVPN并发用户数≥4000，SSLVPN每秒新建用户数≥200，提供不少于1500个并发授权。千兆电口≥6个，千兆光口≥2个。</w:t>
            </w:r>
            <w:r>
              <w:rPr>
                <w:rFonts w:ascii="宋体" w:hAnsi="宋体" w:cs="宋体" w:hint="eastAsia"/>
                <w:color w:val="000000"/>
                <w:sz w:val="24"/>
                <w:szCs w:val="24"/>
              </w:rPr>
              <w:br/>
              <w:t>（二）主要功能需求</w:t>
            </w:r>
            <w:r>
              <w:rPr>
                <w:rFonts w:ascii="宋体" w:hAnsi="宋体" w:cs="宋体" w:hint="eastAsia"/>
                <w:color w:val="000000"/>
                <w:sz w:val="24"/>
                <w:szCs w:val="24"/>
              </w:rPr>
              <w:br/>
            </w:r>
            <w:r>
              <w:rPr>
                <w:rFonts w:ascii="宋体" w:hAnsi="宋体" w:cs="宋体" w:hint="eastAsia"/>
                <w:color w:val="000000"/>
                <w:sz w:val="24"/>
                <w:szCs w:val="24"/>
              </w:rPr>
              <w:lastRenderedPageBreak/>
              <w:t>1、支持网关模式、单臂模式、双机模式、集群模式的部署,标配硬件加密卡。</w:t>
            </w:r>
            <w:r>
              <w:rPr>
                <w:rFonts w:ascii="宋体" w:hAnsi="宋体" w:cs="宋体" w:hint="eastAsia"/>
                <w:color w:val="000000"/>
                <w:sz w:val="24"/>
                <w:szCs w:val="24"/>
              </w:rPr>
              <w:br/>
              <w:t>2、支持国家商用密码算法包括：SM1,SM2,SM3,SM4算法。</w:t>
            </w:r>
            <w:r>
              <w:rPr>
                <w:rFonts w:ascii="宋体" w:hAnsi="宋体" w:cs="宋体" w:hint="eastAsia"/>
                <w:color w:val="000000"/>
                <w:sz w:val="24"/>
                <w:szCs w:val="24"/>
              </w:rPr>
              <w:br/>
              <w:t>3、支持终端使用包括IE6、7、8、10、11， Windows EDGE，Google Chrome，Firefox，Safari，Opera最新版登录SSLVPN系统，登录后可完整支持各种IP层以上的B/S和C/S应用。</w:t>
            </w:r>
            <w:r>
              <w:rPr>
                <w:rFonts w:ascii="宋体" w:hAnsi="宋体" w:cs="宋体" w:hint="eastAsia"/>
                <w:color w:val="000000"/>
                <w:sz w:val="24"/>
                <w:szCs w:val="24"/>
              </w:rPr>
              <w:br/>
              <w:t>4、支持Mac系统主流浏览器，如Chrome、Firefox等最新版，免安装浏览器插件登陆SSL VPN。</w:t>
            </w:r>
            <w:r>
              <w:rPr>
                <w:rFonts w:ascii="宋体" w:hAnsi="宋体" w:cs="宋体" w:hint="eastAsia"/>
                <w:color w:val="000000"/>
                <w:sz w:val="24"/>
                <w:szCs w:val="24"/>
              </w:rPr>
              <w:br/>
              <w:t>5、实现登陆SSL VPN的账号和应用系统账号绑定，加强身份认证，防止登录SSL VPN后冒用其他人员的应用程序账号。</w:t>
            </w:r>
            <w:r>
              <w:rPr>
                <w:rFonts w:ascii="宋体" w:hAnsi="宋体" w:cs="宋体" w:hint="eastAsia"/>
                <w:color w:val="000000"/>
                <w:sz w:val="24"/>
                <w:szCs w:val="24"/>
              </w:rPr>
              <w:br/>
              <w:t>6、支持防中间人攻击，检测到中间人攻击后，立即断开被攻击的连接，并告警。</w:t>
            </w:r>
            <w:r>
              <w:rPr>
                <w:rFonts w:ascii="宋体" w:hAnsi="宋体" w:cs="宋体" w:hint="eastAsia"/>
                <w:color w:val="000000"/>
                <w:sz w:val="24"/>
                <w:szCs w:val="24"/>
              </w:rPr>
              <w:br/>
              <w:t>7、支持用户终端登录前、登陆后的安全性检测，检测范围包括：用户接入IP、接入时间、接入线路IP、进程、文件、注册表、操作系统、使用终端，可以检测出客户端是否安装指定的防火墙或杀毒软件。</w:t>
            </w:r>
            <w:r>
              <w:rPr>
                <w:rFonts w:ascii="宋体" w:hAnsi="宋体" w:cs="宋体" w:hint="eastAsia"/>
                <w:color w:val="000000"/>
                <w:sz w:val="24"/>
                <w:szCs w:val="24"/>
              </w:rPr>
              <w:br/>
              <w:t>8、支持基于HTTPS驱动病毒查杀工具，可对于windows系统终端进行HTTPS拦截监听的驱动病毒的扫描查杀。</w:t>
            </w:r>
            <w:r>
              <w:rPr>
                <w:rFonts w:ascii="宋体" w:hAnsi="宋体" w:cs="宋体" w:hint="eastAsia"/>
                <w:color w:val="000000"/>
                <w:sz w:val="24"/>
                <w:szCs w:val="24"/>
              </w:rPr>
              <w:br/>
              <w:t>9、支持有用户/用户组细粒度的权限分配功能：可以针</w:t>
            </w:r>
            <w:r>
              <w:rPr>
                <w:rFonts w:ascii="宋体" w:hAnsi="宋体" w:cs="宋体" w:hint="eastAsia"/>
                <w:color w:val="000000"/>
                <w:sz w:val="24"/>
                <w:szCs w:val="24"/>
              </w:rPr>
              <w:lastRenderedPageBreak/>
              <w:t>对被访问资源的IP地址、端口、提供的服务、URL地址等进行权限控制。</w:t>
            </w:r>
            <w:r>
              <w:rPr>
                <w:rFonts w:ascii="宋体" w:hAnsi="宋体" w:cs="宋体" w:hint="eastAsia"/>
                <w:color w:val="000000"/>
                <w:sz w:val="24"/>
                <w:szCs w:val="24"/>
              </w:rPr>
              <w:br/>
              <w:t>10、支持自建CA中心，便于数字证书认证平台搭建，单台VPN设备可扩展同时支持4套CA根证书。</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0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5</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sidRPr="0098634F">
              <w:rPr>
                <w:rFonts w:ascii="宋体" w:hAnsi="宋体" w:hint="eastAsia"/>
                <w:color w:val="000000"/>
                <w:sz w:val="24"/>
              </w:rPr>
              <w:t>△</w:t>
            </w:r>
            <w:r>
              <w:rPr>
                <w:rFonts w:ascii="宋体" w:hAnsi="宋体" w:cs="宋体" w:hint="eastAsia"/>
                <w:bCs/>
                <w:color w:val="000000"/>
                <w:kern w:val="0"/>
                <w:sz w:val="24"/>
                <w:szCs w:val="24"/>
                <w:lang/>
              </w:rPr>
              <w:t>综合运维服务区安全服务：态势感知系统</w:t>
            </w:r>
          </w:p>
        </w:tc>
        <w:tc>
          <w:tcPr>
            <w:tcW w:w="5836" w:type="dxa"/>
            <w:tcBorders>
              <w:tl2br w:val="nil"/>
              <w:tr2bl w:val="nil"/>
            </w:tcBorders>
            <w:tcMar>
              <w:top w:w="15" w:type="dxa"/>
              <w:left w:w="15" w:type="dxa"/>
              <w:right w:w="15" w:type="dxa"/>
            </w:tcMar>
          </w:tcPr>
          <w:p w:rsidR="0038281B" w:rsidRDefault="0038281B" w:rsidP="00380588">
            <w:pPr>
              <w:pStyle w:val="32"/>
              <w:widowControl/>
              <w:numPr>
                <w:ilvl w:val="0"/>
                <w:numId w:val="17"/>
              </w:numPr>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性能主要指标</w:t>
            </w:r>
            <w:r>
              <w:rPr>
                <w:rFonts w:ascii="宋体" w:hAnsi="宋体" w:cs="宋体" w:hint="eastAsia"/>
                <w:color w:val="000000"/>
                <w:sz w:val="24"/>
                <w:szCs w:val="24"/>
              </w:rPr>
              <w:br/>
              <w:t>1、★分析平台：GE管理电口≥4个，USB3.0接口≥2个，冗余电源；存储≥24TB。系统软件含三年威胁情报更新授权。</w:t>
            </w:r>
            <w:r>
              <w:rPr>
                <w:rFonts w:ascii="宋体" w:hAnsi="宋体" w:cs="宋体" w:hint="eastAsia"/>
                <w:color w:val="000000"/>
                <w:sz w:val="24"/>
                <w:szCs w:val="24"/>
              </w:rPr>
              <w:br/>
              <w:t>2、★态势感知探针：GE流量监听电口≥2个， 10GE流量监听光口≥2个，GE管理电口≥4个，USB3.0接口≥2个，存储≥2TB，含系统软件，含三年产品标准维保服务。</w:t>
            </w:r>
            <w:r>
              <w:rPr>
                <w:rFonts w:ascii="宋体" w:hAnsi="宋体" w:cs="宋体" w:hint="eastAsia"/>
                <w:color w:val="000000"/>
                <w:sz w:val="24"/>
                <w:szCs w:val="24"/>
              </w:rPr>
              <w:br/>
              <w:t>3、终端防护授权：提供对终端进行监测、采集多类安全数据，支持对威胁进行安全响应的协同工作以及防病毒、补丁功能，含三年升级服务，提供≥50个授权。</w:t>
            </w:r>
            <w:r>
              <w:rPr>
                <w:rFonts w:ascii="宋体" w:hAnsi="宋体" w:cs="宋体" w:hint="eastAsia"/>
                <w:color w:val="000000"/>
                <w:sz w:val="24"/>
                <w:szCs w:val="24"/>
              </w:rPr>
              <w:br/>
              <w:t>（二）主要功能需求</w:t>
            </w:r>
            <w:r>
              <w:rPr>
                <w:rFonts w:ascii="宋体" w:hAnsi="宋体" w:cs="宋体" w:hint="eastAsia"/>
                <w:color w:val="000000"/>
                <w:sz w:val="24"/>
                <w:szCs w:val="24"/>
              </w:rPr>
              <w:br/>
              <w:t>1、支持常见协议识别并还原网络流量，用于取证分析、威胁发现。</w:t>
            </w:r>
            <w:r>
              <w:rPr>
                <w:rFonts w:ascii="宋体" w:hAnsi="宋体" w:cs="宋体" w:hint="eastAsia"/>
                <w:color w:val="000000"/>
                <w:sz w:val="24"/>
                <w:szCs w:val="24"/>
              </w:rPr>
              <w:br/>
              <w:t>2、支持TCP/UDP会话记录、异常流量会话记录、web访问记录、域名解析、SQL访问记录、邮件行为、登录情况、文件传输、FTP控制通道、SSL加密协商、telnet行为、IM通信等行为描述。</w:t>
            </w:r>
            <w:r>
              <w:rPr>
                <w:rFonts w:ascii="宋体" w:hAnsi="宋体" w:cs="宋体" w:hint="eastAsia"/>
                <w:color w:val="000000"/>
                <w:sz w:val="24"/>
                <w:szCs w:val="24"/>
              </w:rPr>
              <w:br/>
            </w:r>
            <w:r>
              <w:rPr>
                <w:rFonts w:ascii="宋体" w:hAnsi="宋体" w:cs="宋体" w:hint="eastAsia"/>
                <w:color w:val="000000"/>
                <w:sz w:val="24"/>
                <w:szCs w:val="24"/>
              </w:rPr>
              <w:lastRenderedPageBreak/>
              <w:t>3、★具备原始告警数据包留存：告警相关的原始数据包能够本地留存，用于威胁事件的取证、分析。</w:t>
            </w:r>
            <w:r>
              <w:rPr>
                <w:rFonts w:ascii="宋体" w:hAnsi="宋体" w:cs="宋体" w:hint="eastAsia"/>
                <w:color w:val="000000"/>
                <w:sz w:val="24"/>
                <w:szCs w:val="24"/>
              </w:rPr>
              <w:br/>
              <w:t>4、★对告警进行深层次分析，分析内容包含：基本信息、主机详情、威胁情报详情等。</w:t>
            </w:r>
            <w:r>
              <w:rPr>
                <w:rFonts w:ascii="宋体" w:hAnsi="宋体" w:cs="宋体" w:hint="eastAsia"/>
                <w:color w:val="000000"/>
                <w:sz w:val="24"/>
                <w:szCs w:val="24"/>
              </w:rPr>
              <w:br/>
              <w:t>5、支持和安全设备联动实现IP阻断。</w:t>
            </w:r>
            <w:r>
              <w:rPr>
                <w:rFonts w:ascii="宋体" w:hAnsi="宋体" w:cs="宋体" w:hint="eastAsia"/>
                <w:color w:val="000000"/>
                <w:sz w:val="24"/>
                <w:szCs w:val="24"/>
              </w:rPr>
              <w:br/>
              <w:t>6、具备WEB攻击检测技术，检测类型包含SQL注入、跨站脚本攻击、文件写入、文件下载、文件上传、文件读取、弱口令、权限许可和访问控制、命令执行、敏感信息/重要文件泄露、跨站请求伪造、后门程序、非法授权访问/权限绕过、代码执行等等，告警事件能标记主机攻陷状态是否失陷。</w:t>
            </w:r>
            <w:r>
              <w:rPr>
                <w:rFonts w:ascii="宋体" w:hAnsi="宋体" w:cs="宋体" w:hint="eastAsia"/>
                <w:color w:val="000000"/>
                <w:sz w:val="24"/>
                <w:szCs w:val="24"/>
              </w:rPr>
              <w:br/>
              <w:t>7、支持流量日志应包含异常报文、域名解析、文件传输、邮件行为、Web访问、登录动作、FTP控制通道、数据库操作、LDAP行为、SSL加密协商等流量行为日志。</w:t>
            </w:r>
          </w:p>
          <w:p w:rsidR="0038281B" w:rsidRPr="008208D5" w:rsidRDefault="0038281B" w:rsidP="00380588">
            <w:pPr>
              <w:pStyle w:val="03"/>
              <w:rPr>
                <w:rFonts w:ascii="宋体" w:eastAsia="宋体" w:hAnsi="宋体" w:cs="宋体" w:hint="eastAsia"/>
                <w:sz w:val="24"/>
                <w:szCs w:val="24"/>
                <w:lang w:val="en-US" w:eastAsia="zh-CN"/>
              </w:rPr>
            </w:pP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6</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综合运维服务区安全服务：管理终端及配套服务</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p>
          <w:p w:rsidR="0038281B" w:rsidRDefault="0038281B" w:rsidP="00380588">
            <w:pPr>
              <w:pStyle w:val="32"/>
              <w:widowControl/>
              <w:wordWrap w:val="0"/>
              <w:spacing w:line="420" w:lineRule="exact"/>
              <w:jc w:val="left"/>
              <w:textAlignment w:val="top"/>
              <w:rPr>
                <w:rFonts w:ascii="宋体" w:hAnsi="宋体" w:cs="宋体" w:hint="eastAsia"/>
                <w:bCs/>
                <w:sz w:val="24"/>
                <w:szCs w:val="24"/>
              </w:rPr>
            </w:pPr>
            <w:r>
              <w:rPr>
                <w:rFonts w:ascii="宋体" w:hAnsi="宋体" w:cs="宋体" w:hint="eastAsia"/>
                <w:bCs/>
                <w:color w:val="000000"/>
                <w:kern w:val="0"/>
                <w:sz w:val="24"/>
                <w:szCs w:val="24"/>
                <w:lang/>
              </w:rPr>
              <w:t>75寸LED态势感知大屏和75寸IT运维大屏各1台及其他配套设备。</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7</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kern w:val="0"/>
                <w:sz w:val="24"/>
                <w:szCs w:val="24"/>
                <w:lang/>
              </w:rPr>
            </w:pPr>
            <w:r w:rsidRPr="0098634F">
              <w:rPr>
                <w:rFonts w:ascii="宋体" w:hAnsi="宋体" w:hint="eastAsia"/>
                <w:color w:val="000000"/>
                <w:sz w:val="24"/>
              </w:rPr>
              <w:t>△</w:t>
            </w:r>
            <w:r>
              <w:rPr>
                <w:rFonts w:ascii="宋体" w:hAnsi="宋体" w:cs="宋体" w:hint="eastAsia"/>
                <w:bCs/>
                <w:color w:val="000000"/>
                <w:kern w:val="0"/>
                <w:sz w:val="24"/>
                <w:szCs w:val="24"/>
                <w:lang/>
              </w:rPr>
              <w:t>运维服务器</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★1、为保障信息安全和满足国家政策要求，本次采购的服务器CPU应全部为国产安全可控信息技术应用创新产品，自主研发,2U机架式服务器</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★2、配置≥1颗CPU，每颗CPU核心数≥16核，每颗C</w:t>
            </w:r>
            <w:r>
              <w:rPr>
                <w:rFonts w:ascii="宋体" w:hAnsi="宋体" w:cs="宋体" w:hint="eastAsia"/>
                <w:bCs/>
                <w:color w:val="000000"/>
                <w:kern w:val="0"/>
                <w:sz w:val="24"/>
                <w:szCs w:val="24"/>
                <w:lang/>
              </w:rPr>
              <w:lastRenderedPageBreak/>
              <w:t>PU主频≥2.0GHz，每颗CPU三级缓存≥32MB，处理器采用国密SM2、国密SM3算法。</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★3、提供国产x86处理器原厂证明函。</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4、配置≥32GB DDR4 2666MHz RDIMM内存，支持≥16个内存插槽，最大可支持2TB内存容量，支持内存ECC保护、内存镜像、内存热备</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4、支持≥12个前置热插拔3.5硬盘，可支持2*后置SAS/SATA/SSD硬盘;本次配置2块480G 2.5 6Gb R SSD硬盘</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5、板载I350芯片高端双口千兆网卡， 支持NCSI、网络唤醒，网络冗余，负载均衡等网络高级特性</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6、配置8口 SAS阵列控制器，支持RAID0/1，支持电容掉电保护</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7、支持离线光诊断功能，可断电环境下诊断主板关键信息故障；黑匣子日志、故障截屏、开机自检代码，有效判断分析软硬件故障</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8、配置热插拔铂金1+1冗余电源，单个电源功率≥550W；</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9、投标产品须通过3C认证、节能认证证书和环境标志产品认证并提供证书复印件；</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lastRenderedPageBreak/>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lastRenderedPageBreak/>
              <w:t>8</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kern w:val="0"/>
                <w:sz w:val="24"/>
                <w:szCs w:val="24"/>
                <w:lang/>
              </w:rPr>
            </w:pPr>
            <w:r w:rsidRPr="0098634F">
              <w:rPr>
                <w:rFonts w:ascii="宋体" w:hAnsi="宋体" w:hint="eastAsia"/>
                <w:color w:val="000000"/>
                <w:sz w:val="24"/>
              </w:rPr>
              <w:t>△</w:t>
            </w:r>
            <w:r>
              <w:rPr>
                <w:rFonts w:ascii="宋体" w:hAnsi="宋体" w:cs="宋体" w:hint="eastAsia"/>
                <w:bCs/>
                <w:color w:val="000000"/>
                <w:kern w:val="0"/>
                <w:sz w:val="24"/>
                <w:szCs w:val="24"/>
                <w:lang/>
              </w:rPr>
              <w:t>运维终端</w:t>
            </w:r>
          </w:p>
        </w:tc>
        <w:tc>
          <w:tcPr>
            <w:tcW w:w="5836" w:type="dxa"/>
            <w:tcBorders>
              <w:tl2br w:val="nil"/>
              <w:tr2bl w:val="nil"/>
            </w:tcBorders>
            <w:tcMar>
              <w:top w:w="15" w:type="dxa"/>
              <w:left w:w="15" w:type="dxa"/>
              <w:right w:w="15" w:type="dxa"/>
            </w:tcMa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★1、8核心16线程X86架构处理器，基础主频不低于3.0GHz，CPU采用14纳米或12纳米工艺；处理器采用国密SM2、国密SM3算法；</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★2、</w:t>
            </w:r>
            <w:r w:rsidRPr="004B334F">
              <w:rPr>
                <w:rFonts w:ascii="宋体" w:hAnsi="宋体" w:cs="宋体" w:hint="eastAsia"/>
                <w:bCs/>
                <w:color w:val="000000"/>
                <w:kern w:val="0"/>
                <w:sz w:val="24"/>
                <w:szCs w:val="24"/>
                <w:lang/>
              </w:rPr>
              <w:t>为保证信息安全和国产信息化要求，所投设备需兼容至少五家国产操作系统(提供与操作系统生产厂家共同出具的兼容性证明文件）</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4、至少4个内存插槽，支持RECC/ECC/non-ECC内存保护，本次配置内存不低于8GB容量；</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5、配置1块256G硬盘，支持3.5寸/2.5寸SSD/SATA硬盘；</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6、配置一块 2GB 独立显卡；</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7、提供板载双口千兆网口，网络冗余，负载均衡等网络应用；</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★8、CPU三级缓存不低于16MB；</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9、投标产品MTBF不低于25万小时；符合安全认证协议（提供相关资料证明）；</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3</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台</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388"/>
          <w:jc w:val="center"/>
        </w:trPr>
        <w:tc>
          <w:tcPr>
            <w:tcW w:w="2591" w:type="dxa"/>
            <w:gridSpan w:val="2"/>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
                <w:sz w:val="24"/>
                <w:szCs w:val="24"/>
              </w:rPr>
            </w:pPr>
            <w:r>
              <w:rPr>
                <w:rFonts w:ascii="宋体" w:hAnsi="宋体" w:cs="宋体" w:hint="eastAsia"/>
                <w:b/>
                <w:color w:val="000000"/>
                <w:kern w:val="0"/>
                <w:sz w:val="24"/>
                <w:szCs w:val="24"/>
                <w:lang/>
              </w:rPr>
              <w:t>三、机房及其配套服务</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
                <w:sz w:val="24"/>
                <w:szCs w:val="24"/>
              </w:rPr>
            </w:pPr>
          </w:p>
        </w:tc>
      </w:tr>
      <w:tr w:rsidR="0038281B" w:rsidTr="00380588">
        <w:trPr>
          <w:trHeight w:val="90"/>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（一）</w:t>
            </w:r>
          </w:p>
        </w:tc>
        <w:tc>
          <w:tcPr>
            <w:tcW w:w="1841"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机房装修</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kern w:val="0"/>
                <w:sz w:val="24"/>
                <w:szCs w:val="24"/>
                <w:lang/>
              </w:rPr>
              <w:t>包含窗户砖砌封堵、地面基础处理、墙面顶面装修、静电地板、微孔铝合金吊顶、吊顶龙骨、金属网格桥架、UPS承重支架、电池承重支架、七氟丙烷钢瓶承重支架、机房等电位防雷系统、防雷检测、照明灯等配套设施设</w:t>
            </w:r>
            <w:r>
              <w:rPr>
                <w:rFonts w:ascii="宋体" w:hAnsi="宋体" w:cs="宋体" w:hint="eastAsia"/>
                <w:bCs/>
                <w:color w:val="000000"/>
                <w:kern w:val="0"/>
                <w:sz w:val="24"/>
                <w:szCs w:val="24"/>
                <w:lang/>
              </w:rPr>
              <w:lastRenderedPageBreak/>
              <w:t>备安装调试。（面积：约40平米）</w:t>
            </w: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r>
              <w:rPr>
                <w:rFonts w:ascii="宋体" w:hAnsi="宋体" w:cs="宋体" w:hint="eastAsia"/>
                <w:bCs/>
                <w:color w:val="000000"/>
                <w:sz w:val="24"/>
                <w:szCs w:val="24"/>
              </w:rPr>
              <w:lastRenderedPageBreak/>
              <w:t>项</w:t>
            </w: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r>
              <w:rPr>
                <w:rFonts w:ascii="宋体" w:hAnsi="宋体" w:cs="宋体" w:hint="eastAsia"/>
                <w:bCs/>
                <w:color w:val="000000"/>
                <w:sz w:val="24"/>
                <w:szCs w:val="24"/>
              </w:rPr>
              <w:t>1</w:t>
            </w: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333"/>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（二）</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UPS及蓄电池组</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kern w:val="0"/>
                <w:sz w:val="24"/>
                <w:szCs w:val="24"/>
                <w:lang/>
              </w:rPr>
              <w:t>包含机架式UPS一体化配电柜、机架式UPS主机、电池及配套等设施设备安装调试。</w:t>
            </w: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r>
              <w:rPr>
                <w:rFonts w:ascii="宋体" w:hAnsi="宋体" w:cs="宋体" w:hint="eastAsia"/>
                <w:bCs/>
                <w:color w:val="000000"/>
                <w:sz w:val="24"/>
                <w:szCs w:val="24"/>
              </w:rPr>
              <w:t>套</w:t>
            </w: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r>
              <w:rPr>
                <w:rFonts w:ascii="宋体" w:hAnsi="宋体" w:cs="宋体" w:hint="eastAsia"/>
                <w:bCs/>
                <w:color w:val="000000"/>
                <w:sz w:val="24"/>
                <w:szCs w:val="24"/>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112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机架式UPS一体化配电柜</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1、将市电输入、防雷、市电输出配电、UPS电源、UPS输出配电、监控显示集成在一个机柜内；</w:t>
            </w:r>
            <w:r>
              <w:rPr>
                <w:rFonts w:ascii="宋体" w:hAnsi="宋体" w:cs="宋体" w:hint="eastAsia"/>
                <w:bCs/>
                <w:color w:val="000000"/>
                <w:kern w:val="0"/>
                <w:sz w:val="24"/>
                <w:szCs w:val="24"/>
                <w:lang/>
              </w:rPr>
              <w:br/>
              <w:t>2、监控显示：1）在机柜门板上具有LCD触摸显示屏；2）具备一体化配电系统图显示功能；3）可查看市电输入、防雷、市电输出配电、UPS电源、蓄电池、UPS输出配电（PDU）的各种状态，可以精确的显示每个功能单元的状态，以及各配电支路开关的电压、电流等信息。4）具备实时告警功能，以及告警管理功能。5）具备蓄电池维护功能。6）具备日志、报表输出功能。7）系统具有密码保护功能，在登录、设置、操作、维护时有密码权限。</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机架式UPS主机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30kVA；UPS电源采用高频模块化UPS电源，可直接并联，在线扩容，功率模块、监控模块、旁路模块及控制模块都支持在线热插拔，内置维修旁路，全正面维护。</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电池及配套</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电池架、免维护铅酸蓄电池、电池连接线、电池开关箱等。要求至少配置90只100AH密封电池</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（三）</w:t>
            </w:r>
          </w:p>
        </w:tc>
        <w:tc>
          <w:tcPr>
            <w:tcW w:w="1841"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空调系统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1587"/>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精密空调</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numPr>
                <w:ilvl w:val="0"/>
                <w:numId w:val="18"/>
              </w:numPr>
              <w:wordWrap w:val="0"/>
              <w:spacing w:line="420" w:lineRule="exact"/>
              <w:jc w:val="left"/>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总冷量：≥12.5KW，支持变频，EER≥3.0；</w:t>
            </w:r>
          </w:p>
          <w:p w:rsidR="0038281B" w:rsidRDefault="0038281B" w:rsidP="00380588">
            <w:pPr>
              <w:pStyle w:val="32"/>
              <w:widowControl/>
              <w:numPr>
                <w:ilvl w:val="0"/>
                <w:numId w:val="18"/>
              </w:numPr>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工作方式为风冷，额定送风量≥2300m3/h，加湿量≥2.8kg/h，加热量≥6kw；</w:t>
            </w:r>
            <w:r>
              <w:rPr>
                <w:rFonts w:ascii="宋体" w:hAnsi="宋体" w:cs="宋体" w:hint="eastAsia"/>
                <w:bCs/>
                <w:color w:val="000000"/>
                <w:kern w:val="0"/>
                <w:sz w:val="24"/>
                <w:szCs w:val="24"/>
                <w:lang/>
              </w:rPr>
              <w:br/>
              <w:t>3、含室内/室外机组、管路、控制电缆，含封闭冷通道及其管理模块；</w:t>
            </w:r>
            <w:r>
              <w:rPr>
                <w:rFonts w:ascii="宋体" w:hAnsi="宋体" w:cs="宋体" w:hint="eastAsia"/>
                <w:bCs/>
                <w:color w:val="000000"/>
                <w:kern w:val="0"/>
                <w:sz w:val="24"/>
                <w:szCs w:val="24"/>
                <w:lang/>
              </w:rPr>
              <w:br/>
              <w:t>4、标配RS485或RS422接口，配SNMP及TCP/IP接口，便于组网以及接入动环系统互联，整体监控。</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307"/>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（四）</w:t>
            </w:r>
          </w:p>
        </w:tc>
        <w:tc>
          <w:tcPr>
            <w:tcW w:w="1841"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动环监控系统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60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动环监控系统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嵌入式监控屏，安装在机柜内，含全部测量量监控单元、传感器线缆及全套配件（主要实现电压、电流、温度、湿度、视频等监控）：主要包括：市电监控、UPS监控、精密空调监控系统、门禁监控系统、GSM短信模块、监控模块。</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（五）</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视频监控系统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619"/>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8路网络硬盘录像机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1、支持按时间、按事件等多种方式进行录像的检索、回放、备份，支持图片本地回放与查询</w:t>
            </w:r>
            <w:r>
              <w:rPr>
                <w:rFonts w:ascii="宋体" w:hAnsi="宋体" w:cs="宋体" w:hint="eastAsia"/>
                <w:bCs/>
                <w:color w:val="000000"/>
                <w:kern w:val="0"/>
                <w:sz w:val="24"/>
                <w:szCs w:val="24"/>
                <w:lang/>
              </w:rPr>
              <w:br/>
              <w:t>2、支持标签自定义功能，设备支持对指定时间的录像进行标签并归档，便于后续查看</w:t>
            </w:r>
            <w:r>
              <w:rPr>
                <w:rFonts w:ascii="宋体" w:hAnsi="宋体" w:cs="宋体" w:hint="eastAsia"/>
                <w:bCs/>
                <w:color w:val="000000"/>
                <w:kern w:val="0"/>
                <w:sz w:val="24"/>
                <w:szCs w:val="24"/>
                <w:lang/>
              </w:rPr>
              <w:br/>
              <w:t>3、支持本机硬盘、网络等存储方式，支持硬盘、外接USB存储设备备份方式</w:t>
            </w:r>
            <w:r>
              <w:rPr>
                <w:rFonts w:ascii="宋体" w:hAnsi="宋体" w:cs="宋体" w:hint="eastAsia"/>
                <w:bCs/>
                <w:color w:val="000000"/>
                <w:kern w:val="0"/>
                <w:sz w:val="24"/>
                <w:szCs w:val="24"/>
                <w:lang/>
              </w:rPr>
              <w:br/>
              <w:t>4、支持设备操作日志、报警日志、系统日志的记录与查</w:t>
            </w:r>
            <w:r>
              <w:rPr>
                <w:rFonts w:ascii="宋体" w:hAnsi="宋体" w:cs="宋体" w:hint="eastAsia"/>
                <w:bCs/>
                <w:color w:val="000000"/>
                <w:kern w:val="0"/>
                <w:sz w:val="24"/>
                <w:szCs w:val="24"/>
                <w:lang/>
              </w:rPr>
              <w:lastRenderedPageBreak/>
              <w:t>询功能</w:t>
            </w:r>
            <w:r>
              <w:rPr>
                <w:rFonts w:ascii="宋体" w:hAnsi="宋体" w:cs="宋体" w:hint="eastAsia"/>
                <w:bCs/>
                <w:color w:val="000000"/>
                <w:kern w:val="0"/>
                <w:sz w:val="24"/>
                <w:szCs w:val="24"/>
                <w:lang/>
              </w:rPr>
              <w:br/>
              <w:t>5、支持断网续传功能，能对前端摄像机断网这段时间内SD卡中的录像回传到NVR</w:t>
            </w:r>
            <w:r>
              <w:rPr>
                <w:rFonts w:ascii="宋体" w:hAnsi="宋体" w:cs="宋体" w:hint="eastAsia"/>
                <w:bCs/>
                <w:color w:val="000000"/>
                <w:kern w:val="0"/>
                <w:sz w:val="24"/>
                <w:szCs w:val="24"/>
                <w:lang/>
              </w:rPr>
              <w:br/>
              <w:t>6、支持即时回放功能，在预览画面下回放指定通道的录像</w:t>
            </w:r>
            <w:r>
              <w:rPr>
                <w:rFonts w:ascii="宋体" w:hAnsi="宋体" w:cs="宋体" w:hint="eastAsia"/>
                <w:bCs/>
                <w:color w:val="000000"/>
                <w:kern w:val="0"/>
                <w:sz w:val="24"/>
                <w:szCs w:val="24"/>
                <w:lang/>
              </w:rPr>
              <w:br/>
              <w:t>7、支持预览图像与回放图像的电子放大</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红外半球式网络摄像机(200W)</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1、具有200W像素CMOS传感器，POE供电。</w:t>
            </w:r>
            <w:r>
              <w:rPr>
                <w:rFonts w:ascii="宋体" w:hAnsi="宋体" w:cs="宋体" w:hint="eastAsia"/>
                <w:bCs/>
                <w:color w:val="000000"/>
                <w:kern w:val="0"/>
                <w:sz w:val="24"/>
                <w:szCs w:val="24"/>
                <w:lang/>
              </w:rPr>
              <w:br/>
              <w:t>2、在1920x1080@25fps下，码率设定为1Mbps，RJ45输出，清晰度不小于1000TVL。</w:t>
            </w:r>
            <w:r>
              <w:rPr>
                <w:rFonts w:ascii="宋体" w:hAnsi="宋体" w:cs="宋体" w:hint="eastAsia"/>
                <w:bCs/>
                <w:color w:val="000000"/>
                <w:kern w:val="0"/>
                <w:sz w:val="24"/>
                <w:szCs w:val="24"/>
                <w:lang/>
              </w:rPr>
              <w:br/>
              <w:t>3、具备拌线入侵、区域入侵、徘徊、停车、快速移动、人员聚集、物体遗留/消失、进入/离开区等智能行为分析功能。</w:t>
            </w:r>
            <w:r>
              <w:rPr>
                <w:rFonts w:ascii="宋体" w:hAnsi="宋体" w:cs="宋体" w:hint="eastAsia"/>
                <w:bCs/>
                <w:color w:val="000000"/>
                <w:kern w:val="0"/>
                <w:sz w:val="24"/>
                <w:szCs w:val="24"/>
                <w:lang/>
              </w:rPr>
              <w:br/>
              <w:t>4、支持滤光片切换功能，摄像机可在彩色/黑白模式下自动切换滤光片。</w:t>
            </w:r>
            <w:r>
              <w:rPr>
                <w:rFonts w:ascii="宋体" w:hAnsi="宋体" w:cs="宋体" w:hint="eastAsia"/>
                <w:bCs/>
                <w:color w:val="000000"/>
                <w:kern w:val="0"/>
                <w:sz w:val="24"/>
                <w:szCs w:val="24"/>
                <w:lang/>
              </w:rPr>
              <w:br/>
              <w:t>5、支持帧率动态控制功能，当触发报警时，视频录像帧率应自动调整至设定值。</w:t>
            </w:r>
            <w:r>
              <w:rPr>
                <w:rFonts w:ascii="宋体" w:hAnsi="宋体" w:cs="宋体" w:hint="eastAsia"/>
                <w:bCs/>
                <w:color w:val="000000"/>
                <w:kern w:val="0"/>
                <w:sz w:val="24"/>
                <w:szCs w:val="24"/>
                <w:lang/>
              </w:rPr>
              <w:br/>
              <w:t>6、视音频失步时间不大于1秒。</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1024"/>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POE交换机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1、二层管理PoE交换机，交换容量52Gbps，包转发率26.784Mpps；</w:t>
            </w:r>
            <w:r>
              <w:rPr>
                <w:rFonts w:ascii="宋体" w:hAnsi="宋体" w:cs="宋体" w:hint="eastAsia"/>
                <w:bCs/>
                <w:color w:val="000000"/>
                <w:kern w:val="0"/>
                <w:sz w:val="24"/>
                <w:szCs w:val="24"/>
                <w:lang/>
              </w:rPr>
              <w:br/>
              <w:t>2、高性能交换机芯片，大缓存，视频无卡顿；</w:t>
            </w:r>
            <w:r>
              <w:rPr>
                <w:rFonts w:ascii="宋体" w:hAnsi="宋体" w:cs="宋体" w:hint="eastAsia"/>
                <w:bCs/>
                <w:color w:val="000000"/>
                <w:kern w:val="0"/>
                <w:sz w:val="24"/>
                <w:szCs w:val="24"/>
                <w:lang/>
              </w:rPr>
              <w:br/>
              <w:t>3、符合IEEE802.3、IEEE802.3u、IEEE802.3x标准；</w:t>
            </w:r>
            <w:r>
              <w:rPr>
                <w:rFonts w:ascii="宋体" w:hAnsi="宋体" w:cs="宋体" w:hint="eastAsia"/>
                <w:bCs/>
                <w:color w:val="000000"/>
                <w:kern w:val="0"/>
                <w:sz w:val="24"/>
                <w:szCs w:val="24"/>
                <w:lang/>
              </w:rPr>
              <w:br/>
            </w:r>
            <w:r>
              <w:rPr>
                <w:rFonts w:ascii="宋体" w:hAnsi="宋体" w:cs="宋体" w:hint="eastAsia"/>
                <w:bCs/>
                <w:color w:val="000000"/>
                <w:kern w:val="0"/>
                <w:sz w:val="24"/>
                <w:szCs w:val="24"/>
                <w:lang/>
              </w:rPr>
              <w:lastRenderedPageBreak/>
              <w:t>4、支持STP、RSTP、MSTP生成树协议；</w:t>
            </w:r>
            <w:r>
              <w:rPr>
                <w:rFonts w:ascii="宋体" w:hAnsi="宋体" w:cs="宋体" w:hint="eastAsia"/>
                <w:bCs/>
                <w:color w:val="000000"/>
                <w:kern w:val="0"/>
                <w:sz w:val="24"/>
                <w:szCs w:val="24"/>
                <w:lang/>
              </w:rPr>
              <w:br/>
              <w:t>5、持手工聚合和静态LACP协议聚合；</w:t>
            </w:r>
            <w:r>
              <w:rPr>
                <w:rFonts w:ascii="宋体" w:hAnsi="宋体" w:cs="宋体" w:hint="eastAsia"/>
                <w:bCs/>
                <w:color w:val="000000"/>
                <w:kern w:val="0"/>
                <w:sz w:val="24"/>
                <w:szCs w:val="24"/>
                <w:lang/>
              </w:rPr>
              <w:br/>
              <w:t>6、支持二层特性包括vlan、聚合、IGMPSnooping、LLDPACL、QoS等；</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4</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4TB监控级硬盘</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企业级监控录像专用，4T存储空间</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（六）</w:t>
            </w:r>
          </w:p>
        </w:tc>
        <w:tc>
          <w:tcPr>
            <w:tcW w:w="1841"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门禁系统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kern w:val="0"/>
                <w:sz w:val="24"/>
                <w:szCs w:val="24"/>
                <w:lang/>
              </w:rPr>
              <w:t>包含机房防火门、单门门禁一体机、电磁锁、出门按钮、门夹、电源等设施设备安装调试。</w:t>
            </w: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295"/>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（七）</w:t>
            </w:r>
          </w:p>
        </w:tc>
        <w:tc>
          <w:tcPr>
            <w:tcW w:w="1841"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消防新风系统</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Cs/>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七氟丙烷灭火器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1、瓶组包含：电磁阀、启动阀、压力表和储存容器，容积为100L(含药剂）；</w:t>
            </w:r>
          </w:p>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2、规格为FM200，洁净型，纯度≥99.6%。</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台</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消防泄压阀门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消防排烟</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72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气体灭火控制器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kern w:val="0"/>
                <w:sz w:val="24"/>
                <w:szCs w:val="24"/>
                <w:lang/>
              </w:rPr>
            </w:pPr>
            <w:r>
              <w:rPr>
                <w:rFonts w:ascii="宋体" w:hAnsi="宋体" w:cs="宋体" w:hint="eastAsia"/>
                <w:bCs/>
                <w:color w:val="000000"/>
                <w:kern w:val="0"/>
                <w:sz w:val="24"/>
                <w:szCs w:val="24"/>
                <w:lang/>
              </w:rPr>
              <w:t>工作电压：交流AC220V 50/60Hz ，允许电压变化范围 AC187V～AC242V；气体喷洒输出：DC24V/2A，脉冲方式/持续方式，可调。</w:t>
            </w:r>
          </w:p>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消防主机，可和动环监控系统联动。</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4</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感烟探测器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工作电压：总线24V；报警确认灯：红色，巡检时闪烁，报警时常亮。</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5</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感温探测器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工作电压：总线24V；报警确认灯：红色，巡检时闪烁，报警时常亮。</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6</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气体喷洒指示灯</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电子编码，与报警控制主机四线连接。</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90"/>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lastRenderedPageBreak/>
              <w:t>7</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紧急启动/停止按钮</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电子编码方式</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8</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应急灯、安全出口灯</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15W ，LED光源</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9</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声光报警器</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闪光频率：0.8Hz～1.0Hz，声压级≥85dB</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10</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电动防火阀</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70度防火阀，平时常开，发生火灾时关闭，联锁风机，使风机关闭</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柜式新排风一体机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sz w:val="24"/>
                <w:szCs w:val="24"/>
              </w:rPr>
              <w:t>要求能自动排水，能满足机房正常运转要求</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工业除湿机</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全自动启动、停止；自动排水，满足机房面积要求；</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95"/>
          <w:jc w:val="center"/>
        </w:trPr>
        <w:tc>
          <w:tcPr>
            <w:tcW w:w="75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(八)</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配套电缆</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kern w:val="0"/>
                <w:sz w:val="24"/>
                <w:szCs w:val="24"/>
                <w:lang/>
              </w:rPr>
              <w:t>市电输入电缆、</w:t>
            </w:r>
            <w:r>
              <w:rPr>
                <w:rStyle w:val="font171"/>
                <w:rFonts w:hint="default"/>
                <w:bCs/>
                <w:sz w:val="24"/>
                <w:szCs w:val="24"/>
                <w:lang/>
              </w:rPr>
              <w:t>UPS</w:t>
            </w:r>
            <w:r>
              <w:rPr>
                <w:rStyle w:val="font191"/>
                <w:rFonts w:hint="default"/>
                <w:bCs/>
                <w:sz w:val="24"/>
                <w:szCs w:val="24"/>
                <w:lang/>
              </w:rPr>
              <w:t>输出电缆、</w:t>
            </w:r>
            <w:r>
              <w:rPr>
                <w:rFonts w:ascii="宋体" w:hAnsi="宋体" w:cs="宋体" w:hint="eastAsia"/>
                <w:bCs/>
                <w:color w:val="000000"/>
                <w:kern w:val="0"/>
                <w:sz w:val="24"/>
                <w:szCs w:val="24"/>
                <w:lang/>
              </w:rPr>
              <w:t>机柜电缆、电池电缆、精密空调电缆、普通空调电缆、插座及灯具电缆。</w:t>
            </w: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Cs/>
                <w:sz w:val="24"/>
                <w:szCs w:val="24"/>
              </w:rPr>
            </w:pPr>
            <w:r>
              <w:rPr>
                <w:rFonts w:ascii="宋体" w:hAnsi="宋体" w:cs="宋体" w:hint="eastAsia"/>
                <w:bCs/>
                <w:color w:val="000000"/>
                <w:sz w:val="24"/>
                <w:szCs w:val="24"/>
              </w:rPr>
              <w:t>套</w:t>
            </w: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Cs/>
                <w:sz w:val="24"/>
                <w:szCs w:val="24"/>
              </w:rPr>
            </w:pPr>
            <w:r>
              <w:rPr>
                <w:rFonts w:ascii="宋体" w:hAnsi="宋体" w:cs="宋体" w:hint="eastAsia"/>
                <w:bCs/>
                <w:color w:val="000000"/>
                <w:sz w:val="24"/>
                <w:szCs w:val="24"/>
              </w:rPr>
              <w:t>1</w:t>
            </w: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221"/>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(九)</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综合布线</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rPr>
                <w:rFonts w:ascii="宋体" w:hAnsi="宋体" w:cs="宋体" w:hint="eastAsia"/>
                <w:bCs/>
                <w:sz w:val="24"/>
                <w:szCs w:val="24"/>
              </w:rPr>
            </w:pPr>
          </w:p>
        </w:tc>
        <w:tc>
          <w:tcPr>
            <w:tcW w:w="564"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90"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c>
          <w:tcPr>
            <w:tcW w:w="575" w:type="dxa"/>
            <w:tcBorders>
              <w:tl2br w:val="nil"/>
              <w:tr2bl w:val="nil"/>
            </w:tcBorders>
            <w:noWrap/>
            <w:tcMar>
              <w:top w:w="15" w:type="dxa"/>
              <w:left w:w="15" w:type="dxa"/>
              <w:right w:w="15" w:type="dxa"/>
            </w:tcMar>
            <w:vAlign w:val="center"/>
          </w:tcPr>
          <w:p w:rsidR="0038281B" w:rsidRDefault="0038281B" w:rsidP="00380588">
            <w:pPr>
              <w:pStyle w:val="32"/>
              <w:widowControl/>
              <w:wordWrap w:val="0"/>
              <w:spacing w:line="420" w:lineRule="exact"/>
              <w:rPr>
                <w:rFonts w:ascii="宋体" w:hAnsi="宋体" w:cs="宋体" w:hint="eastAsia"/>
                <w:bCs/>
                <w:sz w:val="24"/>
                <w:szCs w:val="24"/>
              </w:rPr>
            </w:pPr>
          </w:p>
        </w:tc>
      </w:tr>
      <w:tr w:rsidR="0038281B" w:rsidTr="00380588">
        <w:trPr>
          <w:trHeight w:val="446"/>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光纤配线架</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1、产品标准：YD/T 926.3-2009、TIA/EIA-568C.2；</w:t>
            </w:r>
            <w:r>
              <w:rPr>
                <w:rFonts w:ascii="宋体" w:hAnsi="宋体" w:cs="宋体" w:hint="eastAsia"/>
                <w:bCs/>
                <w:color w:val="000000"/>
                <w:kern w:val="0"/>
                <w:sz w:val="24"/>
                <w:szCs w:val="24"/>
                <w:lang/>
              </w:rPr>
              <w:br/>
              <w:t>2、产品性能：传输带宽≥250MHz，满足1000兆数据传输；</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套</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2</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服务器机柜</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前后网孔门，每个机柜配置3个防雷PDU</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sz w:val="24"/>
                <w:szCs w:val="24"/>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3</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PDU</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center"/>
              <w:rPr>
                <w:rFonts w:ascii="宋体" w:hAnsi="宋体" w:cs="宋体" w:hint="eastAsia"/>
                <w:bCs/>
                <w:sz w:val="24"/>
                <w:szCs w:val="24"/>
              </w:rPr>
            </w:pPr>
            <w:r>
              <w:rPr>
                <w:rFonts w:ascii="宋体" w:hAnsi="宋体" w:cs="宋体" w:hint="eastAsia"/>
                <w:bCs/>
                <w:color w:val="000000"/>
                <w:kern w:val="0"/>
                <w:sz w:val="24"/>
                <w:szCs w:val="24"/>
                <w:lang/>
              </w:rPr>
              <w:t>输入32A,输出12位10A万用插座,带总指示灯,带防雷模块</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个</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6</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r w:rsidR="0038281B" w:rsidTr="00380588">
        <w:trPr>
          <w:trHeight w:val="255"/>
          <w:jc w:val="center"/>
        </w:trPr>
        <w:tc>
          <w:tcPr>
            <w:tcW w:w="75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4</w:t>
            </w:r>
          </w:p>
        </w:tc>
        <w:tc>
          <w:tcPr>
            <w:tcW w:w="1841"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辅材</w:t>
            </w:r>
          </w:p>
        </w:tc>
        <w:tc>
          <w:tcPr>
            <w:tcW w:w="5836"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r>
              <w:rPr>
                <w:rFonts w:ascii="宋体" w:hAnsi="宋体" w:cs="宋体" w:hint="eastAsia"/>
                <w:bCs/>
                <w:color w:val="000000"/>
                <w:kern w:val="0"/>
                <w:sz w:val="24"/>
                <w:szCs w:val="24"/>
                <w:lang/>
              </w:rPr>
              <w:t>86单口面板、86底盒（单口）、六类非屏蔽信息模块及各类光缆、六类双绞线、尾纤、六类尾线其他辅材等。</w:t>
            </w:r>
          </w:p>
        </w:tc>
        <w:tc>
          <w:tcPr>
            <w:tcW w:w="564"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sz w:val="24"/>
                <w:szCs w:val="24"/>
              </w:rPr>
              <w:t>批</w:t>
            </w:r>
          </w:p>
        </w:tc>
        <w:tc>
          <w:tcPr>
            <w:tcW w:w="590"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1</w:t>
            </w:r>
          </w:p>
        </w:tc>
        <w:tc>
          <w:tcPr>
            <w:tcW w:w="575" w:type="dxa"/>
            <w:tcBorders>
              <w:tl2br w:val="nil"/>
              <w:tr2bl w:val="nil"/>
            </w:tcBorders>
            <w:tcMar>
              <w:top w:w="15" w:type="dxa"/>
              <w:left w:w="15" w:type="dxa"/>
              <w:right w:w="15" w:type="dxa"/>
            </w:tcMar>
            <w:vAlign w:val="center"/>
          </w:tcPr>
          <w:p w:rsidR="0038281B" w:rsidRDefault="0038281B" w:rsidP="00380588">
            <w:pPr>
              <w:pStyle w:val="32"/>
              <w:widowControl/>
              <w:wordWrap w:val="0"/>
              <w:spacing w:line="420" w:lineRule="exact"/>
              <w:jc w:val="left"/>
              <w:rPr>
                <w:rFonts w:ascii="宋体" w:hAnsi="宋体" w:cs="宋体" w:hint="eastAsia"/>
                <w:bCs/>
                <w:sz w:val="24"/>
                <w:szCs w:val="24"/>
              </w:rPr>
            </w:pPr>
          </w:p>
        </w:tc>
      </w:tr>
    </w:tbl>
    <w:p w:rsidR="0038281B" w:rsidRPr="00C75CA5" w:rsidRDefault="0038281B" w:rsidP="0038281B">
      <w:pPr>
        <w:pStyle w:val="32"/>
        <w:rPr>
          <w:rFonts w:hint="eastAsia"/>
        </w:rPr>
      </w:pPr>
      <w:r w:rsidRPr="00C75CA5">
        <w:rPr>
          <w:rFonts w:ascii="宋体" w:hint="eastAsia"/>
          <w:b/>
          <w:color w:val="000000"/>
          <w:sz w:val="24"/>
        </w:rPr>
        <w:lastRenderedPageBreak/>
        <w:t>注：</w:t>
      </w:r>
      <w:r>
        <w:rPr>
          <w:rFonts w:hint="eastAsia"/>
          <w:color w:val="000000"/>
        </w:rPr>
        <w:t>投标人所投网络安全设备应提供经中国信息安全认证中心认证颁发的有效认证证书的复印件。</w:t>
      </w:r>
    </w:p>
    <w:p w:rsidR="0038281B" w:rsidRDefault="0038281B" w:rsidP="0038281B">
      <w:pPr>
        <w:pStyle w:val="02"/>
        <w:adjustRightInd w:val="0"/>
        <w:snapToGrid w:val="0"/>
        <w:ind w:firstLineChars="200" w:firstLine="480"/>
        <w:jc w:val="left"/>
        <w:rPr>
          <w:rFonts w:ascii="宋体"/>
          <w:sz w:val="24"/>
        </w:rPr>
      </w:pPr>
      <w:r>
        <w:rPr>
          <w:rFonts w:ascii="宋体" w:hint="eastAsia"/>
          <w:color w:val="000000"/>
          <w:sz w:val="24"/>
        </w:rPr>
        <w:t>3、项目要求</w:t>
      </w:r>
    </w:p>
    <w:p w:rsidR="0038281B" w:rsidRDefault="0038281B" w:rsidP="0038281B">
      <w:pPr>
        <w:pStyle w:val="02"/>
        <w:adjustRightInd w:val="0"/>
        <w:snapToGrid w:val="0"/>
        <w:spacing w:line="400" w:lineRule="exact"/>
        <w:ind w:firstLineChars="200" w:firstLine="480"/>
        <w:jc w:val="left"/>
        <w:rPr>
          <w:rFonts w:ascii="宋体"/>
          <w:bCs/>
          <w:sz w:val="24"/>
        </w:rPr>
      </w:pPr>
      <w:r>
        <w:rPr>
          <w:rFonts w:ascii="宋体" w:hint="eastAsia"/>
          <w:color w:val="000000"/>
          <w:sz w:val="24"/>
        </w:rPr>
        <w:t>3.1</w:t>
      </w:r>
      <w:r>
        <w:rPr>
          <w:rFonts w:ascii="宋体" w:hint="eastAsia"/>
          <w:bCs/>
          <w:color w:val="000000"/>
          <w:sz w:val="24"/>
        </w:rPr>
        <w:t>技术（</w:t>
      </w:r>
      <w:r>
        <w:rPr>
          <w:rFonts w:ascii="宋体" w:hint="eastAsia"/>
          <w:bCs/>
          <w:color w:val="000000"/>
          <w:sz w:val="24"/>
          <w:lang w:eastAsia="zh-CN"/>
        </w:rPr>
        <w:t>服务</w:t>
      </w:r>
      <w:r>
        <w:rPr>
          <w:rFonts w:ascii="宋体" w:hint="eastAsia"/>
          <w:bCs/>
          <w:color w:val="000000"/>
          <w:sz w:val="24"/>
        </w:rPr>
        <w:t>）、质量要求：</w:t>
      </w:r>
    </w:p>
    <w:p w:rsidR="0038281B" w:rsidRDefault="0038281B" w:rsidP="0038281B">
      <w:pPr>
        <w:pStyle w:val="af9"/>
        <w:numPr>
          <w:ilvl w:val="0"/>
          <w:numId w:val="19"/>
        </w:numPr>
        <w:ind w:firstLine="480"/>
        <w:rPr>
          <w:rFonts w:hint="eastAsia"/>
        </w:rPr>
      </w:pPr>
      <w:r>
        <w:rPr>
          <w:rFonts w:hint="eastAsia"/>
          <w:color w:val="000000"/>
        </w:rPr>
        <w:t>中标单位应制定详细的服务实施方案，完成</w:t>
      </w:r>
      <w:r>
        <w:rPr>
          <w:color w:val="000000"/>
        </w:rPr>
        <w:t>设备到货、</w:t>
      </w:r>
      <w:r>
        <w:rPr>
          <w:rFonts w:hint="eastAsia"/>
          <w:color w:val="000000"/>
        </w:rPr>
        <w:t>集成、安装、调试、试运行等，并自行承担安全文明施工相关责任。</w:t>
      </w:r>
    </w:p>
    <w:p w:rsidR="0038281B" w:rsidRDefault="0038281B" w:rsidP="0038281B">
      <w:pPr>
        <w:pStyle w:val="af9"/>
        <w:numPr>
          <w:ilvl w:val="0"/>
          <w:numId w:val="19"/>
        </w:numPr>
        <w:ind w:firstLine="480"/>
        <w:rPr>
          <w:rFonts w:hint="eastAsia"/>
        </w:rPr>
      </w:pPr>
      <w:r>
        <w:rPr>
          <w:rFonts w:hint="eastAsia"/>
          <w:color w:val="000000"/>
        </w:rPr>
        <w:t>中标单位应提供招标文件和合同约定的全部服务内容，严格按照本次采购文件及合同约定的技术指标、规格说明、质量要求提供服务。所需产品均应为国产化产品，具备自主知识产权；产品之间须完全兼容；软硬件设备所有功能均需同时支持IPv4和IPv6。</w:t>
      </w:r>
    </w:p>
    <w:p w:rsidR="0038281B" w:rsidRDefault="0038281B" w:rsidP="0038281B">
      <w:pPr>
        <w:pStyle w:val="af9"/>
        <w:numPr>
          <w:ilvl w:val="0"/>
          <w:numId w:val="19"/>
        </w:numPr>
        <w:ind w:firstLine="480"/>
        <w:rPr>
          <w:rFonts w:hint="eastAsia"/>
        </w:rPr>
      </w:pPr>
      <w:r>
        <w:rPr>
          <w:rFonts w:hint="eastAsia"/>
          <w:color w:val="000000"/>
        </w:rPr>
        <w:t>中标单位应建立运维制度，制定详细的运维服务方案、年度运维计划、安全应急预案、应急演练方案和攻防演练方案等。针对本次服务项目组建运维团队，运维人员常驻项目所在县（区），并提供7*24小时运维服务。</w:t>
      </w:r>
    </w:p>
    <w:p w:rsidR="0038281B" w:rsidRDefault="0038281B" w:rsidP="0038281B">
      <w:pPr>
        <w:pStyle w:val="02"/>
        <w:adjustRightInd w:val="0"/>
        <w:snapToGrid w:val="0"/>
        <w:spacing w:line="400" w:lineRule="exact"/>
        <w:ind w:firstLineChars="200" w:firstLine="480"/>
        <w:jc w:val="left"/>
        <w:rPr>
          <w:rFonts w:ascii="宋体"/>
          <w:bCs/>
          <w:sz w:val="24"/>
        </w:rPr>
      </w:pPr>
      <w:r>
        <w:rPr>
          <w:rFonts w:ascii="宋体" w:hint="eastAsia"/>
          <w:color w:val="000000"/>
          <w:sz w:val="24"/>
        </w:rPr>
        <w:t>3.2（售后）</w:t>
      </w:r>
      <w:r>
        <w:rPr>
          <w:rFonts w:ascii="宋体" w:hint="eastAsia"/>
          <w:bCs/>
          <w:color w:val="000000"/>
          <w:sz w:val="24"/>
        </w:rPr>
        <w:t>服务要求：</w:t>
      </w:r>
    </w:p>
    <w:p w:rsidR="0038281B" w:rsidRDefault="0038281B" w:rsidP="0038281B">
      <w:pPr>
        <w:pStyle w:val="32"/>
        <w:spacing w:afterLines="50"/>
        <w:rPr>
          <w:rFonts w:ascii="宋体" w:hAnsi="宋体" w:cs="宋体" w:hint="eastAsia"/>
          <w:b/>
          <w:sz w:val="24"/>
          <w:szCs w:val="24"/>
        </w:rPr>
      </w:pPr>
      <w:r>
        <w:rPr>
          <w:rFonts w:ascii="宋体" w:hAnsi="宋体" w:cs="宋体" w:hint="eastAsia"/>
          <w:b/>
          <w:color w:val="000000"/>
          <w:sz w:val="24"/>
          <w:szCs w:val="24"/>
        </w:rPr>
        <w:t>招标内容和服务要求</w:t>
      </w:r>
    </w:p>
    <w:tbl>
      <w:tblPr>
        <w:tblW w:w="10552" w:type="dxa"/>
        <w:jc w:val="center"/>
        <w:tblLayout w:type="fixed"/>
        <w:tblCellMar>
          <w:left w:w="0" w:type="dxa"/>
          <w:right w:w="0" w:type="dxa"/>
        </w:tblCellMar>
        <w:tblLook w:val="0000"/>
      </w:tblPr>
      <w:tblGrid>
        <w:gridCol w:w="491"/>
        <w:gridCol w:w="598"/>
        <w:gridCol w:w="2858"/>
        <w:gridCol w:w="6605"/>
      </w:tblGrid>
      <w:tr w:rsidR="0038281B" w:rsidTr="00380588">
        <w:trPr>
          <w:trHeight w:val="477"/>
          <w:jc w:val="center"/>
        </w:trPr>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spacing w:line="24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序号</w:t>
            </w:r>
          </w:p>
        </w:tc>
        <w:tc>
          <w:tcPr>
            <w:tcW w:w="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spacing w:line="24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名称</w:t>
            </w:r>
          </w:p>
        </w:tc>
        <w:tc>
          <w:tcPr>
            <w:tcW w:w="28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spacing w:line="24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招标内容</w:t>
            </w:r>
          </w:p>
        </w:tc>
        <w:tc>
          <w:tcPr>
            <w:tcW w:w="66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8281B" w:rsidRDefault="0038281B" w:rsidP="00380588">
            <w:pPr>
              <w:pStyle w:val="32"/>
              <w:widowControl/>
              <w:spacing w:line="240" w:lineRule="exact"/>
              <w:jc w:val="center"/>
              <w:textAlignment w:val="center"/>
              <w:rPr>
                <w:rFonts w:ascii="宋体" w:hAnsi="宋体" w:cs="宋体" w:hint="eastAsia"/>
                <w:bCs/>
                <w:sz w:val="24"/>
                <w:szCs w:val="24"/>
              </w:rPr>
            </w:pPr>
            <w:r>
              <w:rPr>
                <w:rFonts w:ascii="宋体" w:hAnsi="宋体" w:cs="宋体" w:hint="eastAsia"/>
                <w:bCs/>
                <w:color w:val="000000"/>
                <w:kern w:val="0"/>
                <w:sz w:val="24"/>
                <w:szCs w:val="24"/>
                <w:lang/>
              </w:rPr>
              <w:t>服务要求/质量要求</w:t>
            </w:r>
          </w:p>
        </w:tc>
      </w:tr>
      <w:tr w:rsidR="0038281B" w:rsidTr="00380588">
        <w:trPr>
          <w:trHeight w:val="3225"/>
          <w:jc w:val="center"/>
        </w:trPr>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一</w:t>
            </w:r>
          </w:p>
        </w:tc>
        <w:tc>
          <w:tcPr>
            <w:tcW w:w="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基础网络</w:t>
            </w:r>
          </w:p>
        </w:tc>
        <w:tc>
          <w:tcPr>
            <w:tcW w:w="28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1.政务外网核心区改造服务：新增高性能万兆模块化路由器、万兆核心交换机、准入控制路由器。</w:t>
            </w:r>
            <w:r>
              <w:rPr>
                <w:rFonts w:ascii="宋体" w:hAnsi="宋体" w:cs="宋体" w:hint="eastAsia"/>
                <w:bCs/>
                <w:color w:val="000000"/>
                <w:kern w:val="0"/>
                <w:sz w:val="24"/>
                <w:szCs w:val="24"/>
                <w:lang/>
              </w:rPr>
              <w:br/>
              <w:t>2.综合运维管理区改造服务：新增汇聚交换机、资源访问控制平台、安全认证系统、综合运维平台。</w:t>
            </w:r>
          </w:p>
        </w:tc>
        <w:tc>
          <w:tcPr>
            <w:tcW w:w="66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1.7*24小时的安全稳定运行。</w:t>
            </w:r>
            <w:r>
              <w:rPr>
                <w:rFonts w:ascii="宋体" w:hAnsi="宋体" w:cs="宋体" w:hint="eastAsia"/>
                <w:bCs/>
                <w:color w:val="000000"/>
                <w:kern w:val="0"/>
                <w:sz w:val="24"/>
                <w:szCs w:val="24"/>
                <w:lang/>
              </w:rPr>
              <w:br/>
              <w:t>2.★支持IPv4/IPv6双栈协议的“万兆互联、千兆接入”电子政务外网。</w:t>
            </w:r>
            <w:r>
              <w:rPr>
                <w:rFonts w:ascii="宋体" w:hAnsi="宋体" w:cs="宋体" w:hint="eastAsia"/>
                <w:bCs/>
                <w:color w:val="000000"/>
                <w:kern w:val="0"/>
                <w:sz w:val="24"/>
                <w:szCs w:val="24"/>
                <w:lang/>
              </w:rPr>
              <w:br/>
              <w:t>3.视频类业务单向平均时延上限小于13ms、单向平均抖动上限小于8ms、单向丢包率小于0.01%，政务上网业务单向平均时延上限小于15ms、单向平均抖动上限小于8ms、单向丢包率小于0.1%。</w:t>
            </w:r>
            <w:r>
              <w:rPr>
                <w:rFonts w:ascii="宋体" w:hAnsi="宋体" w:cs="宋体" w:hint="eastAsia"/>
                <w:bCs/>
                <w:color w:val="000000"/>
                <w:kern w:val="0"/>
                <w:sz w:val="24"/>
                <w:szCs w:val="24"/>
                <w:lang/>
              </w:rPr>
              <w:br/>
            </w:r>
          </w:p>
        </w:tc>
      </w:tr>
      <w:tr w:rsidR="0038281B" w:rsidTr="00380588">
        <w:trPr>
          <w:trHeight w:val="3950"/>
          <w:jc w:val="center"/>
        </w:trPr>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lastRenderedPageBreak/>
              <w:t>二</w:t>
            </w:r>
          </w:p>
        </w:tc>
        <w:tc>
          <w:tcPr>
            <w:tcW w:w="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网络安全</w:t>
            </w:r>
          </w:p>
        </w:tc>
        <w:tc>
          <w:tcPr>
            <w:tcW w:w="28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1.互联网统一出口区安全服务：新增IPv6边界防火墙服务、上网行为管理系统。</w:t>
            </w:r>
            <w:r>
              <w:rPr>
                <w:rFonts w:ascii="宋体" w:hAnsi="宋体" w:cs="宋体" w:hint="eastAsia"/>
                <w:bCs/>
                <w:color w:val="000000"/>
                <w:kern w:val="0"/>
                <w:sz w:val="24"/>
                <w:szCs w:val="24"/>
                <w:lang/>
              </w:rPr>
              <w:br/>
              <w:t>2.政务外网核心区安全服务：新增边界防火墙。</w:t>
            </w:r>
            <w:r>
              <w:rPr>
                <w:rFonts w:ascii="宋体" w:hAnsi="宋体" w:cs="宋体" w:hint="eastAsia"/>
                <w:bCs/>
                <w:color w:val="000000"/>
                <w:kern w:val="0"/>
                <w:sz w:val="24"/>
                <w:szCs w:val="24"/>
                <w:lang/>
              </w:rPr>
              <w:br/>
              <w:t>3.综合运维服务区安全服务：新增日志审计综合系统、态势感知系统、安全接入VPN设备（国密）及管理终端等配套设配。</w:t>
            </w:r>
          </w:p>
        </w:tc>
        <w:tc>
          <w:tcPr>
            <w:tcW w:w="66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Pr="008208D5" w:rsidRDefault="0038281B" w:rsidP="00380588">
            <w:pPr>
              <w:pStyle w:val="03"/>
              <w:widowControl/>
              <w:spacing w:line="420" w:lineRule="exact"/>
              <w:rPr>
                <w:rFonts w:ascii="宋体" w:eastAsia="宋体" w:hAnsi="宋体" w:cs="宋体" w:hint="eastAsia"/>
                <w:kern w:val="0"/>
                <w:sz w:val="24"/>
                <w:szCs w:val="24"/>
                <w:lang w:val="en-US" w:eastAsia="zh-CN"/>
              </w:rPr>
            </w:pPr>
            <w:r w:rsidRPr="008208D5">
              <w:rPr>
                <w:rFonts w:ascii="宋体" w:eastAsia="宋体" w:hAnsi="宋体" w:cs="宋体" w:hint="eastAsia"/>
                <w:color w:val="000000"/>
                <w:kern w:val="0"/>
                <w:sz w:val="24"/>
                <w:szCs w:val="24"/>
                <w:lang w:val="en-US" w:eastAsia="zh-CN"/>
              </w:rPr>
              <w:t>1.7*24小时的安全稳定运行。</w:t>
            </w:r>
            <w:r w:rsidRPr="008208D5">
              <w:rPr>
                <w:rFonts w:ascii="宋体" w:eastAsia="宋体" w:hAnsi="宋体" w:cs="宋体" w:hint="eastAsia"/>
                <w:color w:val="000000"/>
                <w:kern w:val="0"/>
                <w:sz w:val="24"/>
                <w:szCs w:val="24"/>
                <w:lang w:val="en-US" w:eastAsia="zh-CN"/>
              </w:rPr>
              <w:br/>
              <w:t>2.做好政务外网与互联网的逻辑隔离、边界防护，并加强政务外网内部资产管理、行为管理和准入控制，提高电子政务外网的安全性。</w:t>
            </w:r>
            <w:r w:rsidRPr="008208D5">
              <w:rPr>
                <w:rFonts w:ascii="宋体" w:eastAsia="宋体" w:hAnsi="宋体" w:cs="宋体" w:hint="eastAsia"/>
                <w:color w:val="000000"/>
                <w:kern w:val="0"/>
                <w:sz w:val="24"/>
                <w:szCs w:val="24"/>
                <w:lang w:val="en-US" w:eastAsia="zh-CN"/>
              </w:rPr>
              <w:br/>
              <w:t>3.</w:t>
            </w:r>
            <w:r w:rsidRPr="008208D5">
              <w:rPr>
                <w:rFonts w:ascii="宋体" w:hAnsi="宋体" w:hint="eastAsia"/>
                <w:color w:val="000000"/>
                <w:sz w:val="24"/>
                <w:lang w:val="en-US" w:eastAsia="zh-CN"/>
              </w:rPr>
              <w:t xml:space="preserve"> </w:t>
            </w:r>
            <w:r w:rsidRPr="008208D5">
              <w:rPr>
                <w:rFonts w:ascii="宋体" w:hAnsi="宋体" w:hint="eastAsia"/>
                <w:color w:val="000000"/>
                <w:sz w:val="24"/>
                <w:lang w:val="en-US" w:eastAsia="zh-CN"/>
              </w:rPr>
              <w:t>▲</w:t>
            </w:r>
            <w:r w:rsidRPr="008208D5">
              <w:rPr>
                <w:rFonts w:ascii="宋体" w:eastAsia="宋体" w:hAnsi="宋体" w:cs="宋体" w:hint="eastAsia"/>
                <w:color w:val="000000"/>
                <w:kern w:val="0"/>
                <w:sz w:val="24"/>
                <w:szCs w:val="24"/>
                <w:lang w:val="en-US" w:eastAsia="zh-CN"/>
              </w:rPr>
              <w:t>建设资中县电子政务外网的安全保障体系，覆盖网络边界、终端数据安全部分的安全建设，</w:t>
            </w:r>
            <w:r w:rsidRPr="008208D5">
              <w:rPr>
                <w:rFonts w:ascii="宋体" w:eastAsia="宋体" w:hAnsi="宋体" w:cs="宋体" w:hint="eastAsia"/>
                <w:b/>
                <w:bCs w:val="0"/>
                <w:color w:val="000000"/>
                <w:kern w:val="0"/>
                <w:sz w:val="24"/>
                <w:szCs w:val="24"/>
                <w:lang w:val="en-US" w:eastAsia="zh-CN"/>
              </w:rPr>
              <w:t>必须满足信息安全等级保护第三级的保护要求</w:t>
            </w:r>
            <w:r w:rsidRPr="008208D5">
              <w:rPr>
                <w:rFonts w:ascii="宋体" w:eastAsia="宋体" w:hAnsi="宋体" w:cs="宋体" w:hint="eastAsia"/>
                <w:color w:val="000000"/>
                <w:kern w:val="0"/>
                <w:sz w:val="24"/>
                <w:szCs w:val="24"/>
                <w:lang w:val="en-US" w:eastAsia="zh-CN"/>
              </w:rPr>
              <w:t>。</w:t>
            </w:r>
            <w:r w:rsidRPr="008208D5">
              <w:rPr>
                <w:rFonts w:ascii="宋体" w:eastAsia="宋体" w:hAnsi="宋体" w:cs="宋体" w:hint="eastAsia"/>
                <w:color w:val="000000"/>
                <w:kern w:val="0"/>
                <w:sz w:val="24"/>
                <w:szCs w:val="24"/>
                <w:lang w:val="en-US" w:eastAsia="zh-CN"/>
              </w:rPr>
              <w:br/>
              <w:t>4.建立信息安全工作的总体方针、政策性文件和安全策略文件，明确机构安全工作的总体目标、范围、方针、原则、责任和信息系统的安全策略等。</w:t>
            </w:r>
          </w:p>
          <w:p w:rsidR="0038281B" w:rsidRPr="008208D5" w:rsidRDefault="0038281B" w:rsidP="00380588">
            <w:pPr>
              <w:pStyle w:val="03"/>
              <w:widowControl/>
              <w:spacing w:line="420" w:lineRule="exact"/>
              <w:rPr>
                <w:rFonts w:ascii="宋体" w:eastAsia="宋体" w:hAnsi="宋体" w:cs="宋体" w:hint="eastAsia"/>
                <w:sz w:val="24"/>
                <w:szCs w:val="24"/>
                <w:lang w:val="en-US" w:eastAsia="zh-CN"/>
              </w:rPr>
            </w:pPr>
          </w:p>
        </w:tc>
      </w:tr>
      <w:tr w:rsidR="0038281B" w:rsidTr="00380588">
        <w:trPr>
          <w:trHeight w:val="2225"/>
          <w:jc w:val="center"/>
        </w:trPr>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三</w:t>
            </w:r>
          </w:p>
        </w:tc>
        <w:tc>
          <w:tcPr>
            <w:tcW w:w="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机房及其配套</w:t>
            </w:r>
          </w:p>
        </w:tc>
        <w:tc>
          <w:tcPr>
            <w:tcW w:w="28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对机房装修、UPS及蓄电池组、空调系统、动环监控系统、视频监控系统、门禁系统、消防新风、配套电缆、综合布线等提供改造服务。</w:t>
            </w:r>
          </w:p>
        </w:tc>
        <w:tc>
          <w:tcPr>
            <w:tcW w:w="66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1.7*24小时的安全稳定运行。</w:t>
            </w:r>
          </w:p>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2.机房建于业主单位指定位置。</w:t>
            </w:r>
            <w:r>
              <w:rPr>
                <w:rFonts w:ascii="宋体" w:hAnsi="宋体" w:cs="宋体" w:hint="eastAsia"/>
                <w:bCs/>
                <w:color w:val="000000"/>
                <w:kern w:val="0"/>
                <w:sz w:val="24"/>
                <w:szCs w:val="24"/>
                <w:lang/>
              </w:rPr>
              <w:br/>
              <w:t>3.★达到B级机房的标准。</w:t>
            </w:r>
            <w:r>
              <w:rPr>
                <w:rFonts w:ascii="宋体" w:hAnsi="宋体" w:cs="宋体" w:hint="eastAsia"/>
                <w:bCs/>
                <w:color w:val="000000"/>
                <w:kern w:val="0"/>
                <w:sz w:val="24"/>
                <w:szCs w:val="24"/>
                <w:lang/>
              </w:rPr>
              <w:br/>
              <w:t>4.现场服务人员按照计划对现场工作终端、机房及机房设备等进行例行巡检。</w:t>
            </w:r>
          </w:p>
        </w:tc>
      </w:tr>
      <w:tr w:rsidR="0038281B" w:rsidTr="00380588">
        <w:trPr>
          <w:trHeight w:val="7954"/>
          <w:jc w:val="center"/>
        </w:trPr>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lastRenderedPageBreak/>
              <w:t>四</w:t>
            </w:r>
          </w:p>
        </w:tc>
        <w:tc>
          <w:tcPr>
            <w:tcW w:w="5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bCs/>
                <w:kern w:val="0"/>
                <w:sz w:val="24"/>
                <w:szCs w:val="24"/>
                <w:lang/>
              </w:rPr>
            </w:pPr>
            <w:r>
              <w:rPr>
                <w:rFonts w:ascii="宋体" w:hAnsi="宋体" w:cs="宋体" w:hint="eastAsia"/>
                <w:bCs/>
                <w:color w:val="000000"/>
                <w:kern w:val="0"/>
                <w:sz w:val="24"/>
                <w:szCs w:val="24"/>
                <w:lang/>
              </w:rPr>
              <w:t>综合运维</w:t>
            </w:r>
          </w:p>
        </w:tc>
        <w:tc>
          <w:tcPr>
            <w:tcW w:w="28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统一的网络监控服务、可视化的数据中心服务、分级分权的运维体系建设服务、统一的告警服务、统一的IT运行数据分析服务、统一的IT服务、统一的故障管理服务、统一的IT服务管理、IT资产的全生命周期管理服务、IT运维数据的可视化分析服务、移动化运维服务、三级等保测评服务。</w:t>
            </w:r>
          </w:p>
        </w:tc>
        <w:tc>
          <w:tcPr>
            <w:tcW w:w="660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8281B" w:rsidRDefault="0038281B" w:rsidP="00380588">
            <w:pPr>
              <w:pStyle w:val="32"/>
              <w:widowControl/>
              <w:wordWrap w:val="0"/>
              <w:spacing w:line="420" w:lineRule="exact"/>
              <w:jc w:val="left"/>
              <w:textAlignment w:val="top"/>
              <w:rPr>
                <w:rFonts w:ascii="宋体" w:hAnsi="宋体" w:cs="宋体" w:hint="eastAsia"/>
                <w:sz w:val="24"/>
                <w:szCs w:val="24"/>
              </w:rPr>
            </w:pPr>
            <w:r>
              <w:rPr>
                <w:rFonts w:ascii="宋体" w:hAnsi="宋体" w:cs="宋体" w:hint="eastAsia"/>
                <w:color w:val="000000"/>
                <w:sz w:val="24"/>
                <w:szCs w:val="24"/>
              </w:rPr>
              <w:t>1.7*24小时的安全稳定运行。</w:t>
            </w:r>
            <w:r>
              <w:rPr>
                <w:rFonts w:ascii="宋体" w:hAnsi="宋体" w:cs="宋体" w:hint="eastAsia"/>
                <w:color w:val="000000"/>
                <w:sz w:val="24"/>
                <w:szCs w:val="24"/>
              </w:rPr>
              <w:br/>
              <w:t>2.至少投入2名专业技术过硬、能及时处理各种软硬件故障的运维人员，并配备包含但不限于项目经理、技术支持专家、文档管理员等远程运维人员。</w:t>
            </w:r>
            <w:r>
              <w:rPr>
                <w:rFonts w:ascii="宋体" w:hAnsi="宋体" w:cs="宋体" w:hint="eastAsia"/>
                <w:color w:val="000000"/>
                <w:sz w:val="24"/>
                <w:szCs w:val="24"/>
              </w:rPr>
              <w:br/>
              <w:t>3.★负责对现场设备运行状态进行监视、管理和维护以及工作终端的管理和维护，通过对系统运行日志的分析提前发现并排除可能发生的潜在故障。除了现场值守服务方式外，同时，提供7×24小时故障响应服务具体包括：维护期内提供电话、传真、电子邮件等方式的咨询和支持服务。当主要系统设备出现故障时，工作时间内15分钟内响应，工作时间之外30分钟内赴现场。当现场运维人员或节假日值班运维人员无法排除故障时，2小时内派技术专家赶赴现场进行故障诊断及处理。</w:t>
            </w:r>
            <w:r>
              <w:rPr>
                <w:rFonts w:ascii="宋体" w:hAnsi="宋体" w:cs="宋体" w:hint="eastAsia"/>
                <w:color w:val="000000"/>
                <w:sz w:val="24"/>
                <w:szCs w:val="24"/>
              </w:rPr>
              <w:br/>
              <w:t>4.故障处理时间要求在1小时内排除普通故障，2小时内排除较大故障，4小时内排除重大故障，24小时内排除特大故障。</w:t>
            </w:r>
            <w:r>
              <w:rPr>
                <w:rFonts w:ascii="宋体" w:hAnsi="宋体" w:cs="宋体" w:hint="eastAsia"/>
                <w:color w:val="000000"/>
                <w:sz w:val="24"/>
                <w:szCs w:val="24"/>
              </w:rPr>
              <w:br/>
              <w:t>5.当遇到重大活动需要提供临时保障服务时，维护团队须在需要保障服务的前三天进驻现场，并对所有设备进行临时性安全检查，排除安全隐患，以做到万无一失。</w:t>
            </w:r>
            <w:r>
              <w:rPr>
                <w:rFonts w:ascii="宋体" w:hAnsi="宋体" w:cs="宋体" w:hint="eastAsia"/>
                <w:color w:val="000000"/>
                <w:sz w:val="24"/>
                <w:szCs w:val="24"/>
              </w:rPr>
              <w:br/>
              <w:t>6.每月对各系统及设备进行检查，进行安全系统、防病毒系统检查，进行漏洞扫描，并对检查中存在的故障及安全隐患进行处理。每月第一周向用户单位提交上月的《月度巡检报告》，报请用户单位审批签署。每半年由维护团队对所有设备进行安全</w:t>
            </w:r>
            <w:r>
              <w:rPr>
                <w:rFonts w:ascii="宋体" w:hAnsi="宋体" w:cs="宋体" w:hint="eastAsia"/>
                <w:color w:val="000000"/>
                <w:sz w:val="24"/>
                <w:szCs w:val="24"/>
              </w:rPr>
              <w:lastRenderedPageBreak/>
              <w:t>评估和风险分析，提交完整的安全状况评估报告，分析存在的安全漏洞情况，提出整改方案和建议。</w:t>
            </w:r>
          </w:p>
          <w:p w:rsidR="0038281B" w:rsidRDefault="0038281B" w:rsidP="00380588">
            <w:pPr>
              <w:pStyle w:val="32"/>
              <w:widowControl/>
              <w:wordWrap w:val="0"/>
              <w:spacing w:line="420" w:lineRule="exact"/>
              <w:jc w:val="left"/>
              <w:textAlignment w:val="top"/>
              <w:rPr>
                <w:rFonts w:ascii="宋体" w:hAnsi="宋体" w:cs="宋体" w:hint="eastAsia"/>
                <w:color w:val="000000"/>
                <w:sz w:val="24"/>
                <w:szCs w:val="24"/>
              </w:rPr>
            </w:pPr>
            <w:r>
              <w:rPr>
                <w:rFonts w:ascii="宋体" w:hAnsi="宋体" w:cs="宋体" w:hint="eastAsia"/>
                <w:color w:val="000000"/>
                <w:sz w:val="24"/>
                <w:szCs w:val="24"/>
              </w:rPr>
              <w:t>7、</w:t>
            </w:r>
            <w:r w:rsidRPr="004B334F">
              <w:rPr>
                <w:rFonts w:ascii="宋体" w:hAnsi="宋体" w:cs="宋体" w:hint="eastAsia"/>
                <w:color w:val="000000"/>
                <w:sz w:val="24"/>
                <w:szCs w:val="24"/>
              </w:rPr>
              <w:t>完成本平台与内江市级平台的对接工作；（具体包括：IPV6网络设备、安全设备间相互兼容、稳定通讯；相互配合安全检测，技术调试，开放相关技术接口等）</w:t>
            </w:r>
          </w:p>
          <w:p w:rsidR="0038281B" w:rsidRPr="0038281B" w:rsidRDefault="0038281B" w:rsidP="0038281B">
            <w:pPr>
              <w:pStyle w:val="32"/>
              <w:spacing w:line="420" w:lineRule="exact"/>
              <w:rPr>
                <w:rFonts w:ascii="宋体" w:hAnsi="宋体" w:cs="宋体" w:hint="eastAsia"/>
                <w:color w:val="000000"/>
                <w:sz w:val="24"/>
                <w:szCs w:val="24"/>
              </w:rPr>
            </w:pPr>
            <w:r w:rsidRPr="0038281B">
              <w:rPr>
                <w:rFonts w:ascii="宋体" w:hAnsi="宋体" w:cs="宋体" w:hint="eastAsia"/>
                <w:color w:val="000000"/>
                <w:sz w:val="24"/>
                <w:szCs w:val="24"/>
              </w:rPr>
              <w:t>8、▲投标人在三年服务期内，应提供信息安全等级保护第三级测评服务（每年一次）并且取得相关测评证书；”。</w:t>
            </w:r>
          </w:p>
          <w:p w:rsidR="0038281B" w:rsidRDefault="0038281B" w:rsidP="00380588">
            <w:pPr>
              <w:pStyle w:val="32"/>
              <w:widowControl/>
              <w:wordWrap w:val="0"/>
              <w:spacing w:line="420" w:lineRule="exact"/>
              <w:jc w:val="left"/>
              <w:textAlignment w:val="top"/>
              <w:rPr>
                <w:rFonts w:ascii="宋体" w:hAnsi="宋体" w:cs="宋体" w:hint="eastAsia"/>
                <w:sz w:val="24"/>
                <w:szCs w:val="24"/>
              </w:rPr>
            </w:pPr>
            <w:r w:rsidRPr="0038281B">
              <w:rPr>
                <w:rFonts w:ascii="宋体" w:hAnsi="宋体" w:cs="宋体" w:hint="eastAsia"/>
                <w:sz w:val="24"/>
                <w:szCs w:val="24"/>
              </w:rPr>
              <w:t>9、▲投标人应承诺，本次采购的所有系统设备及相关安装调试，免费服务期为验收合格之日起叁年；”。</w:t>
            </w:r>
          </w:p>
        </w:tc>
      </w:tr>
    </w:tbl>
    <w:p w:rsidR="0038281B" w:rsidRDefault="0038281B" w:rsidP="0038281B">
      <w:pPr>
        <w:pStyle w:val="02"/>
        <w:adjustRightInd w:val="0"/>
        <w:snapToGrid w:val="0"/>
        <w:spacing w:line="400" w:lineRule="exact"/>
        <w:ind w:firstLineChars="200" w:firstLine="480"/>
        <w:jc w:val="left"/>
        <w:rPr>
          <w:rFonts w:ascii="宋体" w:hAnsi="宋体"/>
          <w:color w:val="FF0000"/>
          <w:sz w:val="24"/>
        </w:rPr>
      </w:pPr>
      <w:r>
        <w:rPr>
          <w:rFonts w:ascii="宋体" w:hint="eastAsia"/>
          <w:bCs/>
          <w:color w:val="000000"/>
          <w:sz w:val="24"/>
        </w:rPr>
        <w:lastRenderedPageBreak/>
        <w:t>3.3</w:t>
      </w:r>
      <w:r>
        <w:rPr>
          <w:rFonts w:ascii="宋体" w:hAnsi="宋体" w:cs="宋体" w:hint="eastAsia"/>
          <w:color w:val="000000"/>
          <w:sz w:val="24"/>
          <w:lang w:val="zh-CN"/>
        </w:rPr>
        <w:t>验收标准与要求</w:t>
      </w:r>
    </w:p>
    <w:p w:rsidR="0038281B" w:rsidRDefault="0038281B" w:rsidP="0038281B">
      <w:pPr>
        <w:pStyle w:val="02"/>
        <w:adjustRightInd w:val="0"/>
        <w:snapToGrid w:val="0"/>
        <w:spacing w:line="400" w:lineRule="exact"/>
        <w:ind w:firstLineChars="200" w:firstLine="480"/>
        <w:jc w:val="left"/>
        <w:rPr>
          <w:rFonts w:ascii="宋体" w:hint="eastAsia"/>
          <w:sz w:val="24"/>
          <w:lang w:eastAsia="zh-CN"/>
        </w:rPr>
      </w:pPr>
      <w:r>
        <w:rPr>
          <w:rFonts w:ascii="宋体" w:hint="eastAsia"/>
          <w:color w:val="000000"/>
          <w:sz w:val="24"/>
          <w:lang w:eastAsia="zh-CN"/>
        </w:rPr>
        <w:t>参照国家相关行业行规标准及招标文件中相关标准执行；</w:t>
      </w:r>
    </w:p>
    <w:p w:rsidR="0038281B" w:rsidRDefault="0038281B" w:rsidP="0038281B">
      <w:pPr>
        <w:pStyle w:val="02"/>
        <w:adjustRightInd w:val="0"/>
        <w:snapToGrid w:val="0"/>
        <w:spacing w:line="400" w:lineRule="exact"/>
        <w:ind w:firstLineChars="200" w:firstLine="480"/>
        <w:jc w:val="left"/>
        <w:rPr>
          <w:rFonts w:ascii="宋体" w:hint="eastAsia"/>
          <w:sz w:val="24"/>
        </w:rPr>
      </w:pPr>
      <w:r>
        <w:rPr>
          <w:rFonts w:ascii="宋体" w:hint="eastAsia"/>
          <w:color w:val="000000"/>
          <w:sz w:val="24"/>
        </w:rPr>
        <w:t>4.项目完成时间与地点：</w:t>
      </w:r>
    </w:p>
    <w:p w:rsidR="0038281B" w:rsidRDefault="0038281B" w:rsidP="0038281B">
      <w:pPr>
        <w:pStyle w:val="02"/>
        <w:adjustRightInd w:val="0"/>
        <w:snapToGrid w:val="0"/>
        <w:spacing w:line="400" w:lineRule="exact"/>
        <w:ind w:firstLineChars="200" w:firstLine="480"/>
        <w:jc w:val="left"/>
        <w:rPr>
          <w:rFonts w:ascii="宋体"/>
          <w:sz w:val="24"/>
        </w:rPr>
      </w:pPr>
      <w:r>
        <w:rPr>
          <w:rFonts w:ascii="宋体" w:hint="eastAsia"/>
          <w:color w:val="000000"/>
          <w:sz w:val="24"/>
        </w:rPr>
        <w:lastRenderedPageBreak/>
        <w:t>完成时间：</w:t>
      </w:r>
    </w:p>
    <w:p w:rsidR="0038281B" w:rsidRDefault="0038281B" w:rsidP="0038281B">
      <w:pPr>
        <w:pStyle w:val="02"/>
        <w:adjustRightInd w:val="0"/>
        <w:snapToGrid w:val="0"/>
        <w:spacing w:line="400" w:lineRule="exact"/>
        <w:ind w:firstLineChars="200" w:firstLine="480"/>
        <w:jc w:val="left"/>
        <w:rPr>
          <w:rFonts w:ascii="宋体" w:hint="eastAsia"/>
          <w:sz w:val="24"/>
          <w:lang w:eastAsia="zh-CN"/>
        </w:rPr>
      </w:pPr>
      <w:r>
        <w:rPr>
          <w:rFonts w:ascii="宋体" w:hint="eastAsia"/>
          <w:color w:val="000000"/>
          <w:sz w:val="24"/>
          <w:lang w:val="en-US" w:eastAsia="zh-CN"/>
        </w:rPr>
        <w:t>合同签订以后60个自然日内完成并交付使用。</w:t>
      </w:r>
    </w:p>
    <w:p w:rsidR="0038281B" w:rsidRDefault="0038281B" w:rsidP="0038281B">
      <w:pPr>
        <w:pStyle w:val="02"/>
        <w:adjustRightInd w:val="0"/>
        <w:snapToGrid w:val="0"/>
        <w:spacing w:line="400" w:lineRule="exact"/>
        <w:ind w:firstLineChars="200" w:firstLine="480"/>
        <w:jc w:val="left"/>
        <w:rPr>
          <w:rFonts w:ascii="宋体"/>
          <w:sz w:val="24"/>
        </w:rPr>
      </w:pPr>
      <w:r>
        <w:rPr>
          <w:rFonts w:ascii="宋体" w:hint="eastAsia"/>
          <w:color w:val="000000"/>
          <w:sz w:val="24"/>
        </w:rPr>
        <w:t>完成地点：</w:t>
      </w:r>
    </w:p>
    <w:p w:rsidR="0038281B" w:rsidRDefault="0038281B" w:rsidP="0038281B">
      <w:pPr>
        <w:pStyle w:val="02"/>
        <w:adjustRightInd w:val="0"/>
        <w:snapToGrid w:val="0"/>
        <w:spacing w:line="400" w:lineRule="exact"/>
        <w:ind w:firstLineChars="200" w:firstLine="480"/>
        <w:jc w:val="left"/>
        <w:rPr>
          <w:rFonts w:ascii="宋体" w:hint="eastAsia"/>
          <w:sz w:val="24"/>
          <w:lang w:eastAsia="zh-CN"/>
        </w:rPr>
      </w:pPr>
      <w:r>
        <w:rPr>
          <w:rFonts w:ascii="宋体" w:hint="eastAsia"/>
          <w:color w:val="000000"/>
          <w:sz w:val="24"/>
          <w:lang w:val="en-US" w:eastAsia="zh-CN"/>
        </w:rPr>
        <w:t>资中县人民政府电子政务中心（县政府大院内）</w:t>
      </w:r>
    </w:p>
    <w:p w:rsidR="0038281B" w:rsidRDefault="0038281B" w:rsidP="0038281B">
      <w:pPr>
        <w:pStyle w:val="02"/>
        <w:adjustRightInd w:val="0"/>
        <w:snapToGrid w:val="0"/>
        <w:spacing w:line="400" w:lineRule="exact"/>
        <w:ind w:firstLineChars="200" w:firstLine="480"/>
        <w:jc w:val="left"/>
        <w:rPr>
          <w:rFonts w:ascii="宋体" w:hint="eastAsia"/>
          <w:sz w:val="24"/>
        </w:rPr>
      </w:pPr>
    </w:p>
    <w:p w:rsidR="0038281B" w:rsidRDefault="0038281B" w:rsidP="0038281B">
      <w:pPr>
        <w:pStyle w:val="02"/>
        <w:adjustRightInd w:val="0"/>
        <w:snapToGrid w:val="0"/>
        <w:spacing w:line="400" w:lineRule="exact"/>
        <w:ind w:firstLineChars="200" w:firstLine="480"/>
        <w:jc w:val="left"/>
        <w:rPr>
          <w:rFonts w:ascii="宋体" w:hint="eastAsia"/>
          <w:sz w:val="24"/>
        </w:rPr>
      </w:pPr>
      <w:r>
        <w:rPr>
          <w:rFonts w:ascii="宋体" w:hint="eastAsia"/>
          <w:color w:val="000000"/>
          <w:sz w:val="24"/>
          <w:lang w:eastAsia="zh-CN"/>
        </w:rPr>
        <w:t>5、</w:t>
      </w:r>
      <w:r>
        <w:rPr>
          <w:rFonts w:ascii="宋体" w:hint="eastAsia"/>
          <w:color w:val="000000"/>
          <w:sz w:val="24"/>
        </w:rPr>
        <w:t>合同</w:t>
      </w:r>
      <w:r>
        <w:rPr>
          <w:rFonts w:ascii="宋体" w:hint="eastAsia"/>
          <w:color w:val="000000"/>
          <w:sz w:val="24"/>
          <w:lang w:eastAsia="zh-CN"/>
        </w:rPr>
        <w:t>条</w:t>
      </w:r>
      <w:r>
        <w:rPr>
          <w:rFonts w:ascii="宋体" w:hint="eastAsia"/>
          <w:color w:val="000000"/>
          <w:sz w:val="24"/>
        </w:rPr>
        <w:t>款：</w:t>
      </w:r>
    </w:p>
    <w:p w:rsidR="0038281B" w:rsidRDefault="0038281B" w:rsidP="0038281B">
      <w:pPr>
        <w:pStyle w:val="210"/>
        <w:rPr>
          <w:rFonts w:hint="eastAsia"/>
          <w:bCs w:val="0"/>
          <w:kern w:val="0"/>
          <w:szCs w:val="20"/>
          <w:lang w:val="en-US"/>
        </w:rPr>
      </w:pPr>
      <w:r>
        <w:rPr>
          <w:rFonts w:hint="eastAsia"/>
          <w:bCs w:val="0"/>
          <w:color w:val="000000"/>
          <w:kern w:val="0"/>
          <w:szCs w:val="20"/>
          <w:lang w:val="en-US"/>
        </w:rPr>
        <w:t>中标人须在五个工作日内签订合同。</w:t>
      </w:r>
    </w:p>
    <w:p w:rsidR="0038281B" w:rsidRDefault="0038281B" w:rsidP="0038281B">
      <w:pPr>
        <w:pStyle w:val="210"/>
        <w:rPr>
          <w:rFonts w:hint="eastAsia"/>
          <w:bCs w:val="0"/>
          <w:kern w:val="0"/>
          <w:szCs w:val="20"/>
          <w:lang w:val="en-US"/>
        </w:rPr>
      </w:pPr>
      <w:r>
        <w:rPr>
          <w:rFonts w:hint="eastAsia"/>
          <w:bCs w:val="0"/>
          <w:color w:val="000000"/>
          <w:kern w:val="0"/>
          <w:szCs w:val="20"/>
          <w:lang w:val="en-US"/>
        </w:rPr>
        <w:t>采购人按以下方式支付合同款项：合同签订后十个工作日内支付合同金额的20%；项目进度经采购人确定完成80%后，支付至合同金额的70%；项目验收合格后，二十个工作日内支付至合同金额的80%；项目验收合格正常运行一年后，支付剩余款项并退还履约保证金</w:t>
      </w:r>
      <w:r w:rsidRPr="00AC2396">
        <w:rPr>
          <w:rFonts w:hint="eastAsia"/>
          <w:bCs w:val="0"/>
          <w:color w:val="000000"/>
          <w:kern w:val="0"/>
          <w:szCs w:val="20"/>
          <w:lang w:val="en-US"/>
        </w:rPr>
        <w:t>。</w:t>
      </w:r>
    </w:p>
    <w:p w:rsidR="0038281B" w:rsidRPr="000E62B4" w:rsidRDefault="0038281B" w:rsidP="0038281B">
      <w:pPr>
        <w:pStyle w:val="210"/>
        <w:rPr>
          <w:rFonts w:hint="eastAsia"/>
        </w:rPr>
      </w:pPr>
      <w:r w:rsidRPr="000E62B4">
        <w:rPr>
          <w:rFonts w:hint="eastAsia"/>
          <w:color w:val="000000"/>
        </w:rPr>
        <w:t>说明</w:t>
      </w:r>
    </w:p>
    <w:p w:rsidR="0038281B" w:rsidRPr="000E62B4" w:rsidRDefault="0038281B" w:rsidP="0038281B">
      <w:pPr>
        <w:pStyle w:val="210"/>
        <w:rPr>
          <w:rFonts w:hint="eastAsia"/>
          <w:bCs w:val="0"/>
          <w:lang w:val="en-US"/>
        </w:rPr>
      </w:pPr>
      <w:r w:rsidRPr="000E62B4">
        <w:rPr>
          <w:rFonts w:hint="eastAsia"/>
          <w:bCs w:val="0"/>
          <w:color w:val="000000"/>
          <w:lang w:val="en-US"/>
        </w:rPr>
        <w:t>1.采购项目属于国家规定的优先、强制采购节能产品范围的，用“#”号标示，应在采购需求或评分办法中依法体现优先、强制采购相关规定。</w:t>
      </w:r>
    </w:p>
    <w:p w:rsidR="0038281B" w:rsidRPr="000E62B4" w:rsidRDefault="0038281B" w:rsidP="0038281B">
      <w:pPr>
        <w:pStyle w:val="210"/>
        <w:rPr>
          <w:rFonts w:hint="eastAsia"/>
          <w:bCs w:val="0"/>
          <w:lang w:val="en-US"/>
        </w:rPr>
      </w:pPr>
      <w:r w:rsidRPr="000E62B4">
        <w:rPr>
          <w:rFonts w:hint="eastAsia"/>
          <w:bCs w:val="0"/>
          <w:color w:val="000000"/>
          <w:lang w:val="en-US"/>
        </w:rPr>
        <w:t xml:space="preserve">属于政府强制采购节能产品的，本次投标产品型号必须为列入最新一期（以政府采购网上公告的日期为准），投标人须在投标文件中提供相关证明资料；不属于政府强制采购节能产品但属于节能清单中的优先产品的，投标人须在投标文件中提供相关证明资料。 </w:t>
      </w:r>
    </w:p>
    <w:p w:rsidR="0038281B" w:rsidRPr="000E62B4" w:rsidRDefault="0038281B" w:rsidP="0038281B">
      <w:pPr>
        <w:pStyle w:val="02"/>
        <w:spacing w:line="400" w:lineRule="exact"/>
        <w:ind w:firstLineChars="175"/>
        <w:rPr>
          <w:rFonts w:ascii="宋体" w:hAnsi="宋体" w:hint="eastAsia"/>
        </w:rPr>
      </w:pPr>
      <w:r w:rsidRPr="000E62B4">
        <w:rPr>
          <w:rFonts w:ascii="宋体" w:hAnsi="宋体" w:hint="eastAsia"/>
          <w:color w:val="000000"/>
          <w:sz w:val="24"/>
        </w:rPr>
        <w:t>2.</w:t>
      </w:r>
      <w:r w:rsidRPr="0098634F">
        <w:rPr>
          <w:rFonts w:hint="eastAsia"/>
          <w:color w:val="000000"/>
        </w:rPr>
        <w:t xml:space="preserve"> </w:t>
      </w:r>
      <w:r w:rsidRPr="0098634F">
        <w:rPr>
          <w:rFonts w:ascii="宋体" w:hAnsi="宋体" w:hint="eastAsia"/>
          <w:color w:val="000000"/>
          <w:sz w:val="24"/>
        </w:rPr>
        <w:t>打“△”号的为本次采购的核心产品；打“▲”号的为“实质性指标”，不允许有负偏离，否则，作无效处理；打“★”号的为“重要指标”</w:t>
      </w:r>
      <w:r>
        <w:rPr>
          <w:rFonts w:ascii="宋体" w:hAnsi="宋体" w:hint="eastAsia"/>
          <w:color w:val="000000"/>
          <w:sz w:val="24"/>
          <w:lang w:eastAsia="zh-CN"/>
        </w:rPr>
        <w:t>,</w:t>
      </w:r>
      <w:r w:rsidRPr="0098634F">
        <w:rPr>
          <w:rFonts w:ascii="宋体" w:hAnsi="宋体" w:hint="eastAsia"/>
          <w:color w:val="000000"/>
          <w:sz w:val="24"/>
        </w:rPr>
        <w:t>其他的为“一般指标”</w:t>
      </w:r>
      <w:r>
        <w:rPr>
          <w:rFonts w:ascii="宋体" w:hAnsi="宋体" w:hint="eastAsia"/>
          <w:color w:val="000000"/>
          <w:sz w:val="24"/>
          <w:lang w:eastAsia="zh-CN"/>
        </w:rPr>
        <w:t>,不同类别指标的响应，按不同权重评分</w:t>
      </w:r>
      <w:r w:rsidRPr="0098634F">
        <w:rPr>
          <w:rFonts w:ascii="宋体" w:hAnsi="宋体" w:hint="eastAsia"/>
          <w:color w:val="000000"/>
          <w:sz w:val="24"/>
        </w:rPr>
        <w:t>。</w:t>
      </w:r>
    </w:p>
    <w:p w:rsidR="0038281B" w:rsidRPr="00096D44" w:rsidRDefault="0038281B" w:rsidP="0038281B">
      <w:pPr>
        <w:rPr>
          <w:rFonts w:hint="eastAsia"/>
          <w:color w:val="000080"/>
          <w:sz w:val="20"/>
          <w:highlight w:val="white"/>
        </w:rPr>
      </w:pPr>
      <w:r w:rsidRPr="00096D44">
        <w:rPr>
          <w:rFonts w:hint="eastAsia"/>
          <w:color w:val="000000"/>
          <w:sz w:val="20"/>
          <w:highlight w:val="white"/>
        </w:rPr>
        <w:t xml:space="preserve"> </w:t>
      </w:r>
      <w:bookmarkEnd w:id="76"/>
    </w:p>
    <w:p w:rsidR="0038281B" w:rsidRDefault="0038281B" w:rsidP="0038281B">
      <w:pPr>
        <w:pStyle w:val="1"/>
        <w:sectPr w:rsidR="0038281B" w:rsidSect="00133D6B">
          <w:pgSz w:w="16838" w:h="11906" w:orient="landscape"/>
          <w:pgMar w:top="1470" w:right="1440" w:bottom="1196" w:left="1440" w:header="851" w:footer="992" w:gutter="0"/>
          <w:cols w:space="720"/>
          <w:docGrid w:linePitch="312"/>
        </w:sectPr>
      </w:pPr>
      <w:bookmarkStart w:id="78" w:name="_Toc503885721"/>
    </w:p>
    <w:p w:rsidR="0038281B" w:rsidRPr="000F5C70" w:rsidRDefault="0038281B" w:rsidP="0038281B">
      <w:pPr>
        <w:pStyle w:val="1"/>
        <w:rPr>
          <w:rFonts w:hint="eastAsia"/>
        </w:rPr>
      </w:pPr>
      <w:r w:rsidRPr="000F5C70">
        <w:rPr>
          <w:rFonts w:hint="eastAsia"/>
          <w:color w:val="000000"/>
          <w:highlight w:val="white"/>
        </w:rPr>
        <w:lastRenderedPageBreak/>
        <w:t>第六章  评审办法</w:t>
      </w:r>
      <w:bookmarkEnd w:id="78"/>
    </w:p>
    <w:p w:rsidR="0038281B" w:rsidRPr="000F5C70" w:rsidRDefault="0038281B" w:rsidP="0038281B">
      <w:pPr>
        <w:pStyle w:val="2"/>
        <w:rPr>
          <w:rFonts w:hint="eastAsia"/>
        </w:rPr>
      </w:pPr>
      <w:bookmarkStart w:id="79" w:name="_Toc503885722"/>
      <w:r w:rsidRPr="000F5C70">
        <w:rPr>
          <w:rFonts w:hint="eastAsia"/>
          <w:color w:val="000000"/>
          <w:highlight w:val="white"/>
        </w:rPr>
        <w:t>一、总则</w:t>
      </w:r>
      <w:bookmarkEnd w:id="79"/>
    </w:p>
    <w:p w:rsidR="0038281B" w:rsidRPr="000E62B4" w:rsidRDefault="0038281B" w:rsidP="0038281B">
      <w:pPr>
        <w:pStyle w:val="23"/>
        <w:rPr>
          <w:rFonts w:hint="eastAsia"/>
        </w:rPr>
      </w:pPr>
      <w:r w:rsidRPr="000E62B4">
        <w:rPr>
          <w:rFonts w:hint="eastAsia"/>
          <w:highlight w:val="white"/>
        </w:rPr>
        <w:t>1.1 根据《中华人民共和国政府采购法》、《中华人民共和国政府采购法实施条例》、《政府采购货物和服务招标投标管理办法》、《四川省政府采购评审工作规程（修订）》等法律制度，结合采购项目特点制定本评审办法。</w:t>
      </w:r>
    </w:p>
    <w:p w:rsidR="0038281B" w:rsidRPr="000E62B4" w:rsidRDefault="0038281B" w:rsidP="0038281B">
      <w:pPr>
        <w:pStyle w:val="23"/>
        <w:rPr>
          <w:rFonts w:hint="eastAsia"/>
        </w:rPr>
      </w:pPr>
      <w:r w:rsidRPr="000E62B4">
        <w:rPr>
          <w:rFonts w:hint="eastAsia"/>
          <w:highlight w:val="white"/>
        </w:rPr>
        <w:t>1.2 评审工作由采购代理机构负责组织，具体评审事务由采购代理机构依法组建的评审委员会负责。评审委员会由采购人代表和有关技术、经济、法律等方面的专家组成。</w:t>
      </w:r>
    </w:p>
    <w:p w:rsidR="0038281B" w:rsidRPr="000E62B4" w:rsidRDefault="0038281B" w:rsidP="0038281B">
      <w:pPr>
        <w:pStyle w:val="23"/>
        <w:rPr>
          <w:rFonts w:hint="eastAsia"/>
        </w:rPr>
      </w:pPr>
      <w:r w:rsidRPr="000E62B4">
        <w:rPr>
          <w:rFonts w:hint="eastAsia"/>
          <w:highlight w:val="white"/>
        </w:rPr>
        <w:t>1.3 评审工作应遵循公平、公正、科学及择优的原则，并以相同的评审程序和标准对待所有的投标人。</w:t>
      </w:r>
    </w:p>
    <w:p w:rsidR="0038281B" w:rsidRPr="000E62B4" w:rsidRDefault="0038281B" w:rsidP="0038281B">
      <w:pPr>
        <w:pStyle w:val="23"/>
        <w:ind w:firstLine="482"/>
        <w:rPr>
          <w:b/>
        </w:rPr>
      </w:pPr>
      <w:r w:rsidRPr="000E62B4">
        <w:rPr>
          <w:rFonts w:hint="eastAsia"/>
          <w:b/>
          <w:highlight w:val="white"/>
        </w:rPr>
        <w:t>1.4采购代理机构负责组织评标工作，并履行下列职责：</w:t>
      </w:r>
    </w:p>
    <w:p w:rsidR="0038281B" w:rsidRPr="000E62B4" w:rsidRDefault="0038281B" w:rsidP="0038281B">
      <w:pPr>
        <w:pStyle w:val="23"/>
      </w:pPr>
      <w:r w:rsidRPr="000E62B4">
        <w:rPr>
          <w:rFonts w:hint="eastAsia"/>
          <w:highlight w:val="white"/>
        </w:rPr>
        <w:t>（1）核对评审专家身份和采购人代表授权函，对评审专家在政府采购活动中的职责履行情况予以记录，并及时将有关违法违规行为向财政部门报告；</w:t>
      </w:r>
    </w:p>
    <w:p w:rsidR="0038281B" w:rsidRPr="000E62B4" w:rsidRDefault="0038281B" w:rsidP="0038281B">
      <w:pPr>
        <w:pStyle w:val="23"/>
      </w:pPr>
      <w:r w:rsidRPr="000E62B4">
        <w:rPr>
          <w:rFonts w:hint="eastAsia"/>
          <w:highlight w:val="white"/>
        </w:rPr>
        <w:t>（2）宣布评标纪律；</w:t>
      </w:r>
    </w:p>
    <w:p w:rsidR="0038281B" w:rsidRPr="000E62B4" w:rsidRDefault="0038281B" w:rsidP="0038281B">
      <w:pPr>
        <w:pStyle w:val="23"/>
      </w:pPr>
      <w:r w:rsidRPr="000E62B4">
        <w:rPr>
          <w:rFonts w:hint="eastAsia"/>
          <w:highlight w:val="white"/>
        </w:rPr>
        <w:t>（3）公布投标人名单，告知评审专家应当回避的情形；</w:t>
      </w:r>
    </w:p>
    <w:p w:rsidR="0038281B" w:rsidRPr="000E62B4" w:rsidRDefault="0038281B" w:rsidP="0038281B">
      <w:pPr>
        <w:pStyle w:val="23"/>
      </w:pPr>
      <w:r w:rsidRPr="000E62B4">
        <w:rPr>
          <w:rFonts w:hint="eastAsia"/>
          <w:highlight w:val="white"/>
        </w:rPr>
        <w:t>（4）组织评标委员会推选评标组长，采购人代表不得担任组长；</w:t>
      </w:r>
    </w:p>
    <w:p w:rsidR="0038281B" w:rsidRPr="000E62B4" w:rsidRDefault="0038281B" w:rsidP="0038281B">
      <w:pPr>
        <w:pStyle w:val="23"/>
      </w:pPr>
      <w:r w:rsidRPr="000E62B4">
        <w:rPr>
          <w:rFonts w:hint="eastAsia"/>
          <w:highlight w:val="white"/>
        </w:rPr>
        <w:t>（5）在评标期间采取必要的通讯管理措施，保证评标活动不受外界干扰；</w:t>
      </w:r>
    </w:p>
    <w:p w:rsidR="0038281B" w:rsidRPr="000E62B4" w:rsidRDefault="0038281B" w:rsidP="0038281B">
      <w:pPr>
        <w:pStyle w:val="23"/>
      </w:pPr>
      <w:r w:rsidRPr="000E62B4">
        <w:rPr>
          <w:rFonts w:hint="eastAsia"/>
          <w:highlight w:val="white"/>
        </w:rPr>
        <w:t>（6）根据评标委员会的要求介绍政府采购相关政策法规、招标文件；</w:t>
      </w:r>
    </w:p>
    <w:p w:rsidR="0038281B" w:rsidRPr="000E62B4" w:rsidRDefault="0038281B" w:rsidP="0038281B">
      <w:pPr>
        <w:pStyle w:val="23"/>
      </w:pPr>
      <w:r w:rsidRPr="000E62B4">
        <w:rPr>
          <w:rFonts w:hint="eastAsia"/>
          <w:highlight w:val="white"/>
        </w:rPr>
        <w:t>（7）维护评标秩序，监督评标委员会依照招标文件规定的评标程序、方法和标准进行独立评审，及时制止和纠正采购人代表、评审专家的倾向性言论或者违法违规行为；</w:t>
      </w:r>
    </w:p>
    <w:p w:rsidR="0038281B" w:rsidRPr="000E62B4" w:rsidRDefault="0038281B" w:rsidP="0038281B">
      <w:pPr>
        <w:pStyle w:val="23"/>
        <w:rPr>
          <w:rFonts w:hint="eastAsia"/>
        </w:rPr>
      </w:pPr>
      <w:r w:rsidRPr="000E62B4">
        <w:rPr>
          <w:rFonts w:hint="eastAsia"/>
          <w:highlight w:val="white"/>
        </w:rPr>
        <w:t>（8）核对评标结果，有分值汇总计算错误的、分项评分超出评分标准范围的、评标委员会成员对客观评审因素评分不一致的、经评标委员会认定评分畸高、畸低的情形的。</w:t>
      </w:r>
    </w:p>
    <w:p w:rsidR="0038281B" w:rsidRPr="000E62B4" w:rsidRDefault="0038281B" w:rsidP="0038281B">
      <w:pPr>
        <w:pStyle w:val="23"/>
        <w:rPr>
          <w:rFonts w:hint="eastAsia"/>
        </w:rPr>
      </w:pPr>
      <w:r w:rsidRPr="000E62B4">
        <w:rPr>
          <w:rFonts w:hint="eastAsia"/>
          <w:highlight w:val="white"/>
        </w:rPr>
        <w:t>要求评标委员会复核或者书面说明理由，评标委员会拒绝的，应予记录并向本级财政部门报告；</w:t>
      </w:r>
    </w:p>
    <w:p w:rsidR="0038281B" w:rsidRPr="000E62B4" w:rsidRDefault="0038281B" w:rsidP="0038281B">
      <w:pPr>
        <w:pStyle w:val="23"/>
      </w:pPr>
      <w:r w:rsidRPr="000E62B4">
        <w:rPr>
          <w:rFonts w:hint="eastAsia"/>
          <w:highlight w:val="white"/>
        </w:rPr>
        <w:t>（9）处理与评标有关的其他事项。</w:t>
      </w:r>
    </w:p>
    <w:p w:rsidR="0038281B" w:rsidRPr="000E62B4" w:rsidRDefault="0038281B" w:rsidP="0038281B">
      <w:pPr>
        <w:pStyle w:val="23"/>
        <w:rPr>
          <w:rFonts w:hint="eastAsia"/>
        </w:rPr>
      </w:pPr>
      <w:r w:rsidRPr="000E62B4">
        <w:rPr>
          <w:rFonts w:hint="eastAsia"/>
          <w:highlight w:val="white"/>
        </w:rPr>
        <w:t>采购人可以在评标前说明项目背景和采购需求，说明内容不得含有歧视性、</w:t>
      </w:r>
      <w:r w:rsidRPr="000E62B4">
        <w:rPr>
          <w:rFonts w:hint="eastAsia"/>
          <w:highlight w:val="white"/>
        </w:rPr>
        <w:lastRenderedPageBreak/>
        <w:t>倾向性意见，不得超出招标文件所述范围。说明应当提交书面材料，并随采购文件一并存档。</w:t>
      </w:r>
    </w:p>
    <w:p w:rsidR="0038281B" w:rsidRPr="000E62B4" w:rsidRDefault="0038281B" w:rsidP="0038281B">
      <w:pPr>
        <w:pStyle w:val="23"/>
        <w:ind w:firstLine="482"/>
        <w:rPr>
          <w:rFonts w:hint="eastAsia"/>
        </w:rPr>
      </w:pPr>
      <w:r w:rsidRPr="000E62B4">
        <w:rPr>
          <w:rFonts w:hint="eastAsia"/>
          <w:b/>
          <w:highlight w:val="white"/>
        </w:rPr>
        <w:t>1.5评标委员会负责具体评标事务，并独立履行下列职责</w:t>
      </w:r>
      <w:r w:rsidRPr="000E62B4">
        <w:rPr>
          <w:rFonts w:hint="eastAsia"/>
          <w:highlight w:val="white"/>
        </w:rPr>
        <w:t>：</w:t>
      </w:r>
    </w:p>
    <w:p w:rsidR="0038281B" w:rsidRPr="000E62B4" w:rsidRDefault="0038281B" w:rsidP="0038281B">
      <w:pPr>
        <w:pStyle w:val="23"/>
        <w:rPr>
          <w:b/>
        </w:rPr>
      </w:pPr>
      <w:r w:rsidRPr="000E62B4">
        <w:rPr>
          <w:rFonts w:hint="eastAsia"/>
          <w:highlight w:val="white"/>
        </w:rPr>
        <w:t xml:space="preserve">（1）熟悉和理解招标文件； </w:t>
      </w:r>
    </w:p>
    <w:p w:rsidR="0038281B" w:rsidRPr="000E62B4" w:rsidRDefault="0038281B" w:rsidP="0038281B">
      <w:pPr>
        <w:pStyle w:val="23"/>
      </w:pPr>
      <w:r w:rsidRPr="000E62B4">
        <w:rPr>
          <w:rFonts w:hint="eastAsia"/>
          <w:highlight w:val="white"/>
        </w:rPr>
        <w:t>（2）审查、评价投标文件是否符合招标文件的商务、技术等实质性要求；</w:t>
      </w:r>
    </w:p>
    <w:p w:rsidR="0038281B" w:rsidRPr="000E62B4" w:rsidRDefault="0038281B" w:rsidP="0038281B">
      <w:pPr>
        <w:pStyle w:val="23"/>
      </w:pPr>
      <w:r w:rsidRPr="000E62B4">
        <w:rPr>
          <w:rFonts w:hint="eastAsia"/>
          <w:highlight w:val="white"/>
        </w:rPr>
        <w:t>（3）要求投标人对投标文件有关事项作出澄清或者说明；</w:t>
      </w:r>
    </w:p>
    <w:p w:rsidR="0038281B" w:rsidRPr="000E62B4" w:rsidRDefault="0038281B" w:rsidP="0038281B">
      <w:pPr>
        <w:pStyle w:val="23"/>
      </w:pPr>
      <w:r w:rsidRPr="000E62B4">
        <w:rPr>
          <w:rFonts w:hint="eastAsia"/>
          <w:highlight w:val="white"/>
        </w:rPr>
        <w:t>（4）对投标文件进行比较和评价；</w:t>
      </w:r>
    </w:p>
    <w:p w:rsidR="0038281B" w:rsidRPr="000E62B4" w:rsidRDefault="0038281B" w:rsidP="0038281B">
      <w:pPr>
        <w:pStyle w:val="23"/>
      </w:pPr>
      <w:r w:rsidRPr="000E62B4">
        <w:rPr>
          <w:rFonts w:hint="eastAsia"/>
          <w:highlight w:val="white"/>
        </w:rPr>
        <w:t>（5）确定中标候选人名单，以及根据采购人委托直接确定中标人；</w:t>
      </w:r>
    </w:p>
    <w:p w:rsidR="0038281B" w:rsidRPr="000E62B4" w:rsidRDefault="0038281B" w:rsidP="0038281B">
      <w:pPr>
        <w:pStyle w:val="23"/>
        <w:rPr>
          <w:rFonts w:hint="eastAsia"/>
        </w:rPr>
      </w:pPr>
      <w:r w:rsidRPr="000E62B4">
        <w:rPr>
          <w:rFonts w:hint="eastAsia"/>
          <w:highlight w:val="white"/>
        </w:rPr>
        <w:t xml:space="preserve">（6）向采购人、集中采购机构或者有关部门报告评标中发现的违法行为。 </w:t>
      </w:r>
    </w:p>
    <w:p w:rsidR="0038281B" w:rsidRPr="000E62B4" w:rsidRDefault="0038281B" w:rsidP="0038281B">
      <w:pPr>
        <w:pStyle w:val="23"/>
        <w:rPr>
          <w:rFonts w:hint="eastAsia"/>
        </w:rPr>
      </w:pPr>
      <w:r w:rsidRPr="000E62B4">
        <w:rPr>
          <w:rFonts w:hint="eastAsia"/>
          <w:highlight w:val="white"/>
        </w:rPr>
        <w:t>（7）法律法规和规章规定的其他职责。</w:t>
      </w:r>
    </w:p>
    <w:p w:rsidR="0038281B" w:rsidRPr="000E62B4" w:rsidRDefault="0038281B" w:rsidP="0038281B">
      <w:pPr>
        <w:pStyle w:val="23"/>
        <w:rPr>
          <w:rFonts w:hint="eastAsia"/>
        </w:rPr>
      </w:pPr>
      <w:r w:rsidRPr="000E62B4">
        <w:rPr>
          <w:rFonts w:hint="eastAsia"/>
          <w:highlight w:val="white"/>
        </w:rPr>
        <w:t>1.6评审过程独立、保密。投标人非法干预评审过程的行为将导致其投标文件作为无效处理。</w:t>
      </w:r>
    </w:p>
    <w:p w:rsidR="0038281B" w:rsidRPr="000E62B4" w:rsidRDefault="0038281B" w:rsidP="0038281B">
      <w:pPr>
        <w:pStyle w:val="23"/>
        <w:rPr>
          <w:rFonts w:hint="eastAsia"/>
        </w:rPr>
      </w:pPr>
      <w:r w:rsidRPr="000E62B4">
        <w:rPr>
          <w:rFonts w:hint="eastAsia"/>
          <w:highlight w:val="white"/>
        </w:rPr>
        <w:t>1.7评审委员会评价投标文件的响应性，对于投标人而言，除评审委员会要求其澄清、说明或者更正而提供的资料外，仅依据投标文件本身的内容，不寻求其他外部证据。</w:t>
      </w:r>
    </w:p>
    <w:p w:rsidR="0038281B" w:rsidRPr="000F5C70" w:rsidRDefault="0038281B" w:rsidP="0038281B">
      <w:pPr>
        <w:pStyle w:val="2"/>
        <w:rPr>
          <w:rFonts w:hint="eastAsia"/>
        </w:rPr>
      </w:pPr>
      <w:bookmarkStart w:id="80" w:name="_Toc503885723"/>
      <w:r w:rsidRPr="000F5C70">
        <w:rPr>
          <w:rFonts w:hint="eastAsia"/>
          <w:color w:val="000000"/>
          <w:highlight w:val="white"/>
        </w:rPr>
        <w:t>二、评审方法</w:t>
      </w:r>
      <w:bookmarkEnd w:id="80"/>
    </w:p>
    <w:p w:rsidR="0038281B" w:rsidRPr="000E62B4" w:rsidRDefault="0038281B" w:rsidP="0038281B">
      <w:pPr>
        <w:pStyle w:val="23"/>
        <w:rPr>
          <w:rFonts w:hint="eastAsia"/>
        </w:rPr>
      </w:pPr>
      <w:r w:rsidRPr="000E62B4">
        <w:rPr>
          <w:rFonts w:hint="eastAsia"/>
          <w:highlight w:val="white"/>
        </w:rPr>
        <w:t>本项目评标方法为：综合评分法。</w:t>
      </w:r>
    </w:p>
    <w:p w:rsidR="0038281B" w:rsidRPr="000F5C70" w:rsidRDefault="0038281B" w:rsidP="0038281B">
      <w:pPr>
        <w:pStyle w:val="2"/>
        <w:rPr>
          <w:rFonts w:hint="eastAsia"/>
        </w:rPr>
      </w:pPr>
      <w:bookmarkStart w:id="81" w:name="_Toc503885724"/>
      <w:r w:rsidRPr="000F5C70">
        <w:rPr>
          <w:rFonts w:hint="eastAsia"/>
          <w:bCs/>
          <w:color w:val="000000"/>
          <w:highlight w:val="white"/>
        </w:rPr>
        <w:t>三、</w:t>
      </w:r>
      <w:r w:rsidRPr="000F5C70">
        <w:rPr>
          <w:rFonts w:hint="eastAsia"/>
          <w:color w:val="000000"/>
          <w:highlight w:val="white"/>
        </w:rPr>
        <w:t>评审程序</w:t>
      </w:r>
      <w:bookmarkEnd w:id="81"/>
    </w:p>
    <w:p w:rsidR="0038281B" w:rsidRPr="000F5C70" w:rsidRDefault="0038281B" w:rsidP="0038281B">
      <w:pPr>
        <w:spacing w:line="480" w:lineRule="exact"/>
        <w:ind w:firstLineChars="200" w:firstLine="482"/>
        <w:rPr>
          <w:rFonts w:ascii="宋体" w:hAnsi="宋体" w:cs="宋体" w:hint="eastAsia"/>
          <w:b/>
          <w:bCs/>
          <w:sz w:val="24"/>
        </w:rPr>
      </w:pPr>
      <w:r w:rsidRPr="000F5C70">
        <w:rPr>
          <w:rFonts w:ascii="宋体" w:hAnsi="宋体" w:cs="宋体" w:hint="eastAsia"/>
          <w:b/>
          <w:bCs/>
          <w:sz w:val="24"/>
          <w:highlight w:val="white"/>
        </w:rPr>
        <w:t>3.1熟悉和理解招标文件和停止评审。</w:t>
      </w:r>
    </w:p>
    <w:p w:rsidR="0038281B" w:rsidRPr="000E62B4" w:rsidRDefault="0038281B" w:rsidP="0038281B">
      <w:pPr>
        <w:pStyle w:val="23"/>
        <w:rPr>
          <w:rFonts w:hint="eastAsia"/>
        </w:rPr>
      </w:pPr>
      <w:r w:rsidRPr="000E62B4">
        <w:rPr>
          <w:rFonts w:hint="eastAsia"/>
          <w:highlight w:val="white"/>
        </w:rPr>
        <w:t>3.1.1评审委员会正式评审前，应当对招标文件进行熟悉和理解，内容主要包括招标文件中采购项目技术、服务和商务要求、评审方法和标准以及可能涉及签订政府采购合同的内容等。</w:t>
      </w:r>
    </w:p>
    <w:p w:rsidR="0038281B" w:rsidRPr="000E62B4" w:rsidRDefault="0038281B" w:rsidP="0038281B">
      <w:pPr>
        <w:pStyle w:val="23"/>
        <w:rPr>
          <w:rFonts w:hint="eastAsia"/>
        </w:rPr>
      </w:pPr>
      <w:r w:rsidRPr="000E62B4">
        <w:rPr>
          <w:rFonts w:hint="eastAsia"/>
          <w:highlight w:val="white"/>
        </w:rPr>
        <w:t>3.1.2评审委员会熟悉和理解招标文件以及评审过程中，发现本招标文件有下列情形之一的，评审委员会应当停止评审：</w:t>
      </w:r>
    </w:p>
    <w:p w:rsidR="0038281B" w:rsidRPr="000E62B4" w:rsidRDefault="0038281B" w:rsidP="0038281B">
      <w:pPr>
        <w:pStyle w:val="23"/>
        <w:rPr>
          <w:rFonts w:hint="eastAsia"/>
        </w:rPr>
      </w:pPr>
      <w:r w:rsidRPr="000E62B4">
        <w:rPr>
          <w:rFonts w:hint="eastAsia"/>
          <w:highlight w:val="white"/>
        </w:rPr>
        <w:t>（1）招标文件的规定存在歧义、重大缺陷的；</w:t>
      </w:r>
    </w:p>
    <w:p w:rsidR="0038281B" w:rsidRPr="000E62B4" w:rsidRDefault="0038281B" w:rsidP="0038281B">
      <w:pPr>
        <w:pStyle w:val="23"/>
        <w:rPr>
          <w:rFonts w:hint="eastAsia"/>
        </w:rPr>
      </w:pPr>
      <w:r w:rsidRPr="000E62B4">
        <w:rPr>
          <w:rFonts w:hint="eastAsia"/>
          <w:highlight w:val="white"/>
        </w:rPr>
        <w:t>（2）招标文件明显以不合理条件对供应商实行差别待遇或者歧视待遇的；</w:t>
      </w:r>
    </w:p>
    <w:p w:rsidR="0038281B" w:rsidRPr="000E62B4" w:rsidRDefault="0038281B" w:rsidP="0038281B">
      <w:pPr>
        <w:pStyle w:val="23"/>
        <w:rPr>
          <w:rFonts w:hint="eastAsia"/>
        </w:rPr>
      </w:pPr>
      <w:r w:rsidRPr="000E62B4">
        <w:rPr>
          <w:rFonts w:hint="eastAsia"/>
          <w:highlight w:val="white"/>
        </w:rPr>
        <w:t>（3）采购项目属于国家规定的优先、强制采购范围，但是招标文件未依法体现优先、强制采购相关规定的；</w:t>
      </w:r>
    </w:p>
    <w:p w:rsidR="0038281B" w:rsidRPr="000E62B4" w:rsidRDefault="0038281B" w:rsidP="0038281B">
      <w:pPr>
        <w:pStyle w:val="23"/>
        <w:rPr>
          <w:rFonts w:hint="eastAsia"/>
        </w:rPr>
      </w:pPr>
      <w:r w:rsidRPr="000E62B4">
        <w:rPr>
          <w:rFonts w:hint="eastAsia"/>
          <w:highlight w:val="white"/>
        </w:rPr>
        <w:t>（4）采购项目属于政府采购促进中小企业发展的范围，但是招标文件未依</w:t>
      </w:r>
      <w:r w:rsidRPr="000E62B4">
        <w:rPr>
          <w:rFonts w:hint="eastAsia"/>
          <w:highlight w:val="white"/>
        </w:rPr>
        <w:lastRenderedPageBreak/>
        <w:t>法体现促进中小企业发展相关规定的；</w:t>
      </w:r>
    </w:p>
    <w:p w:rsidR="0038281B" w:rsidRPr="000E62B4" w:rsidRDefault="0038281B" w:rsidP="0038281B">
      <w:pPr>
        <w:pStyle w:val="23"/>
        <w:rPr>
          <w:rFonts w:hint="eastAsia"/>
        </w:rPr>
      </w:pPr>
      <w:r w:rsidRPr="000E62B4">
        <w:rPr>
          <w:rFonts w:hint="eastAsia"/>
          <w:highlight w:val="white"/>
        </w:rPr>
        <w:t>（5）招标文件规定的评审方法是综合评分法之外的评审方法；</w:t>
      </w:r>
    </w:p>
    <w:p w:rsidR="0038281B" w:rsidRPr="000E62B4" w:rsidRDefault="0038281B" w:rsidP="0038281B">
      <w:pPr>
        <w:pStyle w:val="23"/>
        <w:rPr>
          <w:rFonts w:hint="eastAsia"/>
        </w:rPr>
      </w:pPr>
      <w:r w:rsidRPr="000E62B4">
        <w:rPr>
          <w:rFonts w:hint="eastAsia"/>
          <w:highlight w:val="white"/>
        </w:rPr>
        <w:t>（6）招标文件将投标人的资格条件列为评分因素的；</w:t>
      </w:r>
    </w:p>
    <w:p w:rsidR="0038281B" w:rsidRPr="000E62B4" w:rsidRDefault="0038281B" w:rsidP="0038281B">
      <w:pPr>
        <w:pStyle w:val="23"/>
        <w:rPr>
          <w:rFonts w:hint="eastAsia"/>
        </w:rPr>
      </w:pPr>
      <w:r w:rsidRPr="000E62B4">
        <w:rPr>
          <w:rFonts w:hint="eastAsia"/>
          <w:highlight w:val="white"/>
        </w:rPr>
        <w:t>（7）招标文件有违反国家其他有关强制性规定的情形。</w:t>
      </w:r>
    </w:p>
    <w:p w:rsidR="0038281B" w:rsidRPr="000E62B4" w:rsidRDefault="0038281B" w:rsidP="0038281B">
      <w:pPr>
        <w:pStyle w:val="23"/>
        <w:rPr>
          <w:rFonts w:hint="eastAsia"/>
        </w:rPr>
      </w:pPr>
      <w:r w:rsidRPr="000E62B4">
        <w:rPr>
          <w:rFonts w:hint="eastAsia"/>
          <w:highlight w:val="white"/>
        </w:rPr>
        <w:t>3.1.3出现本条3.1.2规定应当停止评审情形的，评审委员会成员应当向招标采购单位书面说明情况。除本条规定和评审委员会无法依法组建的情形外，评审委员会成员不得以任何方式和理由停止评审。</w:t>
      </w:r>
    </w:p>
    <w:p w:rsidR="0038281B" w:rsidRPr="000E62B4" w:rsidRDefault="0038281B" w:rsidP="0038281B">
      <w:pPr>
        <w:spacing w:line="480" w:lineRule="exact"/>
        <w:ind w:firstLineChars="200" w:firstLine="482"/>
        <w:rPr>
          <w:rFonts w:ascii="宋体" w:hAnsi="宋体" w:cs="宋体" w:hint="eastAsia"/>
          <w:b/>
          <w:bCs/>
          <w:sz w:val="24"/>
        </w:rPr>
      </w:pPr>
      <w:r w:rsidRPr="000E62B4">
        <w:rPr>
          <w:rFonts w:ascii="宋体" w:hAnsi="宋体" w:cs="宋体" w:hint="eastAsia"/>
          <w:b/>
          <w:bCs/>
          <w:sz w:val="24"/>
          <w:highlight w:val="white"/>
        </w:rPr>
        <w:t>3.2资格性审查。</w:t>
      </w:r>
    </w:p>
    <w:p w:rsidR="0038281B" w:rsidRPr="000E62B4" w:rsidRDefault="0038281B" w:rsidP="0038281B">
      <w:pPr>
        <w:pStyle w:val="23"/>
        <w:rPr>
          <w:rFonts w:hint="eastAsia"/>
        </w:rPr>
      </w:pPr>
      <w:r w:rsidRPr="00E25D50">
        <w:rPr>
          <w:rFonts w:hint="eastAsia"/>
          <w:highlight w:val="white"/>
        </w:rPr>
        <w:t>开标结束后，采购人依据法律法规和本招标文件的规定，对投标文件是否按照规定要求提供资格性证明材料、是否按照规定交纳投标保证金、是否属于禁止参加投标的供应商等进行审查，以确定投标供应商是否具备投标资格。</w:t>
      </w:r>
    </w:p>
    <w:p w:rsidR="0038281B" w:rsidRPr="000E62B4" w:rsidRDefault="0038281B" w:rsidP="0038281B">
      <w:pPr>
        <w:spacing w:line="480" w:lineRule="exact"/>
        <w:rPr>
          <w:rFonts w:ascii="宋体" w:hAnsi="宋体" w:cs="宋体" w:hint="eastAsia"/>
          <w:b/>
          <w:bCs/>
          <w:sz w:val="24"/>
        </w:rPr>
      </w:pPr>
      <w:r w:rsidRPr="000E62B4">
        <w:rPr>
          <w:rFonts w:ascii="宋体" w:hAnsi="宋体" w:cs="宋体" w:hint="eastAsia"/>
          <w:b/>
          <w:bCs/>
          <w:sz w:val="24"/>
          <w:highlight w:val="white"/>
        </w:rPr>
        <w:t xml:space="preserve">    3.3符合性审查。</w:t>
      </w:r>
    </w:p>
    <w:p w:rsidR="0038281B" w:rsidRPr="000E62B4" w:rsidRDefault="0038281B" w:rsidP="0038281B">
      <w:pPr>
        <w:pStyle w:val="23"/>
        <w:rPr>
          <w:rFonts w:hint="eastAsia"/>
          <w:shd w:val="clear" w:color="auto" w:fill="FFFFFF"/>
        </w:rPr>
      </w:pPr>
      <w:r w:rsidRPr="000E62B4">
        <w:rPr>
          <w:rFonts w:hint="eastAsia"/>
          <w:highlight w:val="white"/>
        </w:rPr>
        <w:t>3.3.1</w:t>
      </w:r>
      <w:r w:rsidRPr="000E62B4">
        <w:rPr>
          <w:rFonts w:hint="eastAsia"/>
          <w:highlight w:val="white"/>
          <w:shd w:val="clear" w:color="auto" w:fill="FFFFFF"/>
        </w:rPr>
        <w:t>评审委员会依据招标文件的实质性要求，对符合资格的供应商的投标文件进行审查，以确定其是否满足招标文件的实质性要求。符合性审查事项仅限于招标文件的明确规定。投标文件是否满足招标文件的实质性要求，必须以招标文件的明确规定作为依据。</w:t>
      </w:r>
    </w:p>
    <w:p w:rsidR="0038281B" w:rsidRPr="000E62B4" w:rsidRDefault="0038281B" w:rsidP="0038281B">
      <w:pPr>
        <w:pStyle w:val="23"/>
        <w:rPr>
          <w:rFonts w:hint="eastAsia"/>
          <w:highlight w:val="cyan"/>
          <w:shd w:val="clear" w:color="auto" w:fill="FFFFFF"/>
        </w:rPr>
      </w:pPr>
      <w:r w:rsidRPr="000E62B4">
        <w:rPr>
          <w:rFonts w:hint="eastAsia"/>
          <w:highlight w:val="white"/>
          <w:shd w:val="clear" w:color="auto" w:fill="FFFFFF"/>
        </w:rPr>
        <w:t>3.3.2投标文件（含开标一览表）有下列情形的，可以不作为符合性审查事项：</w:t>
      </w:r>
    </w:p>
    <w:p w:rsidR="0038281B" w:rsidRPr="000E62B4" w:rsidRDefault="0038281B" w:rsidP="0038281B">
      <w:pPr>
        <w:pStyle w:val="23"/>
        <w:rPr>
          <w:rFonts w:hint="eastAsia"/>
        </w:rPr>
      </w:pPr>
      <w:r w:rsidRPr="000E62B4">
        <w:rPr>
          <w:rFonts w:hint="eastAsia"/>
          <w:highlight w:val="white"/>
        </w:rPr>
        <w:t>（1）刻录成光盘不加密的投标文件数量齐全、密封完好，只是未按照招标文件要求进行分装的；</w:t>
      </w:r>
    </w:p>
    <w:p w:rsidR="0038281B" w:rsidRPr="000E62B4" w:rsidRDefault="0038281B" w:rsidP="0038281B">
      <w:pPr>
        <w:pStyle w:val="23"/>
        <w:rPr>
          <w:rFonts w:hint="eastAsia"/>
        </w:rPr>
      </w:pPr>
      <w:r w:rsidRPr="000E62B4">
        <w:rPr>
          <w:rFonts w:cs="宋体" w:hint="eastAsia"/>
          <w:highlight w:val="white"/>
        </w:rPr>
        <w:t>（2）存在个别地方（不超过2</w:t>
      </w:r>
      <w:r>
        <w:rPr>
          <w:rFonts w:cs="宋体" w:hint="eastAsia"/>
          <w:highlight w:val="white"/>
        </w:rPr>
        <w:t>个）没有法定代表人（负责人）签章，但有有效授权代表</w:t>
      </w:r>
      <w:r w:rsidRPr="000E62B4">
        <w:rPr>
          <w:rFonts w:cs="宋体" w:hint="eastAsia"/>
          <w:highlight w:val="white"/>
        </w:rPr>
        <w:t>签章的；</w:t>
      </w:r>
    </w:p>
    <w:p w:rsidR="0038281B" w:rsidRPr="000E62B4" w:rsidRDefault="0038281B" w:rsidP="0038281B">
      <w:pPr>
        <w:pStyle w:val="23"/>
        <w:rPr>
          <w:rFonts w:hint="eastAsia"/>
        </w:rPr>
      </w:pPr>
      <w:r w:rsidRPr="000E62B4">
        <w:rPr>
          <w:rFonts w:hint="eastAsia"/>
          <w:highlight w:val="white"/>
        </w:rPr>
        <w:t>（3）其他不影响采购项目实质性要求的情形。</w:t>
      </w:r>
    </w:p>
    <w:p w:rsidR="0038281B" w:rsidRPr="000E62B4" w:rsidRDefault="0038281B" w:rsidP="0038281B">
      <w:pPr>
        <w:spacing w:line="480" w:lineRule="exact"/>
        <w:rPr>
          <w:rFonts w:ascii="宋体" w:hAnsi="宋体" w:cs="宋体" w:hint="eastAsia"/>
          <w:sz w:val="24"/>
        </w:rPr>
      </w:pPr>
      <w:r w:rsidRPr="000E62B4">
        <w:rPr>
          <w:rFonts w:ascii="宋体" w:hAnsi="宋体" w:cs="宋体" w:hint="eastAsia"/>
          <w:sz w:val="24"/>
          <w:highlight w:val="white"/>
        </w:rPr>
        <w:t xml:space="preserve">   3.3.3除政府采购法律制度规定的情形外，本项目投标人或者其投标文件有下列情形之一的，作为无效投标处理：</w:t>
      </w:r>
    </w:p>
    <w:p w:rsidR="0038281B" w:rsidRPr="000E62B4" w:rsidRDefault="0038281B" w:rsidP="0038281B">
      <w:pPr>
        <w:pStyle w:val="23"/>
        <w:rPr>
          <w:rFonts w:hint="eastAsia"/>
        </w:rPr>
      </w:pPr>
      <w:r w:rsidRPr="000E62B4">
        <w:rPr>
          <w:rFonts w:hint="eastAsia"/>
          <w:highlight w:val="white"/>
        </w:rPr>
        <w:t>（1）刻录成光盘不加密的投标文件数量不足的；</w:t>
      </w:r>
    </w:p>
    <w:p w:rsidR="0038281B" w:rsidRPr="000E62B4" w:rsidRDefault="0038281B" w:rsidP="0038281B">
      <w:pPr>
        <w:pStyle w:val="23"/>
        <w:rPr>
          <w:rFonts w:hint="eastAsia"/>
        </w:rPr>
      </w:pPr>
      <w:r w:rsidRPr="000E62B4">
        <w:rPr>
          <w:rFonts w:hint="eastAsia"/>
          <w:highlight w:val="white"/>
        </w:rPr>
        <w:t>（2）投标文件组成明显不符合招标文件的规定要求，影响评审委员会评判的；</w:t>
      </w:r>
    </w:p>
    <w:p w:rsidR="0038281B" w:rsidRPr="000E62B4" w:rsidRDefault="0038281B" w:rsidP="0038281B">
      <w:pPr>
        <w:pStyle w:val="23"/>
        <w:rPr>
          <w:rFonts w:hint="eastAsia"/>
        </w:rPr>
      </w:pPr>
      <w:r w:rsidRPr="000E62B4">
        <w:rPr>
          <w:rFonts w:hint="eastAsia"/>
          <w:highlight w:val="white"/>
        </w:rPr>
        <w:t>（3）投标文件的语言、计量单位、报价货币、知识产权、投标有效期等不</w:t>
      </w:r>
      <w:r w:rsidRPr="000E62B4">
        <w:rPr>
          <w:rFonts w:hint="eastAsia"/>
          <w:highlight w:val="white"/>
        </w:rPr>
        <w:lastRenderedPageBreak/>
        <w:t>符合招标文件的规定，影响评审委员会评判的；</w:t>
      </w:r>
    </w:p>
    <w:p w:rsidR="0038281B" w:rsidRPr="000E62B4" w:rsidRDefault="0038281B" w:rsidP="0038281B">
      <w:pPr>
        <w:pStyle w:val="23"/>
        <w:rPr>
          <w:rFonts w:hint="eastAsia"/>
        </w:rPr>
      </w:pPr>
      <w:r w:rsidRPr="000E62B4">
        <w:rPr>
          <w:rFonts w:hint="eastAsia"/>
          <w:highlight w:val="white"/>
        </w:rPr>
        <w:t xml:space="preserve">（4）投标报价不符合招标文件规定，报价超过招标文件中规定的预算金额或者最高限价的； </w:t>
      </w:r>
    </w:p>
    <w:p w:rsidR="0038281B" w:rsidRPr="000E62B4" w:rsidRDefault="0038281B" w:rsidP="0038281B">
      <w:pPr>
        <w:pStyle w:val="23"/>
        <w:rPr>
          <w:rFonts w:hint="eastAsia"/>
        </w:rPr>
      </w:pPr>
      <w:r w:rsidRPr="000E62B4">
        <w:rPr>
          <w:rFonts w:cs="宋体" w:hint="eastAsia"/>
          <w:highlight w:val="white"/>
        </w:rPr>
        <w:t>（5）技术、服务应答内容没有完全响应招标文件的实质性要求的；</w:t>
      </w:r>
    </w:p>
    <w:p w:rsidR="0038281B" w:rsidRPr="000E62B4" w:rsidRDefault="0038281B" w:rsidP="0038281B">
      <w:pPr>
        <w:pStyle w:val="23"/>
        <w:rPr>
          <w:rFonts w:hint="eastAsia"/>
        </w:rPr>
      </w:pPr>
      <w:r w:rsidRPr="000E62B4">
        <w:rPr>
          <w:rFonts w:hint="eastAsia"/>
          <w:highlight w:val="white"/>
        </w:rPr>
        <w:t>（6）招标文件有明确要求，但投标文件未载明或者载明的采购项目履约时间、方式、数量与招标文件要求不一致的；</w:t>
      </w:r>
    </w:p>
    <w:p w:rsidR="0038281B" w:rsidRPr="000E62B4" w:rsidRDefault="0038281B" w:rsidP="0038281B">
      <w:pPr>
        <w:pStyle w:val="23"/>
        <w:rPr>
          <w:rFonts w:hint="eastAsia"/>
        </w:rPr>
      </w:pPr>
      <w:r w:rsidRPr="000E62B4">
        <w:rPr>
          <w:rFonts w:hint="eastAsia"/>
          <w:highlight w:val="white"/>
        </w:rPr>
        <w:t>（7）现场演示（如有）：现场演示没有完全响应招标文件的实质性要求的；</w:t>
      </w:r>
    </w:p>
    <w:p w:rsidR="0038281B" w:rsidRPr="000E62B4" w:rsidRDefault="0038281B" w:rsidP="0038281B">
      <w:pPr>
        <w:pStyle w:val="23"/>
        <w:rPr>
          <w:rFonts w:hint="eastAsia"/>
        </w:rPr>
      </w:pPr>
      <w:r w:rsidRPr="000E62B4">
        <w:rPr>
          <w:rFonts w:hint="eastAsia"/>
          <w:highlight w:val="white"/>
        </w:rPr>
        <w:t>（8）串通投标：</w:t>
      </w:r>
      <w:r w:rsidRPr="000E62B4">
        <w:fldChar w:fldCharType="begin"/>
      </w:r>
      <w:r w:rsidRPr="000E62B4">
        <w:rPr>
          <w:highlight w:val="white"/>
        </w:rPr>
        <w:instrText xml:space="preserve"> </w:instrText>
      </w:r>
      <w:r w:rsidRPr="000E62B4">
        <w:rPr>
          <w:rFonts w:hint="eastAsia"/>
          <w:highlight w:val="white"/>
        </w:rPr>
        <w:instrText>= 1 \* GB3</w:instrText>
      </w:r>
      <w:r w:rsidRPr="000E62B4">
        <w:rPr>
          <w:highlight w:val="white"/>
        </w:rPr>
        <w:instrText xml:space="preserve"> </w:instrText>
      </w:r>
      <w:r w:rsidRPr="000E62B4">
        <w:fldChar w:fldCharType="separate"/>
      </w:r>
      <w:r w:rsidRPr="000E62B4">
        <w:rPr>
          <w:rFonts w:hint="eastAsia"/>
          <w:noProof/>
          <w:highlight w:val="white"/>
        </w:rPr>
        <w:t>①</w:t>
      </w:r>
      <w:r w:rsidRPr="000E62B4">
        <w:fldChar w:fldCharType="end"/>
      </w:r>
      <w:r w:rsidRPr="000E62B4">
        <w:rPr>
          <w:rFonts w:hint="eastAsia"/>
          <w:highlight w:val="white"/>
        </w:rPr>
        <w:t>不同投标人的投标文件由同一单位或者个人编制；</w:t>
      </w:r>
      <w:r w:rsidRPr="000E62B4">
        <w:fldChar w:fldCharType="begin"/>
      </w:r>
      <w:r w:rsidRPr="000E62B4">
        <w:rPr>
          <w:highlight w:val="white"/>
        </w:rPr>
        <w:instrText xml:space="preserve"> </w:instrText>
      </w:r>
      <w:r w:rsidRPr="000E62B4">
        <w:rPr>
          <w:rFonts w:hint="eastAsia"/>
          <w:highlight w:val="white"/>
        </w:rPr>
        <w:instrText>= 2 \* GB3</w:instrText>
      </w:r>
      <w:r w:rsidRPr="000E62B4">
        <w:rPr>
          <w:highlight w:val="white"/>
        </w:rPr>
        <w:instrText xml:space="preserve"> </w:instrText>
      </w:r>
      <w:r w:rsidRPr="000E62B4">
        <w:fldChar w:fldCharType="separate"/>
      </w:r>
      <w:r w:rsidRPr="000E62B4">
        <w:rPr>
          <w:rFonts w:hint="eastAsia"/>
          <w:noProof/>
          <w:highlight w:val="white"/>
        </w:rPr>
        <w:t>②</w:t>
      </w:r>
      <w:r w:rsidRPr="000E62B4">
        <w:fldChar w:fldCharType="end"/>
      </w:r>
      <w:r w:rsidRPr="000E62B4">
        <w:rPr>
          <w:rFonts w:hint="eastAsia"/>
          <w:highlight w:val="white"/>
        </w:rPr>
        <w:t>不同投标人委托同一单位或者个人办理投标事宜；</w:t>
      </w:r>
      <w:r w:rsidRPr="000E62B4">
        <w:fldChar w:fldCharType="begin"/>
      </w:r>
      <w:r w:rsidRPr="000E62B4">
        <w:rPr>
          <w:highlight w:val="white"/>
        </w:rPr>
        <w:instrText xml:space="preserve"> </w:instrText>
      </w:r>
      <w:r w:rsidRPr="000E62B4">
        <w:rPr>
          <w:rFonts w:hint="eastAsia"/>
          <w:highlight w:val="white"/>
        </w:rPr>
        <w:instrText>= 3 \* GB3</w:instrText>
      </w:r>
      <w:r w:rsidRPr="000E62B4">
        <w:rPr>
          <w:highlight w:val="white"/>
        </w:rPr>
        <w:instrText xml:space="preserve"> </w:instrText>
      </w:r>
      <w:r w:rsidRPr="000E62B4">
        <w:fldChar w:fldCharType="separate"/>
      </w:r>
      <w:r w:rsidRPr="000E62B4">
        <w:rPr>
          <w:rFonts w:hint="eastAsia"/>
          <w:noProof/>
          <w:highlight w:val="white"/>
        </w:rPr>
        <w:t>③</w:t>
      </w:r>
      <w:r w:rsidRPr="000E62B4">
        <w:fldChar w:fldCharType="end"/>
      </w:r>
      <w:r w:rsidRPr="000E62B4">
        <w:rPr>
          <w:rFonts w:hint="eastAsia"/>
          <w:highlight w:val="white"/>
        </w:rPr>
        <w:t>不同投标人的投标文件载明的项目管理成员或者联系人员为同一人；</w:t>
      </w:r>
      <w:r w:rsidRPr="000E62B4">
        <w:fldChar w:fldCharType="begin"/>
      </w:r>
      <w:r w:rsidRPr="000E62B4">
        <w:rPr>
          <w:highlight w:val="white"/>
        </w:rPr>
        <w:instrText xml:space="preserve"> </w:instrText>
      </w:r>
      <w:r w:rsidRPr="000E62B4">
        <w:rPr>
          <w:rFonts w:hint="eastAsia"/>
          <w:highlight w:val="white"/>
        </w:rPr>
        <w:instrText>= 4 \* GB3</w:instrText>
      </w:r>
      <w:r w:rsidRPr="000E62B4">
        <w:rPr>
          <w:highlight w:val="white"/>
        </w:rPr>
        <w:instrText xml:space="preserve"> </w:instrText>
      </w:r>
      <w:r w:rsidRPr="000E62B4">
        <w:fldChar w:fldCharType="separate"/>
      </w:r>
      <w:r w:rsidRPr="000E62B4">
        <w:rPr>
          <w:rFonts w:hint="eastAsia"/>
          <w:noProof/>
          <w:highlight w:val="white"/>
        </w:rPr>
        <w:t>④</w:t>
      </w:r>
      <w:r w:rsidRPr="000E62B4">
        <w:fldChar w:fldCharType="end"/>
      </w:r>
      <w:r w:rsidRPr="000E62B4">
        <w:rPr>
          <w:rFonts w:hint="eastAsia"/>
          <w:highlight w:val="white"/>
        </w:rPr>
        <w:t>不同投标人的投标文件异常一致或者投标报价呈规律性差异；</w:t>
      </w:r>
      <w:r w:rsidRPr="000E62B4">
        <w:fldChar w:fldCharType="begin"/>
      </w:r>
      <w:r w:rsidRPr="000E62B4">
        <w:rPr>
          <w:highlight w:val="white"/>
        </w:rPr>
        <w:instrText xml:space="preserve"> </w:instrText>
      </w:r>
      <w:r w:rsidRPr="000E62B4">
        <w:rPr>
          <w:rFonts w:hint="eastAsia"/>
          <w:highlight w:val="white"/>
        </w:rPr>
        <w:instrText>= 5 \* GB3</w:instrText>
      </w:r>
      <w:r w:rsidRPr="000E62B4">
        <w:rPr>
          <w:highlight w:val="white"/>
        </w:rPr>
        <w:instrText xml:space="preserve"> </w:instrText>
      </w:r>
      <w:r w:rsidRPr="000E62B4">
        <w:fldChar w:fldCharType="separate"/>
      </w:r>
      <w:r w:rsidRPr="000E62B4">
        <w:rPr>
          <w:rFonts w:hint="eastAsia"/>
          <w:noProof/>
          <w:highlight w:val="white"/>
        </w:rPr>
        <w:t>⑤</w:t>
      </w:r>
      <w:r w:rsidRPr="000E62B4">
        <w:fldChar w:fldCharType="end"/>
      </w:r>
      <w:r w:rsidRPr="000E62B4">
        <w:rPr>
          <w:rFonts w:hint="eastAsia"/>
          <w:highlight w:val="white"/>
        </w:rPr>
        <w:t>不同投标人的投标文件相互混装；</w:t>
      </w:r>
      <w:r w:rsidRPr="000E62B4">
        <w:fldChar w:fldCharType="begin"/>
      </w:r>
      <w:r w:rsidRPr="000E62B4">
        <w:rPr>
          <w:highlight w:val="white"/>
        </w:rPr>
        <w:instrText xml:space="preserve"> </w:instrText>
      </w:r>
      <w:r w:rsidRPr="000E62B4">
        <w:rPr>
          <w:rFonts w:hint="eastAsia"/>
          <w:highlight w:val="white"/>
        </w:rPr>
        <w:instrText>= 6 \* GB3</w:instrText>
      </w:r>
      <w:r w:rsidRPr="000E62B4">
        <w:rPr>
          <w:highlight w:val="white"/>
        </w:rPr>
        <w:instrText xml:space="preserve"> </w:instrText>
      </w:r>
      <w:r w:rsidRPr="000E62B4">
        <w:fldChar w:fldCharType="separate"/>
      </w:r>
      <w:r w:rsidRPr="000E62B4">
        <w:rPr>
          <w:rFonts w:hint="eastAsia"/>
          <w:noProof/>
          <w:highlight w:val="white"/>
        </w:rPr>
        <w:t>⑥</w:t>
      </w:r>
      <w:r w:rsidRPr="000E62B4">
        <w:fldChar w:fldCharType="end"/>
      </w:r>
      <w:r w:rsidRPr="000E62B4">
        <w:rPr>
          <w:rFonts w:hint="eastAsia"/>
          <w:highlight w:val="white"/>
        </w:rPr>
        <w:t>不同投标人的投标保证金从同一单位或者个人的账户转出；</w:t>
      </w:r>
      <w:r w:rsidRPr="000E62B4">
        <w:fldChar w:fldCharType="begin"/>
      </w:r>
      <w:r w:rsidRPr="000E62B4">
        <w:rPr>
          <w:highlight w:val="white"/>
        </w:rPr>
        <w:instrText xml:space="preserve"> </w:instrText>
      </w:r>
      <w:r w:rsidRPr="000E62B4">
        <w:rPr>
          <w:rFonts w:hint="eastAsia"/>
          <w:highlight w:val="white"/>
        </w:rPr>
        <w:instrText>eq \o\ac(○,7)</w:instrText>
      </w:r>
      <w:r w:rsidRPr="000E62B4">
        <w:fldChar w:fldCharType="separate"/>
      </w:r>
      <w:r w:rsidRPr="000E62B4">
        <w:fldChar w:fldCharType="end"/>
      </w:r>
      <w:r w:rsidRPr="000E62B4">
        <w:rPr>
          <w:rFonts w:hint="eastAsia"/>
          <w:highlight w:val="white"/>
        </w:rPr>
        <w:t>《政府采购法实施条例》第74条规定情形。</w:t>
      </w:r>
    </w:p>
    <w:p w:rsidR="0038281B" w:rsidRPr="000E62B4" w:rsidRDefault="0038281B" w:rsidP="0038281B">
      <w:pPr>
        <w:pStyle w:val="23"/>
        <w:rPr>
          <w:rFonts w:hint="eastAsia"/>
        </w:rPr>
      </w:pPr>
      <w:r w:rsidRPr="000E62B4">
        <w:rPr>
          <w:rFonts w:hint="eastAsia"/>
          <w:highlight w:val="white"/>
        </w:rPr>
        <w:t>（9）低于成本价不正当竞争，书面说明不能证明其报价合理性的；</w:t>
      </w:r>
    </w:p>
    <w:p w:rsidR="0038281B" w:rsidRPr="000E62B4" w:rsidRDefault="0038281B" w:rsidP="0038281B">
      <w:pPr>
        <w:pStyle w:val="23"/>
        <w:rPr>
          <w:rFonts w:hint="eastAsia"/>
        </w:rPr>
      </w:pPr>
      <w:r w:rsidRPr="000E62B4">
        <w:rPr>
          <w:rFonts w:hint="eastAsia"/>
          <w:highlight w:val="white"/>
        </w:rPr>
        <w:t>（10）投标文件含有采购人不能接受的附加条件的；</w:t>
      </w:r>
    </w:p>
    <w:p w:rsidR="0038281B" w:rsidRPr="000E62B4" w:rsidRDefault="0038281B" w:rsidP="0038281B">
      <w:pPr>
        <w:pStyle w:val="23"/>
        <w:rPr>
          <w:rFonts w:hint="eastAsia"/>
        </w:rPr>
      </w:pPr>
      <w:r w:rsidRPr="000E62B4">
        <w:rPr>
          <w:rFonts w:hint="eastAsia"/>
          <w:highlight w:val="white"/>
        </w:rPr>
        <w:t>（11）法律、法规和招标文件规定的其他无效情形。</w:t>
      </w:r>
    </w:p>
    <w:p w:rsidR="0038281B" w:rsidRPr="000E62B4" w:rsidRDefault="0038281B" w:rsidP="0038281B">
      <w:pPr>
        <w:pStyle w:val="23"/>
        <w:ind w:firstLine="482"/>
        <w:rPr>
          <w:rFonts w:hint="eastAsia"/>
        </w:rPr>
      </w:pPr>
      <w:r w:rsidRPr="000E62B4">
        <w:rPr>
          <w:rFonts w:hint="eastAsia"/>
          <w:b/>
          <w:highlight w:val="white"/>
        </w:rPr>
        <w:t>3.4比较与评价。</w:t>
      </w:r>
      <w:r w:rsidRPr="000E62B4">
        <w:rPr>
          <w:rFonts w:hint="eastAsia"/>
          <w:highlight w:val="white"/>
        </w:rPr>
        <w:t>评审委员会应当按照招标文件中规定的评审方法和标准，对有效投标供应商的投标文件进行技术、服务、商务等方面评估，综合比较与评价。</w:t>
      </w:r>
    </w:p>
    <w:p w:rsidR="0038281B" w:rsidRPr="000E62B4" w:rsidRDefault="0038281B" w:rsidP="0038281B">
      <w:pPr>
        <w:pStyle w:val="23"/>
        <w:ind w:firstLine="482"/>
        <w:rPr>
          <w:rFonts w:hint="eastAsia"/>
        </w:rPr>
      </w:pPr>
      <w:r w:rsidRPr="000E62B4">
        <w:rPr>
          <w:rFonts w:hint="eastAsia"/>
          <w:b/>
          <w:highlight w:val="white"/>
        </w:rPr>
        <w:t>实物样品（如有）。</w:t>
      </w:r>
      <w:r w:rsidRPr="000E62B4">
        <w:rPr>
          <w:rFonts w:hint="eastAsia"/>
          <w:highlight w:val="white"/>
        </w:rPr>
        <w:t>评审委员会对资格性审查通过的投标人的实物样品进行评定。</w:t>
      </w:r>
    </w:p>
    <w:p w:rsidR="0038281B" w:rsidRPr="000E62B4" w:rsidRDefault="0038281B" w:rsidP="0038281B">
      <w:pPr>
        <w:pStyle w:val="23"/>
        <w:ind w:firstLine="482"/>
        <w:rPr>
          <w:rFonts w:cs="宋体" w:hint="eastAsia"/>
        </w:rPr>
      </w:pPr>
      <w:r w:rsidRPr="000E62B4">
        <w:rPr>
          <w:rFonts w:hint="eastAsia"/>
          <w:b/>
          <w:highlight w:val="white"/>
        </w:rPr>
        <w:t>现场演示（如有）</w:t>
      </w:r>
      <w:r w:rsidRPr="000E62B4">
        <w:rPr>
          <w:rFonts w:hint="eastAsia"/>
          <w:highlight w:val="white"/>
        </w:rPr>
        <w:t>。现场</w:t>
      </w:r>
      <w:r w:rsidRPr="000E62B4">
        <w:rPr>
          <w:rFonts w:hint="eastAsia"/>
          <w:spacing w:val="8"/>
          <w:highlight w:val="white"/>
        </w:rPr>
        <w:t>演示的顺序以现场抽签的方式确定。演示</w:t>
      </w:r>
      <w:r w:rsidRPr="000E62B4">
        <w:rPr>
          <w:rFonts w:hint="eastAsia"/>
          <w:highlight w:val="white"/>
        </w:rPr>
        <w:t>应对照采购要求进行。评审委员会对资格性审查通过的投标人的现场演示进行评定。</w:t>
      </w:r>
    </w:p>
    <w:p w:rsidR="0038281B" w:rsidRPr="000E62B4" w:rsidRDefault="0038281B" w:rsidP="0038281B">
      <w:pPr>
        <w:pStyle w:val="23"/>
        <w:ind w:firstLine="482"/>
        <w:rPr>
          <w:rFonts w:hint="eastAsia"/>
        </w:rPr>
      </w:pPr>
      <w:r w:rsidRPr="000E62B4">
        <w:rPr>
          <w:rFonts w:hint="eastAsia"/>
          <w:b/>
          <w:highlight w:val="white"/>
        </w:rPr>
        <w:t>3.5复核。</w:t>
      </w:r>
      <w:r w:rsidRPr="000E62B4">
        <w:rPr>
          <w:rFonts w:hint="eastAsia"/>
          <w:highlight w:val="white"/>
        </w:rPr>
        <w:t>评分汇总结束后，评审委员会应当进行评审复核，对拟推荐为中标候选供应商的、报价最低的、投标文件被认定为无效的重点复核。</w:t>
      </w:r>
    </w:p>
    <w:p w:rsidR="0038281B" w:rsidRPr="000E62B4" w:rsidRDefault="0038281B" w:rsidP="0038281B">
      <w:pPr>
        <w:pStyle w:val="23"/>
        <w:ind w:firstLine="482"/>
      </w:pPr>
      <w:r w:rsidRPr="000E62B4">
        <w:rPr>
          <w:rFonts w:hint="eastAsia"/>
          <w:b/>
          <w:highlight w:val="white"/>
        </w:rPr>
        <w:t>3.6推荐中标候选供应商。</w:t>
      </w:r>
      <w:r w:rsidRPr="000E62B4">
        <w:rPr>
          <w:rFonts w:hint="eastAsia"/>
          <w:highlight w:val="white"/>
        </w:rPr>
        <w:t>中标候选供应商数量为3名（中标供应商不止1名的项目除外）。评审结果按评审后得分由高到低顺序排列；得分相同的，按投标报价由低到高顺序排列；得分且投标报价相同的并列，按投标文件满足招标文件全部实质性要求且按照评审因素的量化指标评审得分最高的供应商为中标候</w:t>
      </w:r>
      <w:r w:rsidRPr="000E62B4">
        <w:rPr>
          <w:rFonts w:hint="eastAsia"/>
          <w:highlight w:val="white"/>
        </w:rPr>
        <w:lastRenderedPageBreak/>
        <w:t>选供应商；报价相同且满足招标文件全部实质性要求且按照评审因素的量化指标评审得分也相同的并列，由采购人自主采取公平、择优的方式选择中标供应商。</w:t>
      </w:r>
    </w:p>
    <w:p w:rsidR="0038281B" w:rsidRPr="000E62B4" w:rsidRDefault="0038281B" w:rsidP="0038281B">
      <w:pPr>
        <w:pStyle w:val="23"/>
        <w:rPr>
          <w:rFonts w:hint="eastAsia"/>
          <w:b/>
        </w:rPr>
      </w:pPr>
      <w:r w:rsidRPr="000E62B4">
        <w:rPr>
          <w:rFonts w:hint="eastAsia"/>
          <w:highlight w:val="white"/>
        </w:rPr>
        <w:t>评审委员会可推荐的中标候选供应商数量不能满足招标文件规定的数量的，只有在获得采购人书面同意后，可以根据实际情况推荐中标候选供应商。未获得采购人的书面同意,评审委员会不得在招标文件规定之外推荐中标候选供应商，否则，采购人可以不予认可。</w:t>
      </w:r>
    </w:p>
    <w:p w:rsidR="0038281B" w:rsidRPr="000E62B4" w:rsidRDefault="0038281B" w:rsidP="0038281B">
      <w:pPr>
        <w:pStyle w:val="23"/>
        <w:ind w:firstLine="482"/>
        <w:rPr>
          <w:rFonts w:hint="eastAsia"/>
        </w:rPr>
      </w:pPr>
      <w:r w:rsidRPr="000E62B4">
        <w:rPr>
          <w:rFonts w:hint="eastAsia"/>
          <w:b/>
          <w:highlight w:val="white"/>
        </w:rPr>
        <w:t>3.7出具评标报告。</w:t>
      </w:r>
      <w:r w:rsidRPr="000E62B4">
        <w:rPr>
          <w:rFonts w:hint="eastAsia"/>
          <w:highlight w:val="white"/>
        </w:rPr>
        <w:t>评审委员会推荐中标候选供应商后，应当向招标采购单位出具评标报告。评标报告应当包括下列内容：</w:t>
      </w:r>
    </w:p>
    <w:p w:rsidR="0038281B" w:rsidRPr="000E62B4" w:rsidRDefault="0038281B" w:rsidP="0038281B">
      <w:pPr>
        <w:pStyle w:val="23"/>
        <w:rPr>
          <w:rFonts w:hint="eastAsia"/>
        </w:rPr>
      </w:pPr>
      <w:r w:rsidRPr="000E62B4">
        <w:rPr>
          <w:rFonts w:cs="宋体" w:hint="eastAsia"/>
          <w:highlight w:val="white"/>
        </w:rPr>
        <w:t>（1）招标公告刊登的媒体名称、开标日期和地点；</w:t>
      </w:r>
    </w:p>
    <w:p w:rsidR="0038281B" w:rsidRPr="000E62B4" w:rsidRDefault="0038281B" w:rsidP="0038281B">
      <w:pPr>
        <w:pStyle w:val="23"/>
        <w:rPr>
          <w:rFonts w:hint="eastAsia"/>
        </w:rPr>
      </w:pPr>
      <w:r w:rsidRPr="000E62B4">
        <w:rPr>
          <w:rFonts w:hint="eastAsia"/>
          <w:highlight w:val="white"/>
        </w:rPr>
        <w:t>（2）获取招标文件的投标人名单和评审委员会成员名单；</w:t>
      </w:r>
    </w:p>
    <w:p w:rsidR="0038281B" w:rsidRPr="000E62B4" w:rsidRDefault="0038281B" w:rsidP="0038281B">
      <w:pPr>
        <w:pStyle w:val="23"/>
        <w:rPr>
          <w:rFonts w:hint="eastAsia"/>
        </w:rPr>
      </w:pPr>
      <w:r w:rsidRPr="000E62B4">
        <w:rPr>
          <w:rFonts w:hint="eastAsia"/>
          <w:highlight w:val="white"/>
        </w:rPr>
        <w:t>（3）评审方法和标准；</w:t>
      </w:r>
    </w:p>
    <w:p w:rsidR="0038281B" w:rsidRPr="000E62B4" w:rsidRDefault="0038281B" w:rsidP="0038281B">
      <w:pPr>
        <w:pStyle w:val="23"/>
        <w:rPr>
          <w:rFonts w:hint="eastAsia"/>
        </w:rPr>
      </w:pPr>
      <w:r w:rsidRPr="000E62B4">
        <w:rPr>
          <w:rFonts w:hint="eastAsia"/>
          <w:highlight w:val="white"/>
        </w:rPr>
        <w:t>（4）开标记录和评审情况及说明，包括无效投标人名单及原因；</w:t>
      </w:r>
    </w:p>
    <w:p w:rsidR="0038281B" w:rsidRPr="000E62B4" w:rsidRDefault="0038281B" w:rsidP="0038281B">
      <w:pPr>
        <w:pStyle w:val="23"/>
        <w:rPr>
          <w:rFonts w:hint="eastAsia"/>
        </w:rPr>
      </w:pPr>
      <w:r w:rsidRPr="000E62B4">
        <w:rPr>
          <w:rFonts w:hint="eastAsia"/>
          <w:highlight w:val="white"/>
        </w:rPr>
        <w:t xml:space="preserve">（5）评审结果和中标候选供应商排序表； </w:t>
      </w:r>
    </w:p>
    <w:p w:rsidR="0038281B" w:rsidRPr="000E62B4" w:rsidRDefault="0038281B" w:rsidP="0038281B">
      <w:pPr>
        <w:pStyle w:val="23"/>
        <w:rPr>
          <w:rFonts w:hint="eastAsia"/>
        </w:rPr>
      </w:pPr>
      <w:r w:rsidRPr="000E62B4">
        <w:rPr>
          <w:rFonts w:hint="eastAsia"/>
          <w:highlight w:val="white"/>
        </w:rPr>
        <w:t xml:space="preserve">（6）评审委员会授标建议； </w:t>
      </w:r>
    </w:p>
    <w:p w:rsidR="0038281B" w:rsidRPr="000E62B4" w:rsidRDefault="0038281B" w:rsidP="0038281B">
      <w:pPr>
        <w:pStyle w:val="23"/>
        <w:rPr>
          <w:rFonts w:hint="eastAsia"/>
        </w:rPr>
      </w:pPr>
      <w:r w:rsidRPr="000E62B4">
        <w:rPr>
          <w:rFonts w:hint="eastAsia"/>
          <w:highlight w:val="white"/>
        </w:rPr>
        <w:t>（7）评标结果，确定的中标候选人名单或者经采购人委托直接确定的中标人；</w:t>
      </w:r>
    </w:p>
    <w:p w:rsidR="0038281B" w:rsidRPr="000E62B4" w:rsidRDefault="0038281B" w:rsidP="0038281B">
      <w:pPr>
        <w:pStyle w:val="23"/>
        <w:rPr>
          <w:rFonts w:hint="eastAsia"/>
        </w:rPr>
      </w:pPr>
      <w:r w:rsidRPr="000E62B4">
        <w:rPr>
          <w:rFonts w:hint="eastAsia"/>
          <w:highlight w:val="white"/>
        </w:rPr>
        <w:t xml:space="preserve">（8）其他需要说明的情况，包括评标过程中投标人根据评标委员会要求进行的澄清、说明或者补正，评标委员会成员的更换等。 </w:t>
      </w:r>
    </w:p>
    <w:p w:rsidR="0038281B" w:rsidRPr="000E62B4" w:rsidRDefault="0038281B" w:rsidP="0038281B">
      <w:pPr>
        <w:pStyle w:val="23"/>
        <w:rPr>
          <w:rFonts w:hint="eastAsia"/>
        </w:rPr>
      </w:pPr>
      <w:r w:rsidRPr="000E62B4">
        <w:rPr>
          <w:rFonts w:hint="eastAsia"/>
          <w:highlight w:val="white"/>
        </w:rPr>
        <w:t xml:space="preserve">（9）报价最高的投标人为中标候选人的，评审委员会应当对其报价的合理性予以特别说明。 </w:t>
      </w:r>
    </w:p>
    <w:p w:rsidR="0038281B" w:rsidRPr="000E62B4" w:rsidRDefault="0038281B" w:rsidP="0038281B">
      <w:pPr>
        <w:pStyle w:val="23"/>
        <w:rPr>
          <w:rFonts w:hint="eastAsia"/>
        </w:rPr>
      </w:pPr>
      <w:r w:rsidRPr="000E62B4">
        <w:rPr>
          <w:rFonts w:hint="eastAsia"/>
          <w:highlight w:val="white"/>
        </w:rPr>
        <w:t>评审委员会成员应当在评标报告中签字确认，对评审过程和结果有不同意见的，应当在评标报告中写明并说明理由。签字但未写明不同意见或者未说明理由的，视同无意见。拒不签字又未另行书面说明其不同意见和理由的，视同同意评审结果。</w:t>
      </w:r>
    </w:p>
    <w:p w:rsidR="0038281B" w:rsidRPr="000E62B4" w:rsidRDefault="0038281B" w:rsidP="0038281B">
      <w:pPr>
        <w:pStyle w:val="23"/>
        <w:ind w:firstLine="482"/>
        <w:rPr>
          <w:rFonts w:hint="eastAsia"/>
        </w:rPr>
      </w:pPr>
      <w:r w:rsidRPr="000E62B4">
        <w:rPr>
          <w:rFonts w:hint="eastAsia"/>
          <w:b/>
          <w:highlight w:val="white"/>
        </w:rPr>
        <w:t>3.8废标项目论证。</w:t>
      </w:r>
      <w:r w:rsidRPr="000E62B4">
        <w:rPr>
          <w:rFonts w:hint="eastAsia"/>
          <w:highlight w:val="white"/>
        </w:rPr>
        <w:t>采购项目在评审过程中废标的，评审委员会应当对招标文件是否存在倾向性和歧视性、是否存在不合理条款进行论证，并出具书面论证意见。</w:t>
      </w:r>
    </w:p>
    <w:p w:rsidR="0038281B" w:rsidRPr="000E62B4" w:rsidRDefault="0038281B" w:rsidP="0038281B">
      <w:pPr>
        <w:pStyle w:val="23"/>
        <w:ind w:firstLine="482"/>
        <w:rPr>
          <w:rFonts w:hint="eastAsia"/>
        </w:rPr>
      </w:pPr>
      <w:r w:rsidRPr="000E62B4">
        <w:rPr>
          <w:rFonts w:hint="eastAsia"/>
          <w:b/>
          <w:highlight w:val="white"/>
        </w:rPr>
        <w:t>3.9评审争议处理规则。</w:t>
      </w:r>
      <w:r w:rsidRPr="000E62B4">
        <w:rPr>
          <w:rFonts w:hint="eastAsia"/>
          <w:highlight w:val="white"/>
        </w:rPr>
        <w:t>评审委员会在评审过程中，对于符合性审查对供应商投标文件做无效投标处理及其他需要共同认定的事项存在争议的，应当以少数</w:t>
      </w:r>
      <w:r w:rsidRPr="000E62B4">
        <w:rPr>
          <w:rFonts w:hint="eastAsia"/>
          <w:highlight w:val="white"/>
        </w:rPr>
        <w:lastRenderedPageBreak/>
        <w:t>服从多数的原则做出结论，但不得违背法律法规和招标文件规定。有不同意见的评审委员会成员认为认定过程和结果不符合法律法规或者招标文件规定的，应当及时向招标采购单位书面反映。招标采购单位收到书面反映后，应当书面报告采购项目同级财政部门依法处理。</w:t>
      </w:r>
    </w:p>
    <w:p w:rsidR="0038281B" w:rsidRPr="000E62B4" w:rsidRDefault="0038281B" w:rsidP="0038281B">
      <w:pPr>
        <w:pStyle w:val="23"/>
        <w:ind w:firstLine="482"/>
        <w:rPr>
          <w:rFonts w:hint="eastAsia"/>
          <w:b/>
        </w:rPr>
      </w:pPr>
      <w:r w:rsidRPr="000E62B4">
        <w:rPr>
          <w:rFonts w:hint="eastAsia"/>
          <w:b/>
          <w:highlight w:val="white"/>
        </w:rPr>
        <w:t>3.10供应商应当书面澄清、说明或者更正。</w:t>
      </w:r>
    </w:p>
    <w:p w:rsidR="0038281B" w:rsidRPr="000E62B4" w:rsidRDefault="0038281B" w:rsidP="0038281B">
      <w:pPr>
        <w:pStyle w:val="23"/>
        <w:rPr>
          <w:rFonts w:hint="eastAsia"/>
        </w:rPr>
      </w:pPr>
      <w:r w:rsidRPr="000E62B4">
        <w:rPr>
          <w:rFonts w:hint="eastAsia"/>
          <w:highlight w:val="white"/>
        </w:rPr>
        <w:t>3.10.1在评审过程中，供应商投标文件实质性符合招标文件要求的前提下，评审委员会对投标文件中含义不明确、同类问题表述不一致或者有明显文字和计算错误的内容，应当以书面形式（须由评审委员会全体成员签字）要求供应商作出必要的书面澄清、说明或者更正，并给予供应商必要的反馈时间。</w:t>
      </w:r>
    </w:p>
    <w:p w:rsidR="0038281B" w:rsidRPr="000E62B4" w:rsidRDefault="0038281B" w:rsidP="0038281B">
      <w:pPr>
        <w:pStyle w:val="23"/>
        <w:rPr>
          <w:rFonts w:hint="eastAsia"/>
        </w:rPr>
      </w:pPr>
      <w:r w:rsidRPr="000E62B4">
        <w:rPr>
          <w:rFonts w:cs="宋体" w:hint="eastAsia"/>
          <w:highlight w:val="white"/>
        </w:rPr>
        <w:t>3.10.2供应商应当书面澄清、说明或者更正，并加盖公章或签字确认（供应商为法人的，应当由其法定代表人（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rsidR="0038281B" w:rsidRPr="000E62B4" w:rsidRDefault="0038281B" w:rsidP="0038281B">
      <w:pPr>
        <w:pStyle w:val="23"/>
        <w:rPr>
          <w:rFonts w:hint="eastAsia"/>
        </w:rPr>
      </w:pPr>
      <w:r w:rsidRPr="000E62B4">
        <w:rPr>
          <w:rFonts w:hint="eastAsia"/>
          <w:highlight w:val="white"/>
        </w:rPr>
        <w:t>3.10.3评审委员会要求供应商澄清、说明或者更正，不得超出招标文件的范围，不得以此让供应商实质改变投标文件的内容，不得影响供应商公平竞争。本项目下列内容不得澄清：</w:t>
      </w:r>
    </w:p>
    <w:p w:rsidR="0038281B" w:rsidRPr="000E62B4" w:rsidRDefault="0038281B" w:rsidP="0038281B">
      <w:pPr>
        <w:pStyle w:val="23"/>
        <w:rPr>
          <w:rFonts w:hint="eastAsia"/>
        </w:rPr>
      </w:pPr>
      <w:r w:rsidRPr="000E62B4">
        <w:rPr>
          <w:rFonts w:hint="eastAsia"/>
          <w:highlight w:val="white"/>
        </w:rPr>
        <w:t>（1）按财政部规定应当在评审时不予承认的投标文件内容事项；</w:t>
      </w:r>
    </w:p>
    <w:p w:rsidR="0038281B" w:rsidRPr="000E62B4" w:rsidRDefault="0038281B" w:rsidP="0038281B">
      <w:pPr>
        <w:pStyle w:val="23"/>
        <w:rPr>
          <w:rFonts w:hint="eastAsia"/>
        </w:rPr>
      </w:pPr>
      <w:r w:rsidRPr="000E62B4">
        <w:rPr>
          <w:rFonts w:hint="eastAsia"/>
          <w:highlight w:val="white"/>
        </w:rPr>
        <w:t>（2）投标文件中已经明确的内容事项；</w:t>
      </w:r>
    </w:p>
    <w:p w:rsidR="0038281B" w:rsidRPr="000E62B4" w:rsidRDefault="0038281B" w:rsidP="0038281B">
      <w:pPr>
        <w:pStyle w:val="23"/>
        <w:rPr>
          <w:rFonts w:hint="eastAsia"/>
        </w:rPr>
      </w:pPr>
      <w:r w:rsidRPr="000E62B4">
        <w:rPr>
          <w:rFonts w:hint="eastAsia"/>
          <w:highlight w:val="white"/>
        </w:rPr>
        <w:t>（3）投标文件未提供的材料。</w:t>
      </w:r>
    </w:p>
    <w:p w:rsidR="0038281B" w:rsidRPr="000E62B4" w:rsidRDefault="0038281B" w:rsidP="0038281B">
      <w:pPr>
        <w:pStyle w:val="23"/>
        <w:rPr>
          <w:rFonts w:hint="eastAsia"/>
        </w:rPr>
      </w:pPr>
      <w:r w:rsidRPr="000E62B4">
        <w:rPr>
          <w:rFonts w:hint="eastAsia"/>
          <w:highlight w:val="white"/>
        </w:rPr>
        <w:t>3.10.4 本项目采购过程中，投标文件出现下列情况的，不需要供应商澄清、说明或者更正，按照以下原则处理：</w:t>
      </w:r>
    </w:p>
    <w:p w:rsidR="0038281B" w:rsidRPr="000E62B4" w:rsidRDefault="0038281B" w:rsidP="0038281B">
      <w:pPr>
        <w:pStyle w:val="23"/>
        <w:rPr>
          <w:rFonts w:cs="宋体" w:hint="eastAsia"/>
        </w:rPr>
      </w:pPr>
      <w:r w:rsidRPr="000E62B4">
        <w:rPr>
          <w:rFonts w:hint="eastAsia"/>
          <w:highlight w:val="white"/>
        </w:rPr>
        <w:t>（1）投标文件中开标一览表（报价表）内容与投标文件中相应内容不一致的，以开标一览表（报价表）为准；</w:t>
      </w:r>
    </w:p>
    <w:p w:rsidR="0038281B" w:rsidRPr="000E62B4" w:rsidRDefault="0038281B" w:rsidP="0038281B">
      <w:pPr>
        <w:pStyle w:val="23"/>
        <w:rPr>
          <w:rFonts w:hint="eastAsia"/>
        </w:rPr>
      </w:pPr>
      <w:r w:rsidRPr="000E62B4">
        <w:rPr>
          <w:rFonts w:hint="eastAsia"/>
          <w:highlight w:val="white"/>
        </w:rPr>
        <w:t>（2）投标文件的大写金额和小写金额不一致的，以大写金额为准，但大写金额出现文字错误，导致金额无法判断的除外；</w:t>
      </w:r>
    </w:p>
    <w:p w:rsidR="0038281B" w:rsidRPr="000E62B4" w:rsidRDefault="0038281B" w:rsidP="0038281B">
      <w:pPr>
        <w:pStyle w:val="23"/>
        <w:rPr>
          <w:rFonts w:hint="eastAsia"/>
        </w:rPr>
      </w:pPr>
      <w:r w:rsidRPr="000E62B4">
        <w:rPr>
          <w:rFonts w:hint="eastAsia"/>
          <w:highlight w:val="white"/>
        </w:rPr>
        <w:t>（3）单价金额小数点或百分比有明显错位的，应以开标一览表的总价为准，并修改单价；</w:t>
      </w:r>
    </w:p>
    <w:p w:rsidR="0038281B" w:rsidRPr="000E62B4" w:rsidRDefault="0038281B" w:rsidP="0038281B">
      <w:pPr>
        <w:pStyle w:val="23"/>
        <w:rPr>
          <w:rFonts w:hint="eastAsia"/>
        </w:rPr>
      </w:pPr>
      <w:r w:rsidRPr="000E62B4">
        <w:rPr>
          <w:rFonts w:hint="eastAsia"/>
          <w:highlight w:val="white"/>
        </w:rPr>
        <w:t>（4）总价金额与按单价汇总金额不一致的，以单价汇总金额计算结果为准，</w:t>
      </w:r>
      <w:r w:rsidRPr="000E62B4">
        <w:rPr>
          <w:rFonts w:hint="eastAsia"/>
          <w:highlight w:val="white"/>
        </w:rPr>
        <w:lastRenderedPageBreak/>
        <w:t>但是单价金额出现计算错误、明显人为工作失误的除外；</w:t>
      </w:r>
    </w:p>
    <w:p w:rsidR="0038281B" w:rsidRPr="000E62B4" w:rsidRDefault="0038281B" w:rsidP="0038281B">
      <w:pPr>
        <w:pStyle w:val="23"/>
        <w:rPr>
          <w:rFonts w:hint="eastAsia"/>
        </w:rPr>
      </w:pPr>
      <w:r w:rsidRPr="000E62B4">
        <w:rPr>
          <w:rFonts w:hint="eastAsia"/>
          <w:highlight w:val="white"/>
        </w:rPr>
        <w:t>（5）对不同语言文本投标文件的解释发生异议的，以中文文本为准。</w:t>
      </w:r>
    </w:p>
    <w:p w:rsidR="0038281B" w:rsidRPr="000E62B4" w:rsidRDefault="0038281B" w:rsidP="0038281B">
      <w:pPr>
        <w:pStyle w:val="23"/>
        <w:rPr>
          <w:rFonts w:cs="宋体" w:hint="eastAsia"/>
        </w:rPr>
      </w:pPr>
      <w:r w:rsidRPr="000E62B4">
        <w:rPr>
          <w:rFonts w:hint="eastAsia"/>
          <w:highlight w:val="white"/>
        </w:rPr>
        <w:t>同时出现两种以上不一致的，按照前款规定的顺序修正。修正后的报价投标人加盖公章，或者由法定代表人或其授权的代表签字确认后产生约束力，投标人不确认的，其投标无效。</w:t>
      </w:r>
    </w:p>
    <w:p w:rsidR="0038281B" w:rsidRPr="000E62B4" w:rsidRDefault="0038281B" w:rsidP="0038281B">
      <w:pPr>
        <w:pStyle w:val="23"/>
        <w:rPr>
          <w:rFonts w:hint="eastAsia"/>
        </w:rPr>
      </w:pPr>
      <w:r w:rsidRPr="000E62B4">
        <w:rPr>
          <w:rFonts w:hint="eastAsia"/>
          <w:highlight w:val="white"/>
        </w:rPr>
        <w:t>出现本条第（4）项规定情形，单价汇总金额比总价金额高，且超过政府采购预算或者本项目最高限价的，供应商投标文件应作为无效投标处理；单价汇总金额比总价金额高，但未超过政府采购预算或者本项目最高限价的，应以单价汇总金额作为价格评分依据。</w:t>
      </w:r>
    </w:p>
    <w:p w:rsidR="0038281B" w:rsidRPr="000E62B4" w:rsidRDefault="0038281B" w:rsidP="0038281B">
      <w:pPr>
        <w:spacing w:line="480" w:lineRule="exact"/>
        <w:ind w:firstLineChars="200" w:firstLine="482"/>
        <w:rPr>
          <w:rFonts w:ascii="宋体" w:hAnsi="宋体" w:cs="宋体" w:hint="eastAsia"/>
          <w:b/>
          <w:sz w:val="24"/>
        </w:rPr>
      </w:pPr>
      <w:r w:rsidRPr="000E62B4">
        <w:rPr>
          <w:rFonts w:ascii="宋体" w:hAnsi="宋体" w:cs="宋体" w:hint="eastAsia"/>
          <w:b/>
          <w:sz w:val="24"/>
          <w:highlight w:val="white"/>
        </w:rPr>
        <w:t>注：评审委员会当积极履行澄清、说明或者更正的职责，不得滥用权力。供应商的投标文件可以要求澄清、说明或者更正的，不得未经澄清、说明或者更正而直接作无效投标处理。</w:t>
      </w:r>
    </w:p>
    <w:p w:rsidR="0038281B" w:rsidRPr="000E62B4" w:rsidRDefault="0038281B" w:rsidP="0038281B">
      <w:pPr>
        <w:pStyle w:val="23"/>
        <w:ind w:firstLine="482"/>
        <w:rPr>
          <w:rFonts w:hint="eastAsia"/>
        </w:rPr>
      </w:pPr>
      <w:r w:rsidRPr="000E62B4">
        <w:rPr>
          <w:rFonts w:hint="eastAsia"/>
          <w:b/>
          <w:highlight w:val="white"/>
        </w:rPr>
        <w:t>3.11 低于成本价不正当竞争预防措施。</w:t>
      </w:r>
      <w:r w:rsidRPr="000E62B4">
        <w:rPr>
          <w:rFonts w:hint="eastAsia"/>
          <w:highlight w:val="white"/>
        </w:rPr>
        <w:t>（详见“投标人须知附表”规定）。</w:t>
      </w:r>
    </w:p>
    <w:p w:rsidR="0038281B" w:rsidRPr="000E62B4" w:rsidRDefault="0038281B" w:rsidP="0038281B">
      <w:pPr>
        <w:pStyle w:val="23"/>
        <w:ind w:firstLine="482"/>
        <w:rPr>
          <w:rFonts w:hint="eastAsia"/>
          <w:b/>
        </w:rPr>
      </w:pPr>
      <w:r w:rsidRPr="000E62B4">
        <w:rPr>
          <w:rFonts w:hint="eastAsia"/>
          <w:b/>
          <w:highlight w:val="white"/>
        </w:rPr>
        <w:t>3.12 采购代理机构现场复核评审结果。</w:t>
      </w:r>
    </w:p>
    <w:p w:rsidR="0038281B" w:rsidRPr="000E62B4" w:rsidRDefault="0038281B" w:rsidP="0038281B">
      <w:pPr>
        <w:pStyle w:val="23"/>
      </w:pPr>
      <w:r w:rsidRPr="000E62B4">
        <w:rPr>
          <w:rFonts w:hint="eastAsia"/>
          <w:highlight w:val="white"/>
        </w:rPr>
        <w:t>3.12.1评审结果汇总完成后，评审委员会拟出具评审报告前，采购代理机构应当组织2名以上本单位的工作人员，在采购现场监督人员的监督之下，依据有关的法律制度和采购文件对评审结果进行复核，出具复核报告。存在下列情形之一的，采购代理机构应当根据情况书面建议评审委员会现场修改评审结果或者重新评审：</w:t>
      </w:r>
    </w:p>
    <w:p w:rsidR="0038281B" w:rsidRPr="000E62B4" w:rsidRDefault="0038281B" w:rsidP="0038281B">
      <w:pPr>
        <w:pStyle w:val="23"/>
        <w:rPr>
          <w:rFonts w:hint="eastAsia"/>
        </w:rPr>
      </w:pPr>
      <w:r w:rsidRPr="000E62B4">
        <w:rPr>
          <w:rFonts w:hint="eastAsia"/>
          <w:highlight w:val="white"/>
        </w:rPr>
        <w:t>（1）分值汇总计算错误的；</w:t>
      </w:r>
    </w:p>
    <w:p w:rsidR="0038281B" w:rsidRPr="000E62B4" w:rsidRDefault="0038281B" w:rsidP="0038281B">
      <w:pPr>
        <w:pStyle w:val="23"/>
        <w:rPr>
          <w:rFonts w:hint="eastAsia"/>
        </w:rPr>
      </w:pPr>
      <w:r w:rsidRPr="000E62B4">
        <w:rPr>
          <w:rFonts w:hint="eastAsia"/>
          <w:highlight w:val="white"/>
        </w:rPr>
        <w:t>（2）分项评分超出评分标准范围的；</w:t>
      </w:r>
    </w:p>
    <w:p w:rsidR="0038281B" w:rsidRPr="000E62B4" w:rsidRDefault="0038281B" w:rsidP="0038281B">
      <w:pPr>
        <w:pStyle w:val="23"/>
        <w:rPr>
          <w:rFonts w:hint="eastAsia"/>
        </w:rPr>
      </w:pPr>
      <w:r w:rsidRPr="000E62B4">
        <w:rPr>
          <w:rFonts w:hint="eastAsia"/>
          <w:highlight w:val="white"/>
        </w:rPr>
        <w:t>（3）评标委员会成员对客观评审因素评分不一致的；</w:t>
      </w:r>
    </w:p>
    <w:p w:rsidR="0038281B" w:rsidRPr="000E62B4" w:rsidRDefault="0038281B" w:rsidP="0038281B">
      <w:pPr>
        <w:pStyle w:val="23"/>
        <w:rPr>
          <w:rFonts w:hint="eastAsia"/>
        </w:rPr>
      </w:pPr>
      <w:r w:rsidRPr="000E62B4">
        <w:rPr>
          <w:rFonts w:hint="eastAsia"/>
          <w:highlight w:val="white"/>
        </w:rPr>
        <w:t>（4）经评标委员会认定评分畸高、畸低的。</w:t>
      </w:r>
    </w:p>
    <w:p w:rsidR="0038281B" w:rsidRPr="000E62B4" w:rsidRDefault="0038281B" w:rsidP="0038281B">
      <w:pPr>
        <w:pStyle w:val="23"/>
        <w:rPr>
          <w:rFonts w:hint="eastAsia"/>
        </w:rPr>
      </w:pPr>
      <w:r w:rsidRPr="000E62B4">
        <w:rPr>
          <w:rFonts w:hint="eastAsia"/>
          <w:highlight w:val="white"/>
        </w:rPr>
        <w:t>存在本条上述规定情形的，由评审委员会自主决定是否采纳采购代理机构的书面建议，并承担独立评审责任。评审委员会采纳采购代理机构书面建议的，应当按照规定现场修改评审结果或者重新评审，并在评标报告中详细记载有关事宜；不采纳采购代理机构书面建议的，应当书面说明理由。采购代理机构书面建议未被评审委员会采纳的，应当按照规定程序要求继续组织实施采购活动，不得擅自中止采购活动。采购代理机构认为评审委员会评审结果不合法的，应当书面报告</w:t>
      </w:r>
      <w:r w:rsidRPr="000E62B4">
        <w:rPr>
          <w:rFonts w:hint="eastAsia"/>
          <w:highlight w:val="white"/>
        </w:rPr>
        <w:lastRenderedPageBreak/>
        <w:t>采购项目同级财政部门依法处理。</w:t>
      </w:r>
    </w:p>
    <w:p w:rsidR="0038281B" w:rsidRPr="000E62B4" w:rsidRDefault="0038281B" w:rsidP="0038281B">
      <w:pPr>
        <w:pStyle w:val="23"/>
        <w:rPr>
          <w:rFonts w:hint="eastAsia"/>
        </w:rPr>
      </w:pPr>
      <w:r w:rsidRPr="000E62B4">
        <w:rPr>
          <w:rFonts w:hint="eastAsia"/>
          <w:highlight w:val="white"/>
        </w:rPr>
        <w:t xml:space="preserve"> 3.12.2有下列情形之一的，不得修改评审结果或者重新评审：</w:t>
      </w:r>
    </w:p>
    <w:p w:rsidR="0038281B" w:rsidRPr="000E62B4" w:rsidRDefault="0038281B" w:rsidP="0038281B">
      <w:pPr>
        <w:pStyle w:val="23"/>
        <w:rPr>
          <w:rFonts w:hint="eastAsia"/>
        </w:rPr>
      </w:pPr>
      <w:r w:rsidRPr="000E62B4">
        <w:rPr>
          <w:rFonts w:hint="eastAsia"/>
          <w:highlight w:val="white"/>
        </w:rPr>
        <w:t>（1）评审委员会已经出具评审报告并且离开评审现场的；</w:t>
      </w:r>
    </w:p>
    <w:p w:rsidR="0038281B" w:rsidRPr="000E62B4" w:rsidRDefault="0038281B" w:rsidP="0038281B">
      <w:pPr>
        <w:pStyle w:val="23"/>
        <w:rPr>
          <w:rFonts w:hint="eastAsia"/>
        </w:rPr>
      </w:pPr>
      <w:r w:rsidRPr="000E62B4">
        <w:rPr>
          <w:rFonts w:hint="eastAsia"/>
          <w:highlight w:val="white"/>
        </w:rPr>
        <w:t>（2）采购代理机构现场复核时，复核工作人员数量不足的；</w:t>
      </w:r>
    </w:p>
    <w:p w:rsidR="0038281B" w:rsidRPr="000E62B4" w:rsidRDefault="0038281B" w:rsidP="0038281B">
      <w:pPr>
        <w:pStyle w:val="23"/>
        <w:rPr>
          <w:rFonts w:hint="eastAsia"/>
        </w:rPr>
      </w:pPr>
      <w:r w:rsidRPr="000E62B4">
        <w:rPr>
          <w:rFonts w:hint="eastAsia"/>
          <w:highlight w:val="white"/>
        </w:rPr>
        <w:t>（3）采购代理机构现场复核时，没有采购监督人员现场监督的；</w:t>
      </w:r>
    </w:p>
    <w:p w:rsidR="0038281B" w:rsidRPr="000E62B4" w:rsidRDefault="0038281B" w:rsidP="0038281B">
      <w:pPr>
        <w:pStyle w:val="23"/>
        <w:rPr>
          <w:rFonts w:hint="eastAsia"/>
        </w:rPr>
      </w:pPr>
      <w:r w:rsidRPr="000E62B4">
        <w:rPr>
          <w:rFonts w:hint="eastAsia"/>
          <w:highlight w:val="white"/>
        </w:rPr>
        <w:t>（4）采购代理机构现场复核内容超出规定范围的；</w:t>
      </w:r>
    </w:p>
    <w:p w:rsidR="0038281B" w:rsidRPr="000E62B4" w:rsidRDefault="0038281B" w:rsidP="0038281B">
      <w:pPr>
        <w:pStyle w:val="23"/>
        <w:rPr>
          <w:rFonts w:hint="eastAsia"/>
        </w:rPr>
      </w:pPr>
      <w:r w:rsidRPr="000E62B4">
        <w:rPr>
          <w:rFonts w:hint="eastAsia"/>
          <w:highlight w:val="white"/>
        </w:rPr>
        <w:t>（5）采购代理机构未提供书面建议的。</w:t>
      </w:r>
      <w:r w:rsidRPr="000E62B4">
        <w:rPr>
          <w:rFonts w:cs="Calibri" w:hint="eastAsia"/>
          <w:b/>
          <w:highlight w:val="white"/>
        </w:rPr>
        <w:t xml:space="preserve"> </w:t>
      </w:r>
    </w:p>
    <w:p w:rsidR="0038281B" w:rsidRPr="000F5C70" w:rsidRDefault="0038281B" w:rsidP="0038281B">
      <w:pPr>
        <w:pStyle w:val="2"/>
        <w:rPr>
          <w:rFonts w:hint="eastAsia"/>
        </w:rPr>
      </w:pPr>
      <w:bookmarkStart w:id="82" w:name="_Toc503885725"/>
      <w:r w:rsidRPr="000F5C70">
        <w:rPr>
          <w:rFonts w:hint="eastAsia"/>
          <w:color w:val="000000"/>
          <w:highlight w:val="white"/>
        </w:rPr>
        <w:t>四、评审细则及标准</w:t>
      </w:r>
      <w:bookmarkEnd w:id="82"/>
    </w:p>
    <w:p w:rsidR="0038281B" w:rsidRPr="000F5C70" w:rsidRDefault="0038281B" w:rsidP="0038281B">
      <w:pPr>
        <w:pStyle w:val="23"/>
        <w:rPr>
          <w:rFonts w:hint="eastAsia"/>
        </w:rPr>
      </w:pPr>
      <w:r w:rsidRPr="000F5C70">
        <w:rPr>
          <w:rFonts w:hint="eastAsia"/>
          <w:highlight w:val="white"/>
        </w:rPr>
        <w:t>4.1本次综合评分的因素是：详见综合评分明细表。</w:t>
      </w:r>
    </w:p>
    <w:p w:rsidR="0038281B" w:rsidRPr="000F5C70" w:rsidRDefault="0038281B" w:rsidP="0038281B">
      <w:pPr>
        <w:pStyle w:val="23"/>
        <w:rPr>
          <w:rFonts w:hint="eastAsia"/>
        </w:rPr>
      </w:pPr>
      <w:r w:rsidRPr="000F5C70">
        <w:rPr>
          <w:rFonts w:hint="eastAsia"/>
          <w:highlight w:val="white"/>
        </w:rPr>
        <w:t>4.2 评分因素的分类由采购人确定；评审专家具有本项目双重类别的，由评审委员会组长确定。评审委员会成员应当根据自身专业情况对每个有效投标供应商的投标文件进行独立评分，加权汇总每项评分因素的得分，得出每个有效投标供应商的总分。技术类评分因素由技术方面评审委员会成员独立评分。经济类评分因素由经济方面评审委员会成员独立评分。政策合同类的评分因素由法律方面评标委员会成员独立评分。采购人代表原则上对技术类评分因素独立评分。价格和其他不能明确区分的评分因素由评审委员会成员共同评分。</w:t>
      </w:r>
    </w:p>
    <w:p w:rsidR="0038281B" w:rsidRPr="000F5C70" w:rsidRDefault="0038281B" w:rsidP="0038281B">
      <w:pPr>
        <w:pStyle w:val="23"/>
        <w:rPr>
          <w:rFonts w:hint="eastAsia"/>
        </w:rPr>
      </w:pPr>
      <w:r w:rsidRPr="000F5C70">
        <w:rPr>
          <w:rFonts w:hint="eastAsia"/>
          <w:highlight w:val="white"/>
        </w:rPr>
        <w:t>4.3综合评分明细表的制定以科学合理、降低评委会自由裁量权为原则。</w:t>
      </w:r>
    </w:p>
    <w:p w:rsidR="0038281B" w:rsidRPr="000F5C70" w:rsidRDefault="0038281B" w:rsidP="0038281B">
      <w:pPr>
        <w:pStyle w:val="23"/>
        <w:rPr>
          <w:rFonts w:hint="eastAsia"/>
        </w:rPr>
      </w:pPr>
      <w:r w:rsidRPr="000F5C70">
        <w:rPr>
          <w:rFonts w:hint="eastAsia"/>
          <w:highlight w:val="white"/>
        </w:rPr>
        <w:t>4.4.对记入诚信档案的且在有效期内的失信供应商，在本次政府采购活动中实行直接从总分中扣分的惩戒方法，且供应商失信行为惩戒实行无限制累加制。存在一次失信行为的，扣3分，直至扣完为止。</w:t>
      </w:r>
    </w:p>
    <w:p w:rsidR="0038281B" w:rsidRPr="000F5C70" w:rsidRDefault="0038281B" w:rsidP="0038281B">
      <w:pPr>
        <w:pStyle w:val="23"/>
        <w:ind w:firstLineChars="0" w:firstLine="0"/>
        <w:rPr>
          <w:rFonts w:hint="eastAsia"/>
        </w:rPr>
      </w:pPr>
      <w:r w:rsidRPr="000F5C70">
        <w:rPr>
          <w:rFonts w:cs="宋体" w:hint="eastAsia"/>
          <w:highlight w:val="white"/>
        </w:rPr>
        <w:t>4.5综合评分明细表：</w:t>
      </w:r>
    </w:p>
    <w:tbl>
      <w:tblPr>
        <w:tblW w:w="5000" w:type="pct"/>
        <w:tblBorders>
          <w:top w:val="outset" w:sz="12" w:space="0" w:color="auto"/>
          <w:left w:val="outset" w:sz="12" w:space="0" w:color="auto"/>
          <w:bottom w:val="outset" w:sz="12" w:space="0" w:color="auto"/>
          <w:right w:val="outset" w:sz="12" w:space="0" w:color="auto"/>
          <w:insideH w:val="nil"/>
          <w:insideV w:val="nil"/>
        </w:tblBorders>
        <w:tblCellMar>
          <w:top w:w="75" w:type="dxa"/>
          <w:left w:w="75" w:type="dxa"/>
          <w:bottom w:w="75" w:type="dxa"/>
          <w:right w:w="75" w:type="dxa"/>
        </w:tblCellMar>
        <w:tblLook w:val="04A0"/>
      </w:tblPr>
      <w:tblGrid>
        <w:gridCol w:w="612"/>
        <w:gridCol w:w="1457"/>
        <w:gridCol w:w="629"/>
        <w:gridCol w:w="4316"/>
        <w:gridCol w:w="1442"/>
      </w:tblGrid>
      <w:tr w:rsidR="0038281B" w:rsidTr="00380588">
        <w:tc>
          <w:tcPr>
            <w:tcW w:w="5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序号</w:t>
            </w:r>
          </w:p>
        </w:tc>
        <w:tc>
          <w:tcPr>
            <w:tcW w:w="10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评分因素及权重</w:t>
            </w:r>
          </w:p>
        </w:tc>
        <w:tc>
          <w:tcPr>
            <w:tcW w:w="5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分值</w:t>
            </w:r>
          </w:p>
        </w:tc>
        <w:tc>
          <w:tcPr>
            <w:tcW w:w="20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评分标准</w:t>
            </w:r>
          </w:p>
        </w:tc>
        <w:tc>
          <w:tcPr>
            <w:tcW w:w="10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备注</w:t>
            </w:r>
          </w:p>
        </w:tc>
      </w:tr>
      <w:tr w:rsidR="0038281B" w:rsidTr="00380588">
        <w:tc>
          <w:tcPr>
            <w:tcW w:w="1500" w:type="pct"/>
            <w:gridSpan w:val="2"/>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t>一、共同评分因素</w:t>
            </w:r>
          </w:p>
        </w:tc>
        <w:tc>
          <w:tcPr>
            <w:tcW w:w="5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c>
          <w:tcPr>
            <w:tcW w:w="20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c>
          <w:tcPr>
            <w:tcW w:w="1000" w:type="pct"/>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报价</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30.00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满足招标文件要求且投标价格最低的投标报价为基准价，投标报价得分</w:t>
            </w:r>
            <w:r>
              <w:t>=(</w:t>
            </w:r>
            <w:r>
              <w:t>基准价／投标报价</w:t>
            </w:r>
            <w:r>
              <w:t>)×</w:t>
            </w:r>
            <w:r>
              <w:t>分值。</w:t>
            </w:r>
            <w:r>
              <w:t>(</w:t>
            </w:r>
            <w:r>
              <w:t>（小微企业（监狱企业视同小微企业、残疾人福利性单位视同小微企业）价格扣除、低于成本价不正当竞争预防措施及失信惩戒方法按照本招标文件投标须知前附表规定执行。）</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gridSpan w:val="2"/>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r>
              <w:rPr>
                <w:b/>
                <w:bCs/>
              </w:rPr>
              <w:lastRenderedPageBreak/>
              <w:t>二、技术类评分因素</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center"/>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技术参数</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25.00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服务内容满足招标文件的服务要求，产品完全符合招标文件技术参数要求没有负偏离得</w:t>
            </w:r>
            <w:r>
              <w:t>25</w:t>
            </w:r>
            <w:r>
              <w:t>分，带</w:t>
            </w:r>
            <w:r>
              <w:t>▲</w:t>
            </w:r>
            <w:r>
              <w:t>条款为实质性参数，不满足为无效投标；带</w:t>
            </w:r>
            <w:r>
              <w:t>★</w:t>
            </w:r>
            <w:r>
              <w:t>号条款为本项目重要参数，每有一项负偏离扣</w:t>
            </w:r>
            <w:r>
              <w:t>0.4</w:t>
            </w:r>
            <w:r>
              <w:t>分，不带</w:t>
            </w:r>
            <w:r>
              <w:t>★</w:t>
            </w:r>
            <w:r>
              <w:t>、</w:t>
            </w:r>
            <w:r>
              <w:t>▲</w:t>
            </w:r>
            <w:r>
              <w:t>号条款每有一项负偏离扣</w:t>
            </w:r>
            <w:r>
              <w:t>0.06</w:t>
            </w:r>
            <w:r>
              <w:t>分，直至该项分值扣完为止，正偏离不加分。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2</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履约能力</w:t>
            </w:r>
            <w:r>
              <w:t>1</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3.00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投标人</w:t>
            </w:r>
            <w:r>
              <w:t>2017</w:t>
            </w:r>
            <w:r>
              <w:t>年</w:t>
            </w:r>
            <w:r>
              <w:t>1</w:t>
            </w:r>
            <w:r>
              <w:t>月</w:t>
            </w:r>
            <w:r>
              <w:t>1</w:t>
            </w:r>
            <w:r>
              <w:t>日至今实施的类似项目，每提供一个得</w:t>
            </w:r>
            <w:r>
              <w:t>0.5</w:t>
            </w:r>
            <w:r>
              <w:t>分，最多得</w:t>
            </w:r>
            <w:r>
              <w:t>3</w:t>
            </w:r>
            <w:r>
              <w:t>分。（提供各项目合同扫描件并加盖投标人公章。）</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3</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履约能力</w:t>
            </w:r>
            <w:r>
              <w:t>2</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12.00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w:t>
            </w:r>
            <w:r>
              <w:t>、投标人提供基础网络服务的核心路由器、核心交换机等核心产品售后服务需符合</w:t>
            </w:r>
            <w:r>
              <w:t>GB/T 27922-2011</w:t>
            </w:r>
            <w:r>
              <w:t>标准，售后服务认证达到五星级得</w:t>
            </w:r>
            <w:r>
              <w:t>3</w:t>
            </w:r>
            <w:r>
              <w:t>分，四星级得</w:t>
            </w:r>
            <w:r>
              <w:t>2</w:t>
            </w:r>
            <w:r>
              <w:t>分，三星级得</w:t>
            </w:r>
            <w:r>
              <w:t>1</w:t>
            </w:r>
            <w:r>
              <w:t>分，达标级得</w:t>
            </w:r>
            <w:r>
              <w:t>0.5</w:t>
            </w:r>
            <w:r>
              <w:t>分，不满足要求或未按要求提供证明材料不得分。</w:t>
            </w:r>
            <w:r>
              <w:t xml:space="preserve"> 2</w:t>
            </w:r>
            <w:r>
              <w:t>、投标人提供基础网络服务的核心路由器、核心交换机设备生产原厂具备公安部颁发的信息安全等级保护安全建设服务机构能力评估合格证书，提供证书复印件，满足得</w:t>
            </w:r>
            <w:r>
              <w:t>3</w:t>
            </w:r>
            <w:r>
              <w:t>分。</w:t>
            </w:r>
            <w:r>
              <w:t xml:space="preserve"> 3</w:t>
            </w:r>
            <w:r>
              <w:t>、投标人提供基础网络服务的核心路由器、核心交换机原厂国内研发机构同时具备</w:t>
            </w:r>
            <w:r>
              <w:t>CMMI</w:t>
            </w:r>
            <w:r>
              <w:t>软件成熟度认证，获得</w:t>
            </w:r>
            <w:r>
              <w:t>CMMI5</w:t>
            </w:r>
            <w:r>
              <w:t>认证得</w:t>
            </w:r>
            <w:r>
              <w:t>3</w:t>
            </w:r>
            <w:r>
              <w:t>分，</w:t>
            </w:r>
            <w:r>
              <w:t>CMMI4</w:t>
            </w:r>
            <w:r>
              <w:t>认证得</w:t>
            </w:r>
            <w:r>
              <w:t>2</w:t>
            </w:r>
            <w:r>
              <w:t>分，</w:t>
            </w:r>
            <w:r>
              <w:t>CMMI3</w:t>
            </w:r>
            <w:r>
              <w:t>（含）以下认证得</w:t>
            </w:r>
            <w:r>
              <w:t>1</w:t>
            </w:r>
            <w:r>
              <w:t>分；要求在</w:t>
            </w:r>
            <w:r>
              <w:t>CMMI</w:t>
            </w:r>
            <w:r>
              <w:t>官网中国区域可查到</w:t>
            </w:r>
            <w:r>
              <w:t>(CMMI</w:t>
            </w:r>
            <w:r>
              <w:t>官网连接：</w:t>
            </w:r>
            <w:r>
              <w:t>https://sas.cmmiinstitute.com/pars/pars.aspx)</w:t>
            </w:r>
            <w:r>
              <w:t>，并提供证书复印件（与设备生产原厂名称一致）和网站查询链接及截图；未提供或未按要求提供证明材料视为不满足、不得分。</w:t>
            </w:r>
            <w:r>
              <w:t xml:space="preserve"> 4</w:t>
            </w:r>
            <w:r>
              <w:t>、投标人所投核心路由器、核心交换机交换机、资源访问控制平台、安全认证系统均为同一品牌的加</w:t>
            </w:r>
            <w:r>
              <w:t>1.5</w:t>
            </w:r>
            <w:r>
              <w:t>分。</w:t>
            </w:r>
            <w:r>
              <w:t xml:space="preserve"> 5</w:t>
            </w:r>
            <w:r>
              <w:t>、投标人所投</w:t>
            </w:r>
            <w:r>
              <w:t>IPv6</w:t>
            </w:r>
            <w:r>
              <w:t>边界防火墙、上网行为管理系统、态势感知系统均为同一品牌的加</w:t>
            </w:r>
            <w:r>
              <w:t>1.5</w:t>
            </w:r>
            <w:r>
              <w:t>分。</w:t>
            </w:r>
            <w:r>
              <w:t xml:space="preserve"> </w:t>
            </w:r>
            <w:r>
              <w:t>（以上证明材料，需在有限期内并加盖投标人公章）</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4</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履约能力</w:t>
            </w:r>
            <w:r>
              <w:t>3</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8.00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w:t>
            </w:r>
            <w:r>
              <w:t>投标人提供网络安全服务所需产品的生产厂家具有向国家信息安全漏洞库（</w:t>
            </w:r>
            <w:r>
              <w:t>CNNVD</w:t>
            </w:r>
            <w:r>
              <w:t>）或国家信息安全漏洞共享平台（</w:t>
            </w:r>
            <w:r>
              <w:t>CNVD</w:t>
            </w:r>
            <w:r>
              <w:t>）提交漏洞的能力，</w:t>
            </w:r>
            <w:r>
              <w:t>2019</w:t>
            </w:r>
            <w:r>
              <w:t>年度（</w:t>
            </w:r>
            <w:r>
              <w:t>2019.1.1-2019.12.31</w:t>
            </w:r>
            <w:r>
              <w:t>），提交</w:t>
            </w:r>
            <w:r>
              <w:t>40000</w:t>
            </w:r>
            <w:r>
              <w:t>条及以上得</w:t>
            </w:r>
            <w:r>
              <w:t>4</w:t>
            </w:r>
            <w:r>
              <w:t>分，提交</w:t>
            </w:r>
            <w:r>
              <w:t>20000-39999</w:t>
            </w:r>
            <w:r>
              <w:t>条得</w:t>
            </w:r>
            <w:r>
              <w:t>3</w:t>
            </w:r>
            <w:r>
              <w:t>分，提交</w:t>
            </w:r>
            <w:r>
              <w:t>10000-19999</w:t>
            </w:r>
            <w:r>
              <w:t>条得</w:t>
            </w:r>
            <w:r>
              <w:t>2</w:t>
            </w:r>
            <w:r>
              <w:t>分</w:t>
            </w:r>
            <w:r>
              <w:t>,</w:t>
            </w:r>
            <w:r>
              <w:t>低于</w:t>
            </w:r>
            <w:r>
              <w:lastRenderedPageBreak/>
              <w:t>10000</w:t>
            </w:r>
            <w:r>
              <w:t>条得</w:t>
            </w:r>
            <w:r>
              <w:t>1</w:t>
            </w:r>
            <w:r>
              <w:t>分；未提交不得分。</w:t>
            </w:r>
            <w:r>
              <w:t>(</w:t>
            </w:r>
            <w:r>
              <w:t>要求在国家信息安全漏洞共享平台官网查询</w:t>
            </w:r>
            <w:r>
              <w:t>http</w:t>
            </w:r>
            <w:r>
              <w:t>：</w:t>
            </w:r>
            <w:r>
              <w:t>//www.cnvd.org.cn</w:t>
            </w:r>
            <w:r>
              <w:t>，未提供材料不得分</w:t>
            </w:r>
            <w:r>
              <w:t>) 2.</w:t>
            </w:r>
            <w:r>
              <w:t>投标人提供网络安全服务所需产品的生产厂家为国家信息安全漏洞库（</w:t>
            </w:r>
            <w:r>
              <w:t>CNNVD</w:t>
            </w:r>
            <w:r>
              <w:t>）一级技术支撑单位的得</w:t>
            </w:r>
            <w:r>
              <w:t>3</w:t>
            </w:r>
            <w:r>
              <w:t>分，二级技术支撑单位的得</w:t>
            </w:r>
            <w:r>
              <w:t>2</w:t>
            </w:r>
            <w:r>
              <w:t>分，三级技术支撑单位的得</w:t>
            </w:r>
            <w:r>
              <w:t>1</w:t>
            </w:r>
            <w:r>
              <w:t>分，未列入技术支撑单位或未按要求提供证明材料不得分。本项最多得</w:t>
            </w:r>
            <w:r>
              <w:t>3</w:t>
            </w:r>
            <w:r>
              <w:t>分。</w:t>
            </w:r>
            <w:r>
              <w:t xml:space="preserve"> 3.</w:t>
            </w:r>
            <w:r>
              <w:t>防火墙、上网行为管理、日志审计、态势感知平台生产厂家为</w:t>
            </w:r>
            <w:r>
              <w:t>CCRC</w:t>
            </w:r>
            <w:r>
              <w:t>信息安全服务</w:t>
            </w:r>
            <w:r>
              <w:t>-</w:t>
            </w:r>
            <w:r>
              <w:t>安全运维服务一级证书，满足得</w:t>
            </w:r>
            <w:r>
              <w:t>1</w:t>
            </w:r>
            <w:r>
              <w:t>分。</w:t>
            </w:r>
            <w:r>
              <w:t xml:space="preserve"> </w:t>
            </w:r>
            <w:r>
              <w:t>（以上证明材料，需在有限期内并加盖投标人公章）</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lastRenderedPageBreak/>
              <w:t>5</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履约能力</w:t>
            </w:r>
            <w:r>
              <w:t>4</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6.00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投标人根据招标文件要求，提供服务实施方案，包含：</w:t>
            </w:r>
            <w:r>
              <w:t>①</w:t>
            </w:r>
            <w:r>
              <w:t>方案合理可行、</w:t>
            </w:r>
            <w:r>
              <w:t>②</w:t>
            </w:r>
            <w:r>
              <w:t>方案详细设计详尽、</w:t>
            </w:r>
            <w:r>
              <w:t>③</w:t>
            </w:r>
            <w:r>
              <w:t>实施计划明确、</w:t>
            </w:r>
            <w:r>
              <w:t>④</w:t>
            </w:r>
            <w:r>
              <w:t>网络割接措施得当、</w:t>
            </w:r>
            <w:r>
              <w:t>⑤</w:t>
            </w:r>
            <w:r>
              <w:t>项目实施团队配置合理、</w:t>
            </w:r>
            <w:r>
              <w:t>⑥</w:t>
            </w:r>
            <w:r>
              <w:t>实施建议措施合理得</w:t>
            </w:r>
            <w:r>
              <w:t>6</w:t>
            </w:r>
            <w:r>
              <w:t>分，以上内容每缺少一项扣</w:t>
            </w:r>
            <w:r>
              <w:t>1</w:t>
            </w:r>
            <w:r>
              <w:t>分，每项中有缺陷、不完整的扣</w:t>
            </w:r>
            <w:r>
              <w:t>0.5</w:t>
            </w:r>
            <w:r>
              <w:t>分，扣完为止。</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6</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运维服务</w:t>
            </w:r>
            <w:r>
              <w:t>1</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3.00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投标人根据服务项目实际需求提供运维服务方案（方案要素包括但不限于</w:t>
            </w:r>
            <w:r>
              <w:t>①</w:t>
            </w:r>
            <w:r>
              <w:t>维护内容、</w:t>
            </w:r>
            <w:r>
              <w:t>②</w:t>
            </w:r>
            <w:r>
              <w:t>服务体系、</w:t>
            </w:r>
            <w:r>
              <w:t>③</w:t>
            </w:r>
            <w:r>
              <w:t>响应方式、</w:t>
            </w:r>
            <w:r>
              <w:t>④</w:t>
            </w:r>
            <w:r>
              <w:t>响应时间、</w:t>
            </w:r>
            <w:r>
              <w:t>⑤</w:t>
            </w:r>
            <w:r>
              <w:t>服务团队要求、</w:t>
            </w:r>
            <w:r>
              <w:t>⑥</w:t>
            </w:r>
            <w:r>
              <w:t>网络运行质量监控、</w:t>
            </w:r>
            <w:r>
              <w:t>⑦</w:t>
            </w:r>
            <w:r>
              <w:t>运维服务报告、</w:t>
            </w:r>
            <w:r>
              <w:t>⑧</w:t>
            </w:r>
            <w:r>
              <w:t>应急演练、</w:t>
            </w:r>
            <w:r>
              <w:t>⑨</w:t>
            </w:r>
            <w:r>
              <w:t>攻防演练、</w:t>
            </w:r>
            <w:r>
              <w:t>⑩</w:t>
            </w:r>
            <w:r>
              <w:t>培训方案等），运维服务方案应全面详尽、逻辑清晰、可操作性强。运维服务方案满足本项目招标文件实际需求得</w:t>
            </w:r>
            <w:r>
              <w:t>3</w:t>
            </w:r>
            <w:r>
              <w:t>分，以上要素缺少一项扣</w:t>
            </w:r>
            <w:r>
              <w:t>0.3</w:t>
            </w:r>
            <w:r>
              <w:t>分，扣完为止。</w:t>
            </w:r>
            <w:r>
              <w:t xml:space="preserve"> </w:t>
            </w:r>
            <w:r>
              <w:t>（需提供书面承诺函。）</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7</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运维服务</w:t>
            </w:r>
            <w:r>
              <w:t>2</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5.00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服务期间，投标人承诺针对本项目组建运维服务团队：</w:t>
            </w:r>
            <w:r>
              <w:t xml:space="preserve"> 1</w:t>
            </w:r>
            <w:r>
              <w:t>．服务团队不少于</w:t>
            </w:r>
            <w:r>
              <w:t>4</w:t>
            </w:r>
            <w:r>
              <w:t>人（包含但不限于项目经理、技术支持专家、运维人员），得</w:t>
            </w:r>
            <w:r>
              <w:t>2</w:t>
            </w:r>
            <w:r>
              <w:t>分，每少</w:t>
            </w:r>
            <w:r>
              <w:t>1</w:t>
            </w:r>
            <w:r>
              <w:t>人扣</w:t>
            </w:r>
            <w:r>
              <w:t>0.5</w:t>
            </w:r>
            <w:r>
              <w:t>分。</w:t>
            </w:r>
            <w:r>
              <w:t xml:space="preserve"> 2</w:t>
            </w:r>
            <w:r>
              <w:t>．服务团队提供</w:t>
            </w:r>
            <w:r>
              <w:t>7*24</w:t>
            </w:r>
            <w:r>
              <w:t>小时受理用户服务需求，得</w:t>
            </w:r>
            <w:r>
              <w:t>1</w:t>
            </w:r>
            <w:r>
              <w:t>分，未满足不得分。</w:t>
            </w:r>
            <w:r>
              <w:t xml:space="preserve"> 3</w:t>
            </w:r>
            <w:r>
              <w:t>．运维人员常驻项目所在县提供服务，得</w:t>
            </w:r>
            <w:r>
              <w:t>1</w:t>
            </w:r>
            <w:r>
              <w:t>分，未满足不得分。</w:t>
            </w:r>
            <w:r>
              <w:t xml:space="preserve"> 4</w:t>
            </w:r>
            <w:r>
              <w:t>．运维人员中具有网络工程相关专业技术职称得</w:t>
            </w:r>
            <w:r>
              <w:t>0.5</w:t>
            </w:r>
            <w:r>
              <w:t>分，具网络安全相关专业技术职称得</w:t>
            </w:r>
            <w:r>
              <w:t>0.5</w:t>
            </w:r>
            <w:r>
              <w:t>分，没有不得分。</w:t>
            </w:r>
            <w:r>
              <w:t xml:space="preserve"> </w:t>
            </w:r>
            <w:r>
              <w:t>（需提供书面承诺函。）</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8</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运维服务</w:t>
            </w:r>
            <w:r>
              <w:t>3</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5.00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w:t>
            </w:r>
            <w:r>
              <w:t>高性能万兆模块化核心路由器</w:t>
            </w:r>
            <w:r>
              <w:t>; 2)</w:t>
            </w:r>
            <w:r>
              <w:t>万兆核心交换机</w:t>
            </w:r>
            <w:r>
              <w:t>; 3)</w:t>
            </w:r>
            <w:r>
              <w:t>安全认证系统</w:t>
            </w:r>
            <w:r>
              <w:t>; 4)</w:t>
            </w:r>
            <w:r>
              <w:t>综合运维平台；</w:t>
            </w:r>
            <w:r>
              <w:t xml:space="preserve"> 5)IPV6</w:t>
            </w:r>
            <w:r>
              <w:t>边界防火墙；</w:t>
            </w:r>
            <w:r>
              <w:t xml:space="preserve"> 6)</w:t>
            </w:r>
            <w:r>
              <w:t>上网行为管理系统；</w:t>
            </w:r>
            <w:r>
              <w:t xml:space="preserve"> 7)</w:t>
            </w:r>
            <w:r>
              <w:lastRenderedPageBreak/>
              <w:t>日志审计综合系统、</w:t>
            </w:r>
            <w:r>
              <w:t xml:space="preserve"> 8)</w:t>
            </w:r>
            <w:r>
              <w:t>安全接入</w:t>
            </w:r>
            <w:r>
              <w:t>VPN</w:t>
            </w:r>
            <w:r>
              <w:t>（国密）</w:t>
            </w:r>
            <w:r>
              <w:t>; 9)</w:t>
            </w:r>
            <w:r>
              <w:t>态势感知系统；</w:t>
            </w:r>
            <w:r>
              <w:t xml:space="preserve"> 10)</w:t>
            </w:r>
            <w:r>
              <w:t>运维服务器</w:t>
            </w:r>
            <w:r>
              <w:t xml:space="preserve">; </w:t>
            </w:r>
            <w:r>
              <w:t>上述</w:t>
            </w:r>
            <w:r>
              <w:t>10</w:t>
            </w:r>
            <w:r>
              <w:t>项中提供生产厂家在其售后服务期内，上门服务承诺书，每有一项得</w:t>
            </w:r>
            <w:r>
              <w:t>0.5</w:t>
            </w:r>
            <w:r>
              <w:t>分，最多</w:t>
            </w:r>
            <w:r>
              <w:t>5</w:t>
            </w:r>
            <w:r>
              <w:t>分。</w:t>
            </w:r>
            <w:r>
              <w:t xml:space="preserve"> </w:t>
            </w:r>
            <w:r>
              <w:t>（以上证明材料，需在有限期内并加盖投标人及生产厂商公章）</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lastRenderedPageBreak/>
              <w:t>9</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优先采购节能、环境标志、无线局域网产品</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供应商所响应的产品中每有一项属于节能产品政府采购品目清单中优先采购范围的得</w:t>
            </w:r>
            <w:r>
              <w:t>0.1</w:t>
            </w:r>
            <w:r>
              <w:t>分；每有一项属于环境标志产品政府采购品目清单中优先采购范围的得</w:t>
            </w:r>
            <w:r>
              <w:t>0.1</w:t>
            </w:r>
            <w:r>
              <w:t>分；每有一项为无线局域网产品政府采购清单中的产品的得</w:t>
            </w:r>
            <w:r>
              <w:t>0.1</w:t>
            </w:r>
            <w:r>
              <w:t>分。本项共</w:t>
            </w:r>
            <w:r>
              <w:t>1</w:t>
            </w:r>
            <w:r>
              <w:t>分。</w:t>
            </w:r>
            <w:r>
              <w:t xml:space="preserve"> </w:t>
            </w:r>
            <w:r>
              <w:t>说明：</w:t>
            </w:r>
            <w:r>
              <w:t xml:space="preserve"> 1</w:t>
            </w:r>
            <w:r>
              <w:t>、可重复计分；</w:t>
            </w:r>
            <w:r>
              <w:t xml:space="preserve"> 2</w:t>
            </w:r>
            <w:r>
              <w:t>、本项目采购的产品中属于节能产品或环境标志产品政府采购品目清单中强制采购范围的，不属于本项评分范围。</w:t>
            </w:r>
            <w:r>
              <w:t xml:space="preserve"> 3</w:t>
            </w:r>
            <w:r>
              <w:t>、供应商所响应的产品属于节能产品或环境标志产品政府采购品目清单中优先采购范围的，应当在响应文件中提供国家确定的认证机构的认证结果信息发布平台公布的该产品认证信息截图或者打印资料并加盖供应商公章（鲜章），否则不予给分。</w:t>
            </w:r>
            <w:r>
              <w:t xml:space="preserve"> 4</w:t>
            </w:r>
            <w:r>
              <w:t>、供应商所投产品属于优先采购范围内的无线局域网产品的，需提供《中国政府采购网》公布的无线局域网产品政府采购清单封面及对应页且在有效期内并加盖供应商单位公章（鲜章）。</w:t>
            </w:r>
            <w:r>
              <w:t xml:space="preserve"> </w:t>
            </w:r>
            <w:r>
              <w:t>注：节能产品、环境标志产品优先采购范围以品目清单为准。财政部、发展改革委、生态环境部等部门根据产品节能环保性能、技术水平和市场成熟程度等因素，确定实施政府优先采购和强制采购的产品类别及所依据的相关标准规范，以品目清单的形式发布并适时调整。无线局域网产品优先采购范围以中国政府采购网公布的《无线局域网认证产品政府采购清单》且在有效期内的为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10</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扶持少数民族地区</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供应商属于少数民族地区企业的得</w:t>
            </w:r>
            <w:r>
              <w:t>1</w:t>
            </w:r>
            <w:r>
              <w:t>分。（指供应商注册地在民族自治州、自治县、自治乡的企业，提供营业执照扫描件。）</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r w:rsidR="0038281B" w:rsidTr="00380588">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11</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响应文件的规范性</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1.00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r>
              <w:t>响应文件制作规范，没有细微偏差情形的得</w:t>
            </w:r>
            <w:r>
              <w:t>1</w:t>
            </w:r>
            <w:r>
              <w:t>分；有一项细微偏差</w:t>
            </w:r>
            <w:r>
              <w:t xml:space="preserve"> </w:t>
            </w:r>
            <w:r>
              <w:t>扣</w:t>
            </w:r>
            <w:r>
              <w:t>0.5</w:t>
            </w:r>
            <w:r>
              <w:t>分，直至该项分值扣完为止。</w:t>
            </w:r>
          </w:p>
        </w:tc>
        <w:tc>
          <w:tcPr>
            <w:tcW w:w="0" w:type="auto"/>
            <w:tcBorders>
              <w:top w:val="outset" w:sz="6" w:space="0" w:color="auto"/>
              <w:left w:val="outset" w:sz="6" w:space="0" w:color="auto"/>
              <w:bottom w:val="outset" w:sz="6" w:space="0" w:color="auto"/>
              <w:right w:val="outset" w:sz="6" w:space="0" w:color="auto"/>
            </w:tcBorders>
            <w:vAlign w:val="center"/>
          </w:tcPr>
          <w:p w:rsidR="0038281B" w:rsidRDefault="0038281B" w:rsidP="00380588">
            <w:pPr>
              <w:jc w:val="left"/>
            </w:pPr>
          </w:p>
        </w:tc>
      </w:tr>
    </w:tbl>
    <w:p w:rsidR="0038281B" w:rsidRDefault="0038281B" w:rsidP="0038281B">
      <w:pPr>
        <w:rPr>
          <w:rFonts w:hint="eastAsia"/>
          <w:color w:val="000080"/>
          <w:sz w:val="20"/>
          <w:highlight w:val="red"/>
        </w:rPr>
      </w:pPr>
      <w:bookmarkStart w:id="83" w:name="EB0617ee8b28264b5aab0654121444ecd5"/>
      <w:r w:rsidRPr="00442FFF">
        <w:rPr>
          <w:rFonts w:hint="eastAsia"/>
          <w:color w:val="000000"/>
          <w:sz w:val="20"/>
          <w:highlight w:val="white"/>
        </w:rPr>
        <w:t xml:space="preserve"> </w:t>
      </w:r>
      <w:bookmarkEnd w:id="83"/>
    </w:p>
    <w:p w:rsidR="0038281B" w:rsidRPr="000B660C" w:rsidRDefault="0038281B" w:rsidP="0038281B">
      <w:pPr>
        <w:rPr>
          <w:rFonts w:hint="eastAsia"/>
        </w:rPr>
      </w:pPr>
    </w:p>
    <w:p w:rsidR="0038281B" w:rsidRPr="000F5C70" w:rsidRDefault="0038281B" w:rsidP="0038281B">
      <w:pPr>
        <w:pStyle w:val="2"/>
        <w:rPr>
          <w:rFonts w:hint="eastAsia"/>
        </w:rPr>
      </w:pPr>
      <w:bookmarkStart w:id="84" w:name="_Toc503885726"/>
      <w:r w:rsidRPr="000F5C70">
        <w:rPr>
          <w:rFonts w:hint="eastAsia"/>
          <w:color w:val="000000"/>
          <w:highlight w:val="white"/>
        </w:rPr>
        <w:lastRenderedPageBreak/>
        <w:t>五、废标</w:t>
      </w:r>
      <w:bookmarkEnd w:id="84"/>
    </w:p>
    <w:p w:rsidR="0038281B" w:rsidRPr="000E62B4" w:rsidRDefault="0038281B" w:rsidP="0038281B">
      <w:pPr>
        <w:pStyle w:val="23"/>
        <w:rPr>
          <w:rFonts w:hint="eastAsia"/>
        </w:rPr>
      </w:pPr>
      <w:r w:rsidRPr="000E62B4">
        <w:rPr>
          <w:rFonts w:hint="eastAsia"/>
          <w:highlight w:val="white"/>
        </w:rPr>
        <w:t>5.1本次政府采购活动中，出现下列情形之一的，予以废标：</w:t>
      </w:r>
    </w:p>
    <w:p w:rsidR="0038281B" w:rsidRPr="000E62B4" w:rsidRDefault="0038281B" w:rsidP="0038281B">
      <w:pPr>
        <w:pStyle w:val="23"/>
        <w:rPr>
          <w:rFonts w:hint="eastAsia"/>
        </w:rPr>
      </w:pPr>
      <w:r w:rsidRPr="000E62B4">
        <w:rPr>
          <w:rFonts w:hint="eastAsia"/>
          <w:highlight w:val="white"/>
        </w:rPr>
        <w:t>（1）符合专业条件的供应商或者对招标文件作实质响应的供应商不足三家的；</w:t>
      </w:r>
    </w:p>
    <w:p w:rsidR="0038281B" w:rsidRPr="000E62B4" w:rsidRDefault="0038281B" w:rsidP="0038281B">
      <w:pPr>
        <w:pStyle w:val="23"/>
        <w:rPr>
          <w:rFonts w:hint="eastAsia"/>
        </w:rPr>
      </w:pPr>
      <w:r w:rsidRPr="000E62B4">
        <w:rPr>
          <w:rFonts w:cs="宋体" w:hint="eastAsia"/>
          <w:highlight w:val="white"/>
        </w:rPr>
        <w:t>（2）出现影响采购公正的违法、违规行为的；</w:t>
      </w:r>
    </w:p>
    <w:p w:rsidR="0038281B" w:rsidRPr="000E62B4" w:rsidRDefault="0038281B" w:rsidP="0038281B">
      <w:pPr>
        <w:pStyle w:val="23"/>
        <w:rPr>
          <w:rFonts w:hint="eastAsia"/>
        </w:rPr>
      </w:pPr>
      <w:r w:rsidRPr="000E62B4">
        <w:rPr>
          <w:rFonts w:hint="eastAsia"/>
          <w:highlight w:val="white"/>
        </w:rPr>
        <w:t>（3）投标人的报价均超过了采购预算，采购人不能支付的；</w:t>
      </w:r>
    </w:p>
    <w:p w:rsidR="0038281B" w:rsidRPr="000E62B4" w:rsidRDefault="0038281B" w:rsidP="0038281B">
      <w:pPr>
        <w:pStyle w:val="23"/>
        <w:rPr>
          <w:rFonts w:hint="eastAsia"/>
        </w:rPr>
      </w:pPr>
      <w:r w:rsidRPr="000E62B4">
        <w:rPr>
          <w:rFonts w:hint="eastAsia"/>
          <w:highlight w:val="white"/>
        </w:rPr>
        <w:t>（4）因重大变故，采购任务取消的。</w:t>
      </w:r>
    </w:p>
    <w:p w:rsidR="0038281B" w:rsidRPr="000E62B4" w:rsidRDefault="0038281B" w:rsidP="0038281B">
      <w:pPr>
        <w:pStyle w:val="23"/>
        <w:rPr>
          <w:rFonts w:hint="eastAsia"/>
        </w:rPr>
      </w:pPr>
      <w:r w:rsidRPr="000E62B4">
        <w:rPr>
          <w:rFonts w:cs="宋体" w:hint="eastAsia"/>
          <w:highlight w:val="white"/>
        </w:rPr>
        <w:t>废标后，集中采购机构应在四川政府采购网站上公告，并公告废标的情形。投标人需要知晓导致废标情形的具体原因和理由的，可以通过书面形式询问招标采购单位。</w:t>
      </w:r>
    </w:p>
    <w:p w:rsidR="0038281B" w:rsidRPr="000F5C70" w:rsidRDefault="0038281B" w:rsidP="0038281B">
      <w:pPr>
        <w:pStyle w:val="2"/>
        <w:rPr>
          <w:rFonts w:hint="eastAsia"/>
        </w:rPr>
      </w:pPr>
      <w:bookmarkStart w:id="85" w:name="_Toc503885727"/>
      <w:r w:rsidRPr="000F5C70">
        <w:rPr>
          <w:rFonts w:hint="eastAsia"/>
          <w:color w:val="000000"/>
          <w:highlight w:val="white"/>
        </w:rPr>
        <w:t>六、定标</w:t>
      </w:r>
      <w:bookmarkEnd w:id="85"/>
    </w:p>
    <w:p w:rsidR="0038281B" w:rsidRPr="000E62B4" w:rsidRDefault="0038281B" w:rsidP="0038281B">
      <w:pPr>
        <w:pStyle w:val="23"/>
        <w:rPr>
          <w:rFonts w:cs="宋体" w:hint="eastAsia"/>
        </w:rPr>
      </w:pPr>
      <w:r w:rsidRPr="000E62B4">
        <w:rPr>
          <w:rFonts w:cs="宋体" w:hint="eastAsia"/>
          <w:highlight w:val="white"/>
        </w:rPr>
        <w:t>6.1 定标原则（详见</w:t>
      </w:r>
      <w:r w:rsidRPr="000E62B4">
        <w:rPr>
          <w:rFonts w:hint="eastAsia"/>
          <w:highlight w:val="white"/>
        </w:rPr>
        <w:t>“投标人须知附表”规定</w:t>
      </w:r>
      <w:r w:rsidRPr="000E62B4">
        <w:rPr>
          <w:rFonts w:cs="宋体" w:hint="eastAsia"/>
          <w:highlight w:val="white"/>
        </w:rPr>
        <w:t>）</w:t>
      </w:r>
      <w:r w:rsidRPr="000E62B4">
        <w:rPr>
          <w:rFonts w:hint="eastAsia"/>
          <w:highlight w:val="white"/>
        </w:rPr>
        <w:t>。</w:t>
      </w:r>
    </w:p>
    <w:p w:rsidR="0038281B" w:rsidRPr="000E62B4" w:rsidRDefault="0038281B" w:rsidP="0038281B">
      <w:pPr>
        <w:pStyle w:val="23"/>
      </w:pPr>
      <w:r w:rsidRPr="000E62B4">
        <w:rPr>
          <w:highlight w:val="white"/>
        </w:rPr>
        <w:t>采购人不确定排序前一位</w:t>
      </w:r>
      <w:r w:rsidRPr="000E62B4">
        <w:rPr>
          <w:rFonts w:hint="eastAsia"/>
          <w:highlight w:val="white"/>
        </w:rPr>
        <w:t>中标</w:t>
      </w:r>
      <w:r w:rsidRPr="000E62B4">
        <w:rPr>
          <w:highlight w:val="white"/>
        </w:rPr>
        <w:t>候选供应商为</w:t>
      </w:r>
      <w:r w:rsidRPr="000E62B4">
        <w:rPr>
          <w:rFonts w:hint="eastAsia"/>
          <w:highlight w:val="white"/>
        </w:rPr>
        <w:t>中标</w:t>
      </w:r>
      <w:r w:rsidRPr="000E62B4">
        <w:rPr>
          <w:highlight w:val="white"/>
        </w:rPr>
        <w:t>供应商的，应当将不确定的理由书面告知该</w:t>
      </w:r>
      <w:r w:rsidRPr="000E62B4">
        <w:rPr>
          <w:rFonts w:hint="eastAsia"/>
          <w:highlight w:val="white"/>
        </w:rPr>
        <w:t>中标</w:t>
      </w:r>
      <w:r w:rsidRPr="000E62B4">
        <w:rPr>
          <w:highlight w:val="white"/>
        </w:rPr>
        <w:t>候选供应商，并在</w:t>
      </w:r>
      <w:r w:rsidRPr="000E62B4">
        <w:rPr>
          <w:rFonts w:hint="eastAsia"/>
          <w:highlight w:val="white"/>
        </w:rPr>
        <w:t>四川政府采购网站</w:t>
      </w:r>
      <w:r w:rsidRPr="000E62B4">
        <w:rPr>
          <w:highlight w:val="white"/>
        </w:rPr>
        <w:t>公告。</w:t>
      </w:r>
    </w:p>
    <w:p w:rsidR="0038281B" w:rsidRPr="000E62B4" w:rsidRDefault="0038281B" w:rsidP="0038281B">
      <w:pPr>
        <w:pStyle w:val="23"/>
      </w:pPr>
      <w:r w:rsidRPr="000E62B4">
        <w:rPr>
          <w:rFonts w:hint="eastAsia"/>
          <w:highlight w:val="white"/>
        </w:rPr>
        <w:t>6.2招标采购单位不退回投标人投标文件和其他投标资料。</w:t>
      </w:r>
    </w:p>
    <w:p w:rsidR="0038281B" w:rsidRPr="000F5C70" w:rsidRDefault="0038281B" w:rsidP="0038281B">
      <w:pPr>
        <w:pStyle w:val="2"/>
        <w:rPr>
          <w:szCs w:val="24"/>
        </w:rPr>
      </w:pPr>
      <w:bookmarkStart w:id="86" w:name="_Toc503885728"/>
      <w:r w:rsidRPr="000F5C70">
        <w:rPr>
          <w:rFonts w:hint="eastAsia"/>
          <w:color w:val="000000"/>
          <w:highlight w:val="white"/>
        </w:rPr>
        <w:t>七、中标通知书领取</w:t>
      </w:r>
      <w:bookmarkEnd w:id="86"/>
    </w:p>
    <w:p w:rsidR="0038281B" w:rsidRPr="000E62B4" w:rsidRDefault="0038281B" w:rsidP="0038281B">
      <w:pPr>
        <w:pStyle w:val="23"/>
        <w:rPr>
          <w:rFonts w:cs="宋体" w:hint="eastAsia"/>
        </w:rPr>
      </w:pPr>
      <w:r w:rsidRPr="000E62B4">
        <w:rPr>
          <w:rFonts w:hint="eastAsia"/>
          <w:highlight w:val="white"/>
        </w:rPr>
        <w:t>中标公告在四川政府采购网站上公告后，请中标供应商凭有效身份证明证件到资中县政府采购中心领取中标通知书。</w:t>
      </w:r>
    </w:p>
    <w:p w:rsidR="0038281B" w:rsidRPr="000F5C70" w:rsidRDefault="0038281B" w:rsidP="0038281B">
      <w:pPr>
        <w:pStyle w:val="2"/>
        <w:rPr>
          <w:rFonts w:hint="eastAsia"/>
        </w:rPr>
      </w:pPr>
      <w:bookmarkStart w:id="87" w:name="_Toc503885729"/>
      <w:r w:rsidRPr="000F5C70">
        <w:rPr>
          <w:rFonts w:hint="eastAsia"/>
          <w:color w:val="000000"/>
          <w:highlight w:val="white"/>
        </w:rPr>
        <w:t>八、评审委员会成员在政府采购活动中承担以下义务</w:t>
      </w:r>
      <w:bookmarkEnd w:id="87"/>
    </w:p>
    <w:p w:rsidR="0038281B" w:rsidRPr="000E62B4" w:rsidRDefault="0038281B" w:rsidP="0038281B">
      <w:pPr>
        <w:pStyle w:val="23"/>
        <w:rPr>
          <w:rFonts w:hint="eastAsia"/>
        </w:rPr>
      </w:pPr>
      <w:r w:rsidRPr="000E62B4">
        <w:rPr>
          <w:rFonts w:hint="eastAsia"/>
          <w:highlight w:val="white"/>
        </w:rPr>
        <w:t xml:space="preserve">8.1遵守评审工作纪律； </w:t>
      </w:r>
    </w:p>
    <w:p w:rsidR="0038281B" w:rsidRPr="000E62B4" w:rsidRDefault="0038281B" w:rsidP="0038281B">
      <w:pPr>
        <w:pStyle w:val="23"/>
        <w:rPr>
          <w:rFonts w:cs="宋体" w:hint="eastAsia"/>
        </w:rPr>
      </w:pPr>
      <w:r w:rsidRPr="000E62B4">
        <w:rPr>
          <w:rFonts w:cs="宋体" w:hint="eastAsia"/>
          <w:highlight w:val="white"/>
        </w:rPr>
        <w:t>8.2按照客观、公正、审慎的原则，根据采购文件规定的评审程序、评审方法和评审标准进行独立评审；</w:t>
      </w:r>
    </w:p>
    <w:p w:rsidR="0038281B" w:rsidRPr="000E62B4" w:rsidRDefault="0038281B" w:rsidP="0038281B">
      <w:pPr>
        <w:pStyle w:val="23"/>
        <w:rPr>
          <w:rFonts w:cs="宋体" w:hint="eastAsia"/>
        </w:rPr>
      </w:pPr>
      <w:r w:rsidRPr="000E62B4">
        <w:rPr>
          <w:rFonts w:cs="宋体" w:hint="eastAsia"/>
          <w:highlight w:val="white"/>
        </w:rPr>
        <w:t>8.3不得泄露评审文件、评审情况和在评审过程中获悉的商业秘密；</w:t>
      </w:r>
    </w:p>
    <w:p w:rsidR="0038281B" w:rsidRPr="000E62B4" w:rsidRDefault="0038281B" w:rsidP="0038281B">
      <w:pPr>
        <w:pStyle w:val="23"/>
        <w:rPr>
          <w:rFonts w:cs="宋体" w:hint="eastAsia"/>
        </w:rPr>
      </w:pPr>
      <w:r w:rsidRPr="000E62B4">
        <w:rPr>
          <w:rFonts w:cs="宋体" w:hint="eastAsia"/>
          <w:highlight w:val="white"/>
        </w:rPr>
        <w:t>8.4及时向监督部门报告评审过程中招标采购单位向评审专家做倾向性、误导性的解释或者说明，供应商行贿、提供虚假材料或者串通、受到的非法干预情况等违法违规行为；</w:t>
      </w:r>
    </w:p>
    <w:p w:rsidR="0038281B" w:rsidRPr="000E62B4" w:rsidRDefault="0038281B" w:rsidP="0038281B">
      <w:pPr>
        <w:pStyle w:val="23"/>
        <w:rPr>
          <w:rFonts w:cs="宋体" w:hint="eastAsia"/>
        </w:rPr>
      </w:pPr>
      <w:r w:rsidRPr="000E62B4">
        <w:rPr>
          <w:rFonts w:cs="宋体" w:hint="eastAsia"/>
          <w:highlight w:val="white"/>
        </w:rPr>
        <w:t>8.5发现采购文件内容违反国家有关强制性规定或者存在歧义、重大缺陷导致评审工作无法进行时，停止评审并向招标采购单位书面说明情况；</w:t>
      </w:r>
    </w:p>
    <w:p w:rsidR="0038281B" w:rsidRPr="000E62B4" w:rsidRDefault="0038281B" w:rsidP="0038281B">
      <w:pPr>
        <w:pStyle w:val="23"/>
        <w:rPr>
          <w:rFonts w:cs="宋体" w:hint="eastAsia"/>
        </w:rPr>
      </w:pPr>
      <w:r w:rsidRPr="000E62B4">
        <w:rPr>
          <w:rFonts w:cs="宋体" w:hint="eastAsia"/>
          <w:highlight w:val="white"/>
        </w:rPr>
        <w:t>8.6配合答复处理供应商的询问、质疑和投诉等事项；</w:t>
      </w:r>
    </w:p>
    <w:p w:rsidR="0038281B" w:rsidRPr="000E62B4" w:rsidRDefault="0038281B" w:rsidP="0038281B">
      <w:pPr>
        <w:pStyle w:val="23"/>
        <w:rPr>
          <w:rFonts w:cs="宋体" w:hint="eastAsia"/>
        </w:rPr>
      </w:pPr>
      <w:r w:rsidRPr="000E62B4">
        <w:rPr>
          <w:rFonts w:cs="宋体" w:hint="eastAsia"/>
          <w:highlight w:val="white"/>
        </w:rPr>
        <w:lastRenderedPageBreak/>
        <w:t>8.7法律、法规和规章规定的其他义务。</w:t>
      </w:r>
    </w:p>
    <w:p w:rsidR="0038281B" w:rsidRPr="000F5C70" w:rsidRDefault="0038281B" w:rsidP="0038281B">
      <w:pPr>
        <w:pStyle w:val="2"/>
        <w:rPr>
          <w:rFonts w:hint="eastAsia"/>
        </w:rPr>
      </w:pPr>
      <w:bookmarkStart w:id="88" w:name="_Toc503885730"/>
      <w:r w:rsidRPr="000F5C70">
        <w:rPr>
          <w:rFonts w:hint="eastAsia"/>
          <w:color w:val="000000"/>
          <w:highlight w:val="white"/>
        </w:rPr>
        <w:t>九、审委员会成员在政府采购活动中应当遵守以下工作纪律</w:t>
      </w:r>
      <w:bookmarkEnd w:id="88"/>
    </w:p>
    <w:p w:rsidR="0038281B" w:rsidRPr="000E62B4" w:rsidRDefault="0038281B" w:rsidP="0038281B">
      <w:pPr>
        <w:pStyle w:val="23"/>
        <w:rPr>
          <w:rFonts w:hint="eastAsia"/>
        </w:rPr>
      </w:pPr>
      <w:r w:rsidRPr="000E62B4">
        <w:rPr>
          <w:rFonts w:hint="eastAsia"/>
          <w:highlight w:val="white"/>
        </w:rPr>
        <w:t>9.1遵行《政府采购法》第十二条、《政府采购法实施条例》第九条和《政府采购货物和服务招标投标管理办法》第六十二条及财政部关于回避的规定。</w:t>
      </w:r>
    </w:p>
    <w:p w:rsidR="0038281B" w:rsidRPr="000E62B4" w:rsidRDefault="0038281B" w:rsidP="0038281B">
      <w:pPr>
        <w:pStyle w:val="23"/>
        <w:rPr>
          <w:rFonts w:hint="eastAsia"/>
        </w:rPr>
      </w:pPr>
      <w:r w:rsidRPr="000E62B4">
        <w:rPr>
          <w:rFonts w:hint="eastAsia"/>
          <w:highlight w:val="white"/>
        </w:rPr>
        <w:t>9.2评审前，应当将通讯工具或者相关电子设备交由招标采购单位统一保管。</w:t>
      </w:r>
    </w:p>
    <w:p w:rsidR="0038281B" w:rsidRPr="000E62B4" w:rsidRDefault="0038281B" w:rsidP="0038281B">
      <w:pPr>
        <w:pStyle w:val="23"/>
        <w:rPr>
          <w:rFonts w:hint="eastAsia"/>
        </w:rPr>
      </w:pPr>
      <w:r w:rsidRPr="000E62B4">
        <w:rPr>
          <w:rFonts w:hint="eastAsia"/>
          <w:highlight w:val="white"/>
        </w:rPr>
        <w:t>9.3评审过程中，不得与外界联系，因发生不可预见情况，确实需要与外界联系的，应当在监督人员监督之下办理。</w:t>
      </w:r>
    </w:p>
    <w:p w:rsidR="0038281B" w:rsidRPr="000E62B4" w:rsidRDefault="0038281B" w:rsidP="0038281B">
      <w:pPr>
        <w:pStyle w:val="23"/>
        <w:rPr>
          <w:rFonts w:hint="eastAsia"/>
        </w:rPr>
      </w:pPr>
      <w:r w:rsidRPr="000E62B4">
        <w:rPr>
          <w:rFonts w:hint="eastAsia"/>
          <w:highlight w:val="white"/>
        </w:rPr>
        <w:t>9.4评审过程中，不得干预或者影响正常评审工作，不得发表倾向性、引导性意见，不得修改或细化招标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rsidR="0038281B" w:rsidRPr="000E62B4" w:rsidRDefault="0038281B" w:rsidP="0038281B">
      <w:pPr>
        <w:pStyle w:val="23"/>
        <w:rPr>
          <w:rFonts w:hint="eastAsia"/>
        </w:rPr>
      </w:pPr>
      <w:r w:rsidRPr="000E62B4">
        <w:rPr>
          <w:rFonts w:hint="eastAsia"/>
          <w:highlight w:val="white"/>
        </w:rPr>
        <w:t>9.5在评审过程中和评审结束后，不得记录、复制或带走任何评审资料，除因规定的义务外，不得向外界透露评审内容。</w:t>
      </w:r>
    </w:p>
    <w:p w:rsidR="0038281B" w:rsidRPr="000E62B4" w:rsidRDefault="0038281B" w:rsidP="0038281B">
      <w:pPr>
        <w:pStyle w:val="23"/>
        <w:rPr>
          <w:rFonts w:hint="eastAsia"/>
        </w:rPr>
      </w:pPr>
      <w:r w:rsidRPr="000E62B4">
        <w:rPr>
          <w:rFonts w:hint="eastAsia"/>
          <w:highlight w:val="white"/>
        </w:rPr>
        <w:t>9.6服从评审现场招标采购单位的现场秩序管理，接受评审现场监督人员的合法监督。</w:t>
      </w:r>
    </w:p>
    <w:p w:rsidR="0038281B" w:rsidRPr="000E62B4" w:rsidRDefault="0038281B" w:rsidP="0038281B">
      <w:pPr>
        <w:pStyle w:val="23"/>
        <w:rPr>
          <w:rFonts w:hint="eastAsia"/>
        </w:rPr>
      </w:pPr>
      <w:r w:rsidRPr="000E62B4">
        <w:rPr>
          <w:rFonts w:hint="eastAsia"/>
          <w:highlight w:val="white"/>
        </w:rPr>
        <w:t>9.7遵守有关廉洁自律规定，不得私下接触供应商，不得收受供应商及有关业务单位和个人的财物或好处，不得接受招标采购单位的请托。</w:t>
      </w:r>
    </w:p>
    <w:p w:rsidR="0038281B" w:rsidRPr="000E62B4" w:rsidRDefault="0038281B" w:rsidP="0038281B">
      <w:pPr>
        <w:pStyle w:val="23"/>
        <w:rPr>
          <w:rFonts w:hint="eastAsia"/>
        </w:rPr>
      </w:pPr>
    </w:p>
    <w:p w:rsidR="0038281B" w:rsidRDefault="0038281B" w:rsidP="0038281B">
      <w:pPr>
        <w:pStyle w:val="1"/>
        <w:rPr>
          <w:rFonts w:hint="eastAsia"/>
        </w:rPr>
      </w:pPr>
      <w:bookmarkStart w:id="89" w:name="_Toc503885731"/>
      <w:r w:rsidRPr="000F5C70">
        <w:rPr>
          <w:rFonts w:hint="eastAsia"/>
          <w:color w:val="000000"/>
          <w:highlight w:val="white"/>
        </w:rPr>
        <w:t>第七章  拟签订合同样本</w:t>
      </w:r>
      <w:bookmarkEnd w:id="89"/>
    </w:p>
    <w:p w:rsidR="0038281B" w:rsidRPr="00096D44" w:rsidRDefault="0038281B" w:rsidP="0038281B">
      <w:pPr>
        <w:rPr>
          <w:rFonts w:hint="eastAsia"/>
          <w:highlight w:val="red"/>
        </w:rPr>
      </w:pPr>
      <w:bookmarkStart w:id="90" w:name="EBfed2210eb31447c0be6663a1053e21d9"/>
    </w:p>
    <w:p w:rsidR="0038281B" w:rsidRPr="00181383" w:rsidRDefault="0038281B" w:rsidP="0038281B">
      <w:pPr>
        <w:pStyle w:val="41"/>
        <w:spacing w:line="480" w:lineRule="exact"/>
        <w:jc w:val="center"/>
        <w:rPr>
          <w:rFonts w:ascii="宋体" w:hAnsi="宋体" w:hint="eastAsia"/>
          <w:bCs/>
          <w:sz w:val="24"/>
          <w:szCs w:val="24"/>
          <w:lang w:val="zh-CN"/>
        </w:rPr>
      </w:pPr>
      <w:r w:rsidRPr="00181383">
        <w:rPr>
          <w:rFonts w:ascii="宋体" w:hAnsi="宋体" w:hint="eastAsia"/>
          <w:bCs/>
          <w:color w:val="000000"/>
          <w:sz w:val="24"/>
          <w:szCs w:val="24"/>
          <w:lang w:val="zh-CN"/>
        </w:rPr>
        <w:t>非固定格式</w:t>
      </w:r>
    </w:p>
    <w:p w:rsidR="0038281B" w:rsidRPr="00181383" w:rsidRDefault="0038281B" w:rsidP="0038281B">
      <w:pPr>
        <w:pStyle w:val="41"/>
        <w:spacing w:line="440" w:lineRule="exact"/>
        <w:ind w:firstLineChars="2600" w:firstLine="6240"/>
        <w:rPr>
          <w:rFonts w:ascii="宋体" w:hAnsi="宋体"/>
          <w:sz w:val="24"/>
          <w:szCs w:val="24"/>
        </w:rPr>
      </w:pPr>
      <w:r w:rsidRPr="00181383">
        <w:rPr>
          <w:rFonts w:ascii="宋体" w:hAnsi="宋体"/>
          <w:color w:val="000000"/>
          <w:sz w:val="24"/>
          <w:szCs w:val="24"/>
        </w:rPr>
        <w:t>合同编号：</w:t>
      </w:r>
      <w:r w:rsidRPr="00181383">
        <w:rPr>
          <w:rFonts w:ascii="宋体" w:hAnsi="宋体" w:hint="eastAsia"/>
          <w:color w:val="000000"/>
          <w:sz w:val="24"/>
          <w:szCs w:val="24"/>
        </w:rPr>
        <w:t>XXXX。</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采购人（</w:t>
      </w:r>
      <w:r w:rsidRPr="00181383">
        <w:rPr>
          <w:rFonts w:ascii="宋体" w:hAnsi="宋体"/>
          <w:bCs/>
          <w:color w:val="000000"/>
          <w:sz w:val="24"/>
          <w:szCs w:val="24"/>
          <w:lang w:val="zh-CN"/>
        </w:rPr>
        <w:t>甲方</w:t>
      </w:r>
      <w:r w:rsidRPr="00181383">
        <w:rPr>
          <w:rFonts w:ascii="宋体" w:hAnsi="宋体" w:hint="eastAsia"/>
          <w:bCs/>
          <w:color w:val="000000"/>
          <w:sz w:val="24"/>
          <w:szCs w:val="24"/>
          <w:lang w:val="zh-CN"/>
        </w:rPr>
        <w:t>）</w:t>
      </w:r>
      <w:r w:rsidRPr="00181383">
        <w:rPr>
          <w:rFonts w:ascii="宋体" w:hAnsi="宋体"/>
          <w:bCs/>
          <w:color w:val="000000"/>
          <w:sz w:val="24"/>
          <w:szCs w:val="24"/>
          <w:lang w:val="zh-CN"/>
        </w:rPr>
        <w:t>：</w:t>
      </w:r>
      <w:r w:rsidRPr="00181383">
        <w:rPr>
          <w:rFonts w:ascii="宋体" w:hAnsi="宋体"/>
          <w:bCs/>
          <w:color w:val="000000"/>
          <w:sz w:val="24"/>
          <w:szCs w:val="24"/>
          <w:u w:val="single"/>
          <w:lang w:val="zh-CN"/>
        </w:rPr>
        <w:t xml:space="preserve">                              </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供应商（乙</w:t>
      </w:r>
      <w:r w:rsidRPr="00181383">
        <w:rPr>
          <w:rFonts w:ascii="宋体" w:hAnsi="宋体"/>
          <w:bCs/>
          <w:color w:val="000000"/>
          <w:sz w:val="24"/>
          <w:szCs w:val="24"/>
          <w:lang w:val="zh-CN"/>
        </w:rPr>
        <w:t>方</w:t>
      </w:r>
      <w:r w:rsidRPr="00181383">
        <w:rPr>
          <w:rFonts w:ascii="宋体" w:hAnsi="宋体" w:hint="eastAsia"/>
          <w:bCs/>
          <w:color w:val="000000"/>
          <w:sz w:val="24"/>
          <w:szCs w:val="24"/>
          <w:lang w:val="zh-CN"/>
        </w:rPr>
        <w:t>）</w:t>
      </w:r>
      <w:r w:rsidRPr="00181383">
        <w:rPr>
          <w:rFonts w:ascii="宋体" w:hAnsi="宋体"/>
          <w:bCs/>
          <w:color w:val="000000"/>
          <w:sz w:val="24"/>
          <w:szCs w:val="24"/>
          <w:lang w:val="zh-CN"/>
        </w:rPr>
        <w:t>：</w:t>
      </w:r>
      <w:r w:rsidRPr="00181383">
        <w:rPr>
          <w:rFonts w:ascii="宋体" w:hAnsi="宋体"/>
          <w:bCs/>
          <w:color w:val="000000"/>
          <w:sz w:val="24"/>
          <w:szCs w:val="24"/>
          <w:u w:val="single"/>
          <w:lang w:val="zh-CN"/>
        </w:rPr>
        <w:t xml:space="preserve">                              </w:t>
      </w:r>
      <w:r w:rsidRPr="00181383">
        <w:rPr>
          <w:rFonts w:ascii="宋体" w:hAnsi="宋体"/>
          <w:bCs/>
          <w:color w:val="000000"/>
          <w:sz w:val="24"/>
          <w:szCs w:val="24"/>
          <w:lang w:val="zh-CN"/>
        </w:rPr>
        <w:t xml:space="preserve"> </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根据《中华人民共和国政府采购法》、《中华人民共和国合同法》及资中县政府采购中心</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采购项目（采购项目编号：</w:t>
      </w:r>
      <w:r w:rsidRPr="00181383">
        <w:rPr>
          <w:rFonts w:ascii="宋体" w:hAnsi="宋体" w:hint="eastAsia"/>
          <w:bCs/>
          <w:color w:val="000000"/>
          <w:sz w:val="24"/>
          <w:szCs w:val="24"/>
          <w:u w:val="single"/>
          <w:lang w:val="zh-CN"/>
        </w:rPr>
        <w:t xml:space="preserve">           </w:t>
      </w:r>
      <w:r w:rsidRPr="00181383">
        <w:rPr>
          <w:rFonts w:ascii="宋体" w:hAnsi="宋体"/>
          <w:bCs/>
          <w:color w:val="000000"/>
          <w:sz w:val="24"/>
          <w:szCs w:val="24"/>
          <w:lang w:val="zh-CN"/>
        </w:rPr>
        <w:t>〕</w:t>
      </w:r>
      <w:r w:rsidRPr="00181383">
        <w:rPr>
          <w:rFonts w:ascii="宋体" w:hAnsi="宋体" w:hint="eastAsia"/>
          <w:bCs/>
          <w:color w:val="000000"/>
          <w:sz w:val="24"/>
          <w:szCs w:val="24"/>
          <w:lang w:val="zh-CN"/>
        </w:rPr>
        <w:t xml:space="preserve">  ）的《招标文件》、乙方的《投标文件》及《中标通知书》，甲、乙双方同意签订本合同。详</w:t>
      </w:r>
      <w:r w:rsidRPr="00181383">
        <w:rPr>
          <w:rFonts w:ascii="宋体" w:hAnsi="宋体" w:hint="eastAsia"/>
          <w:bCs/>
          <w:color w:val="000000"/>
          <w:sz w:val="24"/>
          <w:szCs w:val="24"/>
          <w:lang w:val="zh-CN"/>
        </w:rPr>
        <w:lastRenderedPageBreak/>
        <w:t>细技术说明及其他有关合同项目的特定信息由合同附件予以说明，合同附件及本项目的招标文件、投标文件、《中标通知书》等均为本合同不可分割的部分。双方同意共同遵守如下条款：</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1" w:name="_Toc503885732"/>
      <w:r w:rsidRPr="00181383">
        <w:rPr>
          <w:rFonts w:ascii="Arial" w:eastAsia="黑体" w:hAnsi="Arial" w:hint="eastAsia"/>
          <w:b/>
          <w:color w:val="000000"/>
          <w:sz w:val="28"/>
          <w:szCs w:val="20"/>
        </w:rPr>
        <w:t>一、合同货物</w:t>
      </w:r>
      <w:bookmarkEnd w:id="91"/>
      <w:r>
        <w:rPr>
          <w:rFonts w:ascii="Arial" w:eastAsia="黑体" w:hAnsi="Arial" w:hint="eastAsia"/>
          <w:b/>
          <w:color w:val="000000"/>
          <w:sz w:val="28"/>
          <w:szCs w:val="20"/>
        </w:rPr>
        <w:t>及服务</w:t>
      </w:r>
    </w:p>
    <w:tbl>
      <w:tblPr>
        <w:tblW w:w="0" w:type="auto"/>
        <w:tblInd w:w="3" w:type="dxa"/>
        <w:tblBorders>
          <w:top w:val="single" w:sz="4" w:space="0" w:color="auto"/>
          <w:left w:val="single" w:sz="4" w:space="0" w:color="auto"/>
          <w:bottom w:val="single" w:sz="4" w:space="0" w:color="auto"/>
          <w:right w:val="single" w:sz="4" w:space="0" w:color="auto"/>
        </w:tblBorders>
        <w:tblLayout w:type="fixed"/>
        <w:tblLook w:val="0000"/>
      </w:tblPr>
      <w:tblGrid>
        <w:gridCol w:w="1575"/>
        <w:gridCol w:w="1410"/>
        <w:gridCol w:w="720"/>
        <w:gridCol w:w="900"/>
        <w:gridCol w:w="1080"/>
        <w:gridCol w:w="1185"/>
        <w:gridCol w:w="1260"/>
        <w:gridCol w:w="1260"/>
      </w:tblGrid>
      <w:tr w:rsidR="0038281B" w:rsidRPr="00181383" w:rsidTr="00380588">
        <w:trPr>
          <w:trHeight w:val="583"/>
        </w:trPr>
        <w:tc>
          <w:tcPr>
            <w:tcW w:w="157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ind w:firstLineChars="100" w:firstLine="240"/>
              <w:rPr>
                <w:rFonts w:ascii="宋体" w:hAnsi="宋体"/>
                <w:sz w:val="24"/>
                <w:szCs w:val="24"/>
              </w:rPr>
            </w:pPr>
            <w:r w:rsidRPr="00181383">
              <w:rPr>
                <w:rFonts w:ascii="宋体" w:hAnsi="宋体" w:cs="Arial" w:hint="eastAsia"/>
                <w:color w:val="000000"/>
                <w:sz w:val="24"/>
                <w:szCs w:val="24"/>
              </w:rPr>
              <w:t>货物品名</w:t>
            </w:r>
          </w:p>
        </w:tc>
        <w:tc>
          <w:tcPr>
            <w:tcW w:w="141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cs="Arial" w:hint="eastAsia"/>
                <w:sz w:val="24"/>
                <w:szCs w:val="24"/>
              </w:rPr>
            </w:pPr>
            <w:r w:rsidRPr="00181383">
              <w:rPr>
                <w:rFonts w:ascii="宋体" w:hAnsi="宋体" w:cs="Arial" w:hint="eastAsia"/>
                <w:color w:val="000000"/>
                <w:sz w:val="24"/>
                <w:szCs w:val="24"/>
              </w:rPr>
              <w:t>规格</w:t>
            </w:r>
          </w:p>
          <w:p w:rsidR="0038281B" w:rsidRPr="00181383" w:rsidRDefault="0038281B" w:rsidP="00380588">
            <w:pPr>
              <w:pStyle w:val="41"/>
              <w:spacing w:line="340" w:lineRule="exact"/>
              <w:jc w:val="center"/>
              <w:rPr>
                <w:rFonts w:ascii="宋体" w:hAnsi="宋体"/>
                <w:sz w:val="24"/>
                <w:szCs w:val="24"/>
              </w:rPr>
            </w:pPr>
            <w:r w:rsidRPr="00181383">
              <w:rPr>
                <w:rFonts w:ascii="宋体" w:hAnsi="宋体" w:cs="Arial" w:hint="eastAsia"/>
                <w:color w:val="000000"/>
                <w:sz w:val="24"/>
                <w:szCs w:val="24"/>
              </w:rPr>
              <w:t>型号</w:t>
            </w: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rPr>
                <w:rFonts w:ascii="宋体" w:hAnsi="宋体"/>
                <w:sz w:val="24"/>
                <w:szCs w:val="24"/>
              </w:rPr>
            </w:pPr>
            <w:r w:rsidRPr="00181383">
              <w:rPr>
                <w:rFonts w:ascii="宋体" w:hAnsi="宋体" w:cs="Arial" w:hint="eastAsia"/>
                <w:color w:val="000000"/>
                <w:sz w:val="24"/>
                <w:szCs w:val="24"/>
              </w:rPr>
              <w:t>单位</w:t>
            </w: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ind w:firstLineChars="50" w:firstLine="120"/>
              <w:rPr>
                <w:rFonts w:ascii="宋体" w:hAnsi="宋体"/>
                <w:sz w:val="24"/>
                <w:szCs w:val="24"/>
              </w:rPr>
            </w:pPr>
            <w:r w:rsidRPr="00181383">
              <w:rPr>
                <w:rFonts w:ascii="宋体" w:hAnsi="宋体" w:cs="Arial" w:hint="eastAsia"/>
                <w:color w:val="000000"/>
                <w:sz w:val="24"/>
                <w:szCs w:val="24"/>
              </w:rPr>
              <w:t>数量</w:t>
            </w:r>
          </w:p>
        </w:tc>
        <w:tc>
          <w:tcPr>
            <w:tcW w:w="108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ind w:firstLineChars="50" w:firstLine="120"/>
              <w:jc w:val="center"/>
              <w:rPr>
                <w:rFonts w:ascii="宋体" w:hAnsi="宋体" w:cs="Arial" w:hint="eastAsia"/>
                <w:sz w:val="24"/>
                <w:szCs w:val="24"/>
              </w:rPr>
            </w:pPr>
            <w:r w:rsidRPr="00181383">
              <w:rPr>
                <w:rFonts w:ascii="宋体" w:hAnsi="宋体" w:cs="Arial" w:hint="eastAsia"/>
                <w:color w:val="000000"/>
                <w:sz w:val="24"/>
                <w:szCs w:val="24"/>
              </w:rPr>
              <w:t>单价</w:t>
            </w:r>
          </w:p>
          <w:p w:rsidR="0038281B" w:rsidRPr="00181383" w:rsidRDefault="0038281B" w:rsidP="00380588">
            <w:pPr>
              <w:pStyle w:val="41"/>
              <w:spacing w:line="340" w:lineRule="exact"/>
              <w:jc w:val="center"/>
              <w:rPr>
                <w:rFonts w:ascii="宋体" w:hAnsi="宋体" w:cs="Arial" w:hint="eastAsia"/>
                <w:sz w:val="24"/>
                <w:szCs w:val="24"/>
              </w:rPr>
            </w:pPr>
            <w:r w:rsidRPr="00181383">
              <w:rPr>
                <w:rFonts w:ascii="宋体" w:hAnsi="宋体" w:cs="Arial" w:hint="eastAsia"/>
                <w:color w:val="000000"/>
                <w:sz w:val="24"/>
                <w:szCs w:val="24"/>
              </w:rPr>
              <w:t>（万元）</w:t>
            </w:r>
          </w:p>
        </w:tc>
        <w:tc>
          <w:tcPr>
            <w:tcW w:w="118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ind w:firstLineChars="100" w:firstLine="240"/>
              <w:rPr>
                <w:rFonts w:ascii="宋体" w:hAnsi="宋体" w:cs="Arial" w:hint="eastAsia"/>
                <w:sz w:val="24"/>
                <w:szCs w:val="24"/>
              </w:rPr>
            </w:pPr>
            <w:r w:rsidRPr="00181383">
              <w:rPr>
                <w:rFonts w:ascii="宋体" w:hAnsi="宋体" w:cs="Arial" w:hint="eastAsia"/>
                <w:color w:val="000000"/>
                <w:sz w:val="24"/>
                <w:szCs w:val="24"/>
              </w:rPr>
              <w:t>总价</w:t>
            </w:r>
          </w:p>
          <w:p w:rsidR="0038281B" w:rsidRPr="00181383" w:rsidRDefault="0038281B" w:rsidP="00380588">
            <w:pPr>
              <w:pStyle w:val="41"/>
              <w:spacing w:line="340" w:lineRule="exact"/>
              <w:rPr>
                <w:rFonts w:ascii="宋体" w:hAnsi="宋体"/>
                <w:sz w:val="24"/>
                <w:szCs w:val="24"/>
              </w:rPr>
            </w:pPr>
            <w:r w:rsidRPr="00181383">
              <w:rPr>
                <w:rFonts w:ascii="宋体" w:hAnsi="宋体" w:cs="Arial" w:hint="eastAsia"/>
                <w:color w:val="000000"/>
                <w:sz w:val="24"/>
                <w:szCs w:val="24"/>
              </w:rPr>
              <w:t>（万元）</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cs="Arial" w:hint="eastAsia"/>
                <w:sz w:val="24"/>
                <w:szCs w:val="24"/>
              </w:rPr>
            </w:pPr>
            <w:r w:rsidRPr="00181383">
              <w:rPr>
                <w:rFonts w:ascii="宋体" w:hAnsi="宋体" w:cs="Arial" w:hint="eastAsia"/>
                <w:color w:val="000000"/>
                <w:sz w:val="24"/>
                <w:szCs w:val="24"/>
              </w:rPr>
              <w:t>随机</w:t>
            </w:r>
          </w:p>
          <w:p w:rsidR="0038281B" w:rsidRPr="00181383" w:rsidRDefault="0038281B" w:rsidP="00380588">
            <w:pPr>
              <w:pStyle w:val="41"/>
              <w:spacing w:line="340" w:lineRule="exact"/>
              <w:jc w:val="center"/>
              <w:rPr>
                <w:rFonts w:ascii="宋体" w:hAnsi="宋体"/>
                <w:sz w:val="24"/>
                <w:szCs w:val="24"/>
              </w:rPr>
            </w:pPr>
            <w:r w:rsidRPr="00181383">
              <w:rPr>
                <w:rFonts w:ascii="宋体" w:hAnsi="宋体" w:cs="Arial" w:hint="eastAsia"/>
                <w:color w:val="000000"/>
                <w:sz w:val="24"/>
                <w:szCs w:val="24"/>
              </w:rPr>
              <w:t>配件</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ind w:firstLineChars="50" w:firstLine="120"/>
              <w:rPr>
                <w:rFonts w:ascii="宋体" w:hAnsi="宋体"/>
                <w:sz w:val="24"/>
                <w:szCs w:val="24"/>
              </w:rPr>
            </w:pPr>
            <w:r w:rsidRPr="00181383">
              <w:rPr>
                <w:rFonts w:ascii="宋体" w:hAnsi="宋体" w:cs="Arial" w:hint="eastAsia"/>
                <w:color w:val="000000"/>
                <w:sz w:val="24"/>
                <w:szCs w:val="24"/>
              </w:rPr>
              <w:t>交货期</w:t>
            </w:r>
          </w:p>
        </w:tc>
      </w:tr>
      <w:tr w:rsidR="0038281B" w:rsidRPr="00181383" w:rsidTr="00380588">
        <w:trPr>
          <w:trHeight w:val="70"/>
        </w:trPr>
        <w:tc>
          <w:tcPr>
            <w:tcW w:w="157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41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08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18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r>
      <w:tr w:rsidR="0038281B" w:rsidRPr="00181383" w:rsidTr="00380588">
        <w:trPr>
          <w:trHeight w:val="321"/>
        </w:trPr>
        <w:tc>
          <w:tcPr>
            <w:tcW w:w="157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41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72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90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08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185"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c>
          <w:tcPr>
            <w:tcW w:w="1260" w:type="dxa"/>
            <w:tcBorders>
              <w:top w:val="single" w:sz="4" w:space="0" w:color="auto"/>
              <w:left w:val="single" w:sz="4" w:space="0" w:color="auto"/>
              <w:bottom w:val="single" w:sz="4" w:space="0" w:color="auto"/>
              <w:right w:val="single" w:sz="4" w:space="0" w:color="auto"/>
            </w:tcBorders>
            <w:vAlign w:val="center"/>
          </w:tcPr>
          <w:p w:rsidR="0038281B" w:rsidRPr="00181383" w:rsidRDefault="0038281B" w:rsidP="00380588">
            <w:pPr>
              <w:pStyle w:val="41"/>
              <w:spacing w:line="340" w:lineRule="exact"/>
              <w:jc w:val="center"/>
              <w:rPr>
                <w:rFonts w:ascii="宋体" w:hAnsi="宋体"/>
                <w:sz w:val="24"/>
                <w:szCs w:val="24"/>
              </w:rPr>
            </w:pPr>
            <w:r w:rsidRPr="00181383">
              <w:rPr>
                <w:rFonts w:ascii="宋体" w:hAnsi="宋体"/>
                <w:color w:val="000000"/>
                <w:sz w:val="24"/>
                <w:szCs w:val="24"/>
              </w:rPr>
              <w:t> </w:t>
            </w:r>
          </w:p>
        </w:tc>
      </w:tr>
    </w:tbl>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2" w:name="_Toc503885733"/>
      <w:r w:rsidRPr="00181383">
        <w:rPr>
          <w:rFonts w:ascii="Arial" w:eastAsia="黑体" w:hAnsi="Arial" w:hint="eastAsia"/>
          <w:b/>
          <w:color w:val="000000"/>
          <w:sz w:val="28"/>
          <w:szCs w:val="20"/>
        </w:rPr>
        <w:t>二、合同总价</w:t>
      </w:r>
      <w:bookmarkEnd w:id="92"/>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合同总价为人民币大写：</w:t>
      </w:r>
      <w:r w:rsidRPr="00181383">
        <w:rPr>
          <w:rFonts w:ascii="宋体" w:hAnsi="宋体"/>
          <w:bCs/>
          <w:color w:val="000000"/>
          <w:sz w:val="24"/>
          <w:szCs w:val="24"/>
          <w:u w:val="single"/>
          <w:lang w:val="zh-CN"/>
        </w:rPr>
        <w:t xml:space="preserve">                </w:t>
      </w:r>
      <w:r w:rsidRPr="00181383">
        <w:rPr>
          <w:rFonts w:ascii="宋体" w:hAnsi="宋体" w:hint="eastAsia"/>
          <w:bCs/>
          <w:color w:val="000000"/>
          <w:sz w:val="24"/>
          <w:szCs w:val="24"/>
          <w:lang w:val="zh-CN"/>
        </w:rPr>
        <w:t>元，即</w:t>
      </w:r>
      <w:r w:rsidRPr="00181383">
        <w:rPr>
          <w:rFonts w:ascii="宋体" w:hAnsi="宋体"/>
          <w:bCs/>
          <w:color w:val="000000"/>
          <w:sz w:val="24"/>
          <w:szCs w:val="24"/>
          <w:lang w:val="zh-CN"/>
        </w:rPr>
        <w:t>RMB</w:t>
      </w:r>
      <w:r w:rsidRPr="00181383">
        <w:rPr>
          <w:rFonts w:ascii="宋体" w:hAnsi="宋体" w:hint="eastAsia"/>
          <w:bCs/>
          <w:color w:val="000000"/>
          <w:sz w:val="24"/>
          <w:szCs w:val="24"/>
          <w:lang w:val="zh-CN"/>
        </w:rPr>
        <w:t>￥</w:t>
      </w:r>
      <w:r w:rsidRPr="00181383">
        <w:rPr>
          <w:rFonts w:ascii="宋体" w:hAnsi="宋体"/>
          <w:bCs/>
          <w:color w:val="000000"/>
          <w:sz w:val="24"/>
          <w:szCs w:val="24"/>
          <w:u w:val="single"/>
          <w:lang w:val="zh-CN"/>
        </w:rPr>
        <w:t xml:space="preserve">        </w:t>
      </w:r>
      <w:r w:rsidRPr="00181383">
        <w:rPr>
          <w:rFonts w:ascii="宋体" w:hAnsi="宋体" w:hint="eastAsia"/>
          <w:bCs/>
          <w:color w:val="000000"/>
          <w:sz w:val="24"/>
          <w:szCs w:val="24"/>
          <w:lang w:val="zh-CN"/>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3" w:name="_Toc503885734"/>
      <w:r w:rsidRPr="00181383">
        <w:rPr>
          <w:rFonts w:ascii="Arial" w:eastAsia="黑体" w:hAnsi="Arial" w:hint="eastAsia"/>
          <w:b/>
          <w:color w:val="000000"/>
          <w:sz w:val="28"/>
          <w:szCs w:val="20"/>
        </w:rPr>
        <w:t>三、质量要求</w:t>
      </w:r>
      <w:bookmarkEnd w:id="93"/>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、乙方须提供全新的货物（含零部件、配件等），表面无划伤、无碰撞痕迹，且权属清楚，不得侵害他人的知识产权。</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2、货物必须符合或优于国家（行业）</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标准，以及本项目招标文件的质量要求和技术指标与出厂标准。</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3、乙方须在本合同签订之日起</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日内送交货物成品样品给甲方确认，在甲方出具样品确认书并封存成品样品确定外观尺寸后，乙方才能按样生产，并以此样品作为验收样品；每台货物上均应有产品质量检验合格标志。</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4</w:t>
      </w:r>
      <w:r w:rsidRPr="00181383">
        <w:rPr>
          <w:rFonts w:ascii="宋体" w:hAnsi="宋体" w:hint="eastAsia"/>
          <w:bCs/>
          <w:color w:val="000000"/>
          <w:sz w:val="24"/>
          <w:szCs w:val="24"/>
          <w:lang w:val="zh-CN"/>
        </w:rPr>
        <w:t>、货物制造质量出现问题，乙方应负责三包（包修、包换、包退），费用由乙方负担，甲方有权到乙方生产场地检查货物质量和生产进度。</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bCs/>
          <w:color w:val="000000"/>
          <w:sz w:val="24"/>
          <w:szCs w:val="24"/>
          <w:lang w:val="zh-CN"/>
        </w:rPr>
        <w:t>5</w:t>
      </w:r>
      <w:r w:rsidRPr="00181383">
        <w:rPr>
          <w:rFonts w:ascii="宋体" w:hAnsi="宋体" w:hint="eastAsia"/>
          <w:bCs/>
          <w:color w:val="000000"/>
          <w:sz w:val="24"/>
          <w:szCs w:val="24"/>
          <w:lang w:val="zh-CN"/>
        </w:rPr>
        <w:t>、货到现场后由于甲方保管不当造成的质量问题，乙方亦应负责修理，但费用由甲方负担。</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4" w:name="_Toc503885735"/>
      <w:r w:rsidRPr="00181383">
        <w:rPr>
          <w:rFonts w:ascii="Arial" w:eastAsia="黑体" w:hAnsi="Arial" w:hint="eastAsia"/>
          <w:b/>
          <w:color w:val="000000"/>
          <w:sz w:val="28"/>
          <w:szCs w:val="20"/>
        </w:rPr>
        <w:t>四、交货及验收</w:t>
      </w:r>
      <w:bookmarkEnd w:id="94"/>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、乙方交货期限为合同签订生效后的XX日内，在合同签订生效之日起XX天内交货到甲方指定地点，随即在XX日内全部完成安装调试验收合格交付使用，并且最迟应在XX年XX月XX日前全部完成安装调试验收合格交付使用</w:t>
      </w:r>
      <w:r w:rsidRPr="00181383">
        <w:rPr>
          <w:rFonts w:ascii="宋体" w:hAnsi="宋体"/>
          <w:bCs/>
          <w:color w:val="000000"/>
          <w:sz w:val="24"/>
          <w:szCs w:val="24"/>
          <w:lang w:val="zh-CN"/>
        </w:rPr>
        <w:t>(</w:t>
      </w:r>
      <w:r w:rsidRPr="00181383">
        <w:rPr>
          <w:rFonts w:ascii="宋体" w:hAnsi="宋体" w:hint="eastAsia"/>
          <w:bCs/>
          <w:color w:val="000000"/>
          <w:sz w:val="24"/>
          <w:szCs w:val="24"/>
          <w:lang w:val="zh-CN"/>
        </w:rPr>
        <w:t>如由于采</w:t>
      </w:r>
      <w:r w:rsidRPr="00181383">
        <w:rPr>
          <w:rFonts w:ascii="宋体" w:hAnsi="宋体" w:hint="eastAsia"/>
          <w:bCs/>
          <w:color w:val="000000"/>
          <w:sz w:val="24"/>
          <w:szCs w:val="24"/>
          <w:lang w:val="zh-CN"/>
        </w:rPr>
        <w:lastRenderedPageBreak/>
        <w:t>购人的原因造成合同延迟签订或验收的，时间顺延</w:t>
      </w:r>
      <w:r w:rsidRPr="00181383">
        <w:rPr>
          <w:rFonts w:ascii="宋体" w:hAnsi="宋体"/>
          <w:bCs/>
          <w:color w:val="000000"/>
          <w:sz w:val="24"/>
          <w:szCs w:val="24"/>
          <w:lang w:val="zh-CN"/>
        </w:rPr>
        <w:t>)</w:t>
      </w:r>
      <w:r w:rsidRPr="00181383">
        <w:rPr>
          <w:rFonts w:ascii="宋体" w:hAnsi="宋体" w:hint="eastAsia"/>
          <w:bCs/>
          <w:color w:val="000000"/>
          <w:sz w:val="24"/>
          <w:szCs w:val="24"/>
          <w:lang w:val="zh-CN"/>
        </w:rPr>
        <w:t>。交货验收时须提供产品质检部门从同类产品中抽样检查合格的检测报告。</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2</w:t>
      </w:r>
      <w:r w:rsidRPr="00181383">
        <w:rPr>
          <w:rFonts w:ascii="宋体" w:hAnsi="宋体" w:hint="eastAsia"/>
          <w:bCs/>
          <w:color w:val="000000"/>
          <w:sz w:val="24"/>
          <w:szCs w:val="24"/>
          <w:lang w:val="zh-CN"/>
        </w:rPr>
        <w:t>、验收由甲方组织，乙方配合进行：</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 xml:space="preserve">(1) </w:t>
      </w:r>
      <w:r w:rsidRPr="00181383">
        <w:rPr>
          <w:rFonts w:ascii="宋体" w:hAnsi="宋体" w:hint="eastAsia"/>
          <w:bCs/>
          <w:color w:val="000000"/>
          <w:sz w:val="24"/>
          <w:szCs w:val="24"/>
          <w:lang w:val="zh-CN"/>
        </w:rPr>
        <w:t>货物在乙方通知安装调试完毕后</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日内初步验收。初步验收合格后，进入</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试用期；试用期间发生重大质量问题，修复后试用期相应顺延；试用期结束后</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日内完成最终验收；</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 xml:space="preserve">(2) </w:t>
      </w:r>
      <w:r w:rsidRPr="00181383">
        <w:rPr>
          <w:rFonts w:ascii="宋体" w:hAnsi="宋体" w:hint="eastAsia"/>
          <w:bCs/>
          <w:color w:val="000000"/>
          <w:sz w:val="24"/>
          <w:szCs w:val="24"/>
          <w:lang w:val="zh-CN"/>
        </w:rPr>
        <w:t>验收标准：按国家有关规定以及甲方招标文件的质量要求和技术指标、乙方的投标文件及承诺以及本合同约定标准进行验收；甲乙双方如对质量要求和技术指标的约定标准有相互抵触或异议的事项，由甲方在招标与投标文件中按质量要求和技术指标比较优胜的原则确定该项的约定标准进行验收；</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 xml:space="preserve">(3) </w:t>
      </w:r>
      <w:r w:rsidRPr="00181383">
        <w:rPr>
          <w:rFonts w:ascii="宋体" w:hAnsi="宋体" w:hint="eastAsia"/>
          <w:bCs/>
          <w:color w:val="000000"/>
          <w:sz w:val="24"/>
          <w:szCs w:val="24"/>
          <w:lang w:val="zh-CN"/>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 xml:space="preserve">(4) </w:t>
      </w:r>
      <w:r w:rsidRPr="00181383">
        <w:rPr>
          <w:rFonts w:ascii="宋体" w:hAnsi="宋体" w:hint="eastAsia"/>
          <w:bCs/>
          <w:color w:val="000000"/>
          <w:sz w:val="24"/>
          <w:szCs w:val="24"/>
          <w:lang w:val="zh-CN"/>
        </w:rPr>
        <w:t>如质量验收合格，双方签署质量验收报告。</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3</w:t>
      </w:r>
      <w:r w:rsidRPr="00181383">
        <w:rPr>
          <w:rFonts w:ascii="宋体" w:hAnsi="宋体" w:hint="eastAsia"/>
          <w:bCs/>
          <w:color w:val="000000"/>
          <w:sz w:val="24"/>
          <w:szCs w:val="24"/>
          <w:lang w:val="zh-CN"/>
        </w:rPr>
        <w:t>、货物安装完成后</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日内，甲方无故不进行验收工作并已使用货物的，视同已安装调试完成并验收合格。</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4</w:t>
      </w:r>
      <w:r w:rsidRPr="00181383">
        <w:rPr>
          <w:rFonts w:ascii="宋体" w:hAnsi="宋体" w:hint="eastAsia"/>
          <w:bCs/>
          <w:color w:val="000000"/>
          <w:sz w:val="24"/>
          <w:szCs w:val="24"/>
          <w:lang w:val="zh-CN"/>
        </w:rPr>
        <w:t>、乙方应将所提供货物的装箱清单、配件、随机工具、用户使用手册、原厂保修卡等资料交付给甲方；乙方不能完整交付货物及本款规定的单证和工具的，必须负责补齐，否则视为未按合同约定交货。</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bCs/>
          <w:color w:val="000000"/>
          <w:sz w:val="24"/>
          <w:szCs w:val="24"/>
          <w:lang w:val="zh-CN"/>
        </w:rPr>
        <w:t>5</w:t>
      </w:r>
      <w:r w:rsidRPr="00181383">
        <w:rPr>
          <w:rFonts w:ascii="宋体" w:hAnsi="宋体" w:hint="eastAsia"/>
          <w:bCs/>
          <w:color w:val="000000"/>
          <w:sz w:val="24"/>
          <w:szCs w:val="24"/>
          <w:lang w:val="zh-CN"/>
        </w:rPr>
        <w:t>、如货物经乙方</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次维修仍不能达到合同约定的质量标准，甲方有权退货，并视作乙方不能交付货物而须支付违约金给甲方，甲方还可依法追究乙方的违约责任。</w:t>
      </w:r>
      <w:r w:rsidRPr="00181383">
        <w:rPr>
          <w:rFonts w:ascii="宋体" w:hAnsi="宋体"/>
          <w:bCs/>
          <w:color w:val="000000"/>
          <w:sz w:val="24"/>
          <w:szCs w:val="24"/>
          <w:lang w:val="zh-CN"/>
        </w:rPr>
        <w:t> </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6、其他未尽事宜应严格按照</w:t>
      </w:r>
      <w:r w:rsidRPr="00181383">
        <w:rPr>
          <w:rFonts w:ascii="宋体" w:hAnsi="宋体"/>
          <w:bCs/>
          <w:color w:val="000000"/>
          <w:kern w:val="0"/>
          <w:sz w:val="24"/>
          <w:szCs w:val="24"/>
          <w:lang w:val="zh-CN"/>
        </w:rPr>
        <w:t>四川省财政厅关于印发《四川省政府采购项目需求论证和履约验收管理办法》的通知</w:t>
      </w:r>
      <w:r w:rsidRPr="00181383">
        <w:rPr>
          <w:rFonts w:ascii="宋体" w:hAnsi="宋体" w:hint="eastAsia"/>
          <w:bCs/>
          <w:color w:val="000000"/>
          <w:kern w:val="0"/>
          <w:sz w:val="24"/>
          <w:szCs w:val="24"/>
          <w:lang w:val="zh-CN"/>
        </w:rPr>
        <w:t>(</w:t>
      </w:r>
      <w:r w:rsidRPr="00181383">
        <w:rPr>
          <w:rFonts w:ascii="宋体" w:hAnsi="宋体" w:cs="Arial" w:hint="eastAsia"/>
          <w:bCs/>
          <w:color w:val="000000"/>
          <w:kern w:val="0"/>
          <w:sz w:val="24"/>
          <w:szCs w:val="24"/>
          <w:lang w:val="zh-CN"/>
        </w:rPr>
        <w:t>川财采〔2015〕32号</w:t>
      </w:r>
      <w:r w:rsidRPr="00181383">
        <w:rPr>
          <w:rFonts w:ascii="宋体" w:hAnsi="宋体" w:hint="eastAsia"/>
          <w:bCs/>
          <w:color w:val="000000"/>
          <w:kern w:val="0"/>
          <w:sz w:val="24"/>
          <w:szCs w:val="24"/>
          <w:lang w:val="zh-CN"/>
        </w:rPr>
        <w:t>)</w:t>
      </w:r>
      <w:r w:rsidRPr="00181383">
        <w:rPr>
          <w:rFonts w:ascii="宋体" w:hAnsi="宋体" w:hint="eastAsia"/>
          <w:bCs/>
          <w:color w:val="000000"/>
          <w:sz w:val="24"/>
          <w:szCs w:val="24"/>
          <w:lang w:val="zh-CN"/>
        </w:rPr>
        <w:t>的要求进行。</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5" w:name="_Toc503885736"/>
      <w:r w:rsidRPr="00181383">
        <w:rPr>
          <w:rFonts w:ascii="Arial" w:eastAsia="黑体" w:hAnsi="Arial" w:hint="eastAsia"/>
          <w:b/>
          <w:color w:val="000000"/>
          <w:sz w:val="28"/>
          <w:szCs w:val="20"/>
        </w:rPr>
        <w:t>五、付款方式</w:t>
      </w:r>
      <w:bookmarkEnd w:id="95"/>
    </w:p>
    <w:p w:rsidR="0038281B" w:rsidRPr="00181383" w:rsidRDefault="0038281B" w:rsidP="0038281B">
      <w:pPr>
        <w:pStyle w:val="220"/>
        <w:rPr>
          <w:bCs w:val="0"/>
        </w:rPr>
      </w:pPr>
      <w:r w:rsidRPr="00181383">
        <w:rPr>
          <w:rFonts w:hint="eastAsia"/>
          <w:bCs w:val="0"/>
          <w:color w:val="000000"/>
        </w:rPr>
        <w:t xml:space="preserve">1. </w:t>
      </w:r>
      <w:r>
        <w:rPr>
          <w:rFonts w:hint="eastAsia"/>
          <w:bCs w:val="0"/>
          <w:color w:val="000000"/>
          <w:kern w:val="0"/>
          <w:szCs w:val="20"/>
          <w:lang w:val="en-US"/>
        </w:rPr>
        <w:t>采购人按以下方式支付合同款项：合同签订后十个工作日内支付合同金额的20%；项目进度经采购人确定完成80%后，支付至合同金额的70%；项目验收合格后，二十个工作日内支付至合同金额的80%；项目验收合格正常运行一年</w:t>
      </w:r>
      <w:r>
        <w:rPr>
          <w:rFonts w:hint="eastAsia"/>
          <w:bCs w:val="0"/>
          <w:color w:val="000000"/>
          <w:kern w:val="0"/>
          <w:szCs w:val="20"/>
          <w:lang w:val="en-US"/>
        </w:rPr>
        <w:lastRenderedPageBreak/>
        <w:t>后，支付剩余款项并退还履约保证金。</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2、乙方须向甲方出具合法有效完整的完税发票及凭证资料进行支付结算。</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6" w:name="_Toc503885737"/>
      <w:r w:rsidRPr="00181383">
        <w:rPr>
          <w:rFonts w:ascii="Arial" w:eastAsia="黑体" w:hAnsi="Arial" w:hint="eastAsia"/>
          <w:b/>
          <w:color w:val="000000"/>
          <w:sz w:val="28"/>
          <w:szCs w:val="20"/>
        </w:rPr>
        <w:t>六、售后服务</w:t>
      </w:r>
      <w:bookmarkEnd w:id="96"/>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、质保期为验收合格后   年，质保期内出现质量问题，乙方在接到通知后</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小时内响应到场，</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小时内完成维修或更换，并承担修理调换的费用；如货物经乙方</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次维修仍不能达到本合同约定的质量标准，视作乙方未能按时交货，甲方有权退货并追究乙方的违约责任。货到现场后由于甲方保管不当造成的问题，乙方亦应负责修复，但费用由甲方负担。</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bCs/>
          <w:color w:val="000000"/>
          <w:sz w:val="24"/>
          <w:szCs w:val="24"/>
          <w:lang w:val="zh-CN"/>
        </w:rPr>
        <w:t>2</w:t>
      </w:r>
      <w:r w:rsidRPr="00181383">
        <w:rPr>
          <w:rFonts w:ascii="宋体" w:hAnsi="宋体" w:hint="eastAsia"/>
          <w:bCs/>
          <w:color w:val="000000"/>
          <w:sz w:val="24"/>
          <w:szCs w:val="24"/>
          <w:lang w:val="zh-CN"/>
        </w:rPr>
        <w:t>、乙方须指派专人负责与甲方联系售后服务事宜。</w:t>
      </w:r>
      <w:r w:rsidRPr="00181383">
        <w:rPr>
          <w:rFonts w:ascii="宋体" w:hAnsi="宋体"/>
          <w:bCs/>
          <w:color w:val="000000"/>
          <w:sz w:val="24"/>
          <w:szCs w:val="24"/>
          <w:lang w:val="zh-CN"/>
        </w:rPr>
        <w:t> </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color w:val="000000"/>
          <w:sz w:val="24"/>
          <w:szCs w:val="24"/>
          <w:lang w:val="zh-CN"/>
        </w:rPr>
        <w:t>3、优于以上条款的服务，按乙方投标文件的服务承诺执行。</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7" w:name="_Toc503885738"/>
      <w:r w:rsidRPr="00181383">
        <w:rPr>
          <w:rFonts w:ascii="Arial" w:eastAsia="黑体" w:hAnsi="Arial" w:hint="eastAsia"/>
          <w:b/>
          <w:color w:val="000000"/>
          <w:sz w:val="28"/>
          <w:szCs w:val="20"/>
        </w:rPr>
        <w:t>七、违约责任</w:t>
      </w:r>
      <w:bookmarkEnd w:id="97"/>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、甲方违约责任</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1</w:t>
      </w:r>
      <w:r w:rsidRPr="00181383">
        <w:rPr>
          <w:rFonts w:ascii="宋体" w:hAnsi="宋体" w:hint="eastAsia"/>
          <w:bCs/>
          <w:color w:val="000000"/>
          <w:sz w:val="24"/>
          <w:szCs w:val="24"/>
          <w:lang w:val="zh-CN"/>
        </w:rPr>
        <w:t>）</w:t>
      </w:r>
      <w:r w:rsidRPr="00181383">
        <w:rPr>
          <w:rFonts w:ascii="宋体" w:hAnsi="宋体"/>
          <w:bCs/>
          <w:color w:val="000000"/>
          <w:sz w:val="24"/>
          <w:szCs w:val="24"/>
          <w:lang w:val="zh-CN"/>
        </w:rPr>
        <w:t xml:space="preserve"> </w:t>
      </w:r>
      <w:r w:rsidRPr="00181383">
        <w:rPr>
          <w:rFonts w:ascii="宋体" w:hAnsi="宋体" w:hint="eastAsia"/>
          <w:bCs/>
          <w:color w:val="000000"/>
          <w:sz w:val="24"/>
          <w:szCs w:val="24"/>
          <w:lang w:val="zh-CN"/>
        </w:rPr>
        <w:t>甲方无正当理由拒收货物的，甲方应偿付拒收合同部分总价百分之</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的违约金；</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2</w:t>
      </w:r>
      <w:r w:rsidRPr="00181383">
        <w:rPr>
          <w:rFonts w:ascii="宋体" w:hAnsi="宋体" w:hint="eastAsia"/>
          <w:bCs/>
          <w:color w:val="000000"/>
          <w:sz w:val="24"/>
          <w:szCs w:val="24"/>
          <w:lang w:val="zh-CN"/>
        </w:rPr>
        <w:t>）</w:t>
      </w:r>
      <w:r w:rsidRPr="00181383">
        <w:rPr>
          <w:rFonts w:ascii="宋体" w:hAnsi="宋体"/>
          <w:bCs/>
          <w:color w:val="000000"/>
          <w:sz w:val="24"/>
          <w:szCs w:val="24"/>
          <w:lang w:val="zh-CN"/>
        </w:rPr>
        <w:t xml:space="preserve"> </w:t>
      </w:r>
      <w:r w:rsidRPr="00181383">
        <w:rPr>
          <w:rFonts w:ascii="宋体" w:hAnsi="宋体" w:hint="eastAsia"/>
          <w:bCs/>
          <w:color w:val="000000"/>
          <w:sz w:val="24"/>
          <w:szCs w:val="24"/>
          <w:lang w:val="zh-CN"/>
        </w:rPr>
        <w:t>甲方逾期支付货款的，除应及时付足货款外，</w:t>
      </w:r>
      <w:r w:rsidRPr="00181383">
        <w:rPr>
          <w:rFonts w:ascii="宋体" w:hAnsi="宋体"/>
          <w:bCs/>
          <w:color w:val="000000"/>
          <w:sz w:val="24"/>
          <w:szCs w:val="24"/>
          <w:lang w:val="zh-CN"/>
        </w:rPr>
        <w:t>应向乙方偿付欠款总额万分之</w:t>
      </w:r>
      <w:r w:rsidRPr="00181383">
        <w:rPr>
          <w:rFonts w:ascii="宋体" w:hAnsi="宋体" w:hint="eastAsia"/>
          <w:bCs/>
          <w:color w:val="000000"/>
          <w:sz w:val="24"/>
          <w:szCs w:val="24"/>
          <w:u w:val="single"/>
          <w:lang w:val="zh-CN"/>
        </w:rPr>
        <w:t xml:space="preserve">  </w:t>
      </w:r>
      <w:r w:rsidRPr="00181383">
        <w:rPr>
          <w:rFonts w:ascii="宋体" w:hAnsi="宋体"/>
          <w:bCs/>
          <w:color w:val="000000"/>
          <w:sz w:val="24"/>
          <w:szCs w:val="24"/>
          <w:lang w:val="zh-CN"/>
        </w:rPr>
        <w:t xml:space="preserve"> /天</w:t>
      </w:r>
      <w:r w:rsidRPr="00181383">
        <w:rPr>
          <w:rFonts w:ascii="宋体" w:hAnsi="宋体" w:hint="eastAsia"/>
          <w:bCs/>
          <w:color w:val="000000"/>
          <w:sz w:val="24"/>
          <w:szCs w:val="24"/>
          <w:lang w:val="zh-CN"/>
        </w:rPr>
        <w:t>的违约金；逾期付款超过</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天的，乙方有权终止合同；</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3</w:t>
      </w:r>
      <w:r w:rsidRPr="00181383">
        <w:rPr>
          <w:rFonts w:ascii="宋体" w:hAnsi="宋体" w:hint="eastAsia"/>
          <w:bCs/>
          <w:color w:val="000000"/>
          <w:sz w:val="24"/>
          <w:szCs w:val="24"/>
          <w:lang w:val="zh-CN"/>
        </w:rPr>
        <w:t>）</w:t>
      </w:r>
      <w:r w:rsidRPr="00181383">
        <w:rPr>
          <w:rFonts w:ascii="宋体" w:hAnsi="宋体"/>
          <w:bCs/>
          <w:color w:val="000000"/>
          <w:sz w:val="24"/>
          <w:szCs w:val="24"/>
          <w:lang w:val="zh-CN"/>
        </w:rPr>
        <w:t xml:space="preserve"> </w:t>
      </w:r>
      <w:r w:rsidRPr="00181383">
        <w:rPr>
          <w:rFonts w:ascii="宋体" w:hAnsi="宋体" w:hint="eastAsia"/>
          <w:bCs/>
          <w:color w:val="000000"/>
          <w:sz w:val="24"/>
          <w:szCs w:val="24"/>
          <w:lang w:val="zh-CN"/>
        </w:rPr>
        <w:t>甲方偿付的违约金不足以弥补乙方损失的，还应按乙方损失尚未弥补的部分，支付赔偿金给乙方。</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2</w:t>
      </w:r>
      <w:r w:rsidRPr="00181383">
        <w:rPr>
          <w:rFonts w:ascii="宋体" w:hAnsi="宋体" w:hint="eastAsia"/>
          <w:bCs/>
          <w:color w:val="000000"/>
          <w:sz w:val="24"/>
          <w:szCs w:val="24"/>
          <w:lang w:val="zh-CN"/>
        </w:rPr>
        <w:t>、乙方违约责任</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1</w:t>
      </w:r>
      <w:r w:rsidRPr="00181383">
        <w:rPr>
          <w:rFonts w:ascii="宋体" w:hAnsi="宋体" w:hint="eastAsia"/>
          <w:bCs/>
          <w:color w:val="000000"/>
          <w:sz w:val="24"/>
          <w:szCs w:val="24"/>
          <w:lang w:val="zh-CN"/>
        </w:rPr>
        <w:t>）乙方交付的货物质量不符合合同规定的，乙方应向甲方支付合同总价的百分之</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的违约金，并须在合同规定的交货时间内更换合格的货物给甲方，否则，视作乙方不能交付货物而违约，按本条本款下述第“（2）”项规定由乙方偿付违约金给甲方。</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2</w:t>
      </w:r>
      <w:r w:rsidRPr="00181383">
        <w:rPr>
          <w:rFonts w:ascii="宋体" w:hAnsi="宋体" w:hint="eastAsia"/>
          <w:bCs/>
          <w:color w:val="000000"/>
          <w:sz w:val="24"/>
          <w:szCs w:val="24"/>
          <w:lang w:val="zh-CN"/>
        </w:rPr>
        <w:t>）乙方不能交付货物或逾期交付货物而违约的，除应及时交足货物外，</w:t>
      </w:r>
      <w:r w:rsidRPr="00181383">
        <w:rPr>
          <w:rFonts w:ascii="宋体" w:hAnsi="宋体"/>
          <w:bCs/>
          <w:color w:val="000000"/>
          <w:sz w:val="24"/>
          <w:szCs w:val="24"/>
          <w:lang w:val="zh-CN"/>
        </w:rPr>
        <w:t>应向甲方偿付逾期交货部分货款总额的万分之</w:t>
      </w:r>
      <w:r w:rsidRPr="00181383">
        <w:rPr>
          <w:rFonts w:ascii="宋体" w:hAnsi="宋体" w:hint="eastAsia"/>
          <w:bCs/>
          <w:color w:val="000000"/>
          <w:sz w:val="24"/>
          <w:szCs w:val="24"/>
          <w:u w:val="single"/>
          <w:lang w:val="zh-CN"/>
        </w:rPr>
        <w:t xml:space="preserve">  </w:t>
      </w:r>
      <w:r w:rsidRPr="00181383">
        <w:rPr>
          <w:rFonts w:ascii="宋体" w:hAnsi="宋体"/>
          <w:bCs/>
          <w:color w:val="000000"/>
          <w:sz w:val="24"/>
          <w:szCs w:val="24"/>
          <w:lang w:val="zh-CN"/>
        </w:rPr>
        <w:t xml:space="preserve"> /天</w:t>
      </w:r>
      <w:r w:rsidRPr="00181383">
        <w:rPr>
          <w:rFonts w:ascii="宋体" w:hAnsi="宋体" w:hint="eastAsia"/>
          <w:bCs/>
          <w:color w:val="000000"/>
          <w:sz w:val="24"/>
          <w:szCs w:val="24"/>
          <w:lang w:val="zh-CN"/>
        </w:rPr>
        <w:t>的违约金；逾期交货超过XX天，甲方有权终止合同，乙方则应按合同总价的百分之</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款额向甲方偿付违约金，并须全额退还甲方已经付给乙方的货款及其利息。</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3</w:t>
      </w:r>
      <w:r w:rsidRPr="00181383">
        <w:rPr>
          <w:rFonts w:ascii="宋体" w:hAnsi="宋体" w:hint="eastAsia"/>
          <w:bCs/>
          <w:color w:val="000000"/>
          <w:sz w:val="24"/>
          <w:szCs w:val="24"/>
          <w:lang w:val="zh-CN"/>
        </w:rPr>
        <w:t>）乙方货物经甲方送交具有法定资格条件的质量技术监督机构检测后，如检测结果认定货物质量不符合本合同规定标准的，则视为乙方没有按时交货而</w:t>
      </w:r>
      <w:r w:rsidRPr="00181383">
        <w:rPr>
          <w:rFonts w:ascii="宋体" w:hAnsi="宋体" w:hint="eastAsia"/>
          <w:bCs/>
          <w:color w:val="000000"/>
          <w:sz w:val="24"/>
          <w:szCs w:val="24"/>
          <w:lang w:val="zh-CN"/>
        </w:rPr>
        <w:lastRenderedPageBreak/>
        <w:t>违约，乙方须在</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天内无条件更换合格的货物，如逾期不能更换合格的货物，甲方有权终止本合同，乙方应另付合同总价的百分之</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的违约金给甲方。</w:t>
      </w:r>
    </w:p>
    <w:p w:rsidR="0038281B" w:rsidRPr="00181383" w:rsidRDefault="0038281B" w:rsidP="0038281B">
      <w:pPr>
        <w:pStyle w:val="41"/>
        <w:spacing w:line="480" w:lineRule="exact"/>
        <w:ind w:firstLineChars="200" w:firstLine="480"/>
        <w:rPr>
          <w:rFonts w:ascii="宋体" w:hAnsi="宋体" w:hint="eastAsia"/>
          <w:bCs/>
          <w:sz w:val="24"/>
          <w:szCs w:val="24"/>
          <w:lang w:val="zh-CN"/>
        </w:rPr>
      </w:pPr>
      <w:r w:rsidRPr="00181383">
        <w:rPr>
          <w:rFonts w:ascii="宋体" w:hAnsi="宋体" w:hint="eastAsia"/>
          <w:bCs/>
          <w:color w:val="000000"/>
          <w:sz w:val="24"/>
          <w:szCs w:val="24"/>
          <w:lang w:val="zh-CN"/>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r w:rsidRPr="00181383">
        <w:rPr>
          <w:rFonts w:ascii="宋体" w:hAnsi="宋体" w:hint="eastAsia"/>
          <w:bCs/>
          <w:color w:val="000000"/>
          <w:sz w:val="24"/>
          <w:szCs w:val="24"/>
          <w:u w:val="single"/>
          <w:lang w:val="zh-CN"/>
        </w:rPr>
        <w:t xml:space="preserve">   </w:t>
      </w:r>
      <w:r w:rsidRPr="00181383">
        <w:rPr>
          <w:rFonts w:ascii="宋体" w:hAnsi="宋体" w:hint="eastAsia"/>
          <w:bCs/>
          <w:color w:val="000000"/>
          <w:sz w:val="24"/>
          <w:szCs w:val="24"/>
          <w:lang w:val="zh-CN"/>
        </w:rPr>
        <w:t>向甲方支付违约金并赔偿因此给甲方造成的一切损失。</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w:t>
      </w:r>
      <w:r w:rsidRPr="00181383">
        <w:rPr>
          <w:rFonts w:ascii="宋体" w:hAnsi="宋体"/>
          <w:bCs/>
          <w:color w:val="000000"/>
          <w:sz w:val="24"/>
          <w:szCs w:val="24"/>
          <w:lang w:val="zh-CN"/>
        </w:rPr>
        <w:t>5</w:t>
      </w:r>
      <w:r w:rsidRPr="00181383">
        <w:rPr>
          <w:rFonts w:ascii="宋体" w:hAnsi="宋体" w:hint="eastAsia"/>
          <w:bCs/>
          <w:color w:val="000000"/>
          <w:sz w:val="24"/>
          <w:szCs w:val="24"/>
          <w:lang w:val="zh-CN"/>
        </w:rPr>
        <w:t>）乙方偿付的违约金不足以弥补甲方损失的，还应按甲方损失尚未弥补的部分，支付赔偿金给甲方。</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8" w:name="_Toc503885739"/>
      <w:r w:rsidRPr="00181383">
        <w:rPr>
          <w:rFonts w:ascii="Arial" w:eastAsia="黑体" w:hAnsi="Arial" w:hint="eastAsia"/>
          <w:b/>
          <w:color w:val="000000"/>
          <w:sz w:val="28"/>
          <w:szCs w:val="20"/>
        </w:rPr>
        <w:t>八、争议解决办法</w:t>
      </w:r>
      <w:bookmarkEnd w:id="98"/>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、因货物的质量问题发生争议，由质量技术监督部门或其指定的质量鉴定机构进行质量鉴定。货物符合标准的，鉴定费由甲方承担；货物不符合质量标准的，鉴定费由乙方承担。</w:t>
      </w: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2</w:t>
      </w:r>
      <w:r w:rsidRPr="00181383">
        <w:rPr>
          <w:rFonts w:ascii="宋体" w:hAnsi="宋体" w:hint="eastAsia"/>
          <w:bCs/>
          <w:color w:val="000000"/>
          <w:sz w:val="24"/>
          <w:szCs w:val="24"/>
          <w:lang w:val="zh-CN"/>
        </w:rPr>
        <w:t>、合同履行期间</w:t>
      </w:r>
      <w:r w:rsidRPr="00181383">
        <w:rPr>
          <w:rFonts w:ascii="宋体" w:hAnsi="宋体"/>
          <w:bCs/>
          <w:color w:val="000000"/>
          <w:sz w:val="24"/>
          <w:szCs w:val="24"/>
          <w:lang w:val="zh-CN"/>
        </w:rPr>
        <w:t>,</w:t>
      </w:r>
      <w:r w:rsidRPr="00181383">
        <w:rPr>
          <w:rFonts w:ascii="宋体" w:hAnsi="宋体" w:hint="eastAsia"/>
          <w:bCs/>
          <w:color w:val="000000"/>
          <w:sz w:val="24"/>
          <w:szCs w:val="24"/>
          <w:lang w:val="zh-CN"/>
        </w:rPr>
        <w:t>若双方发生争议，可协商或由有关部门调解解决，协商或调解不成的，由当事人依法维护其合法权益。</w:t>
      </w:r>
    </w:p>
    <w:p w:rsidR="0038281B" w:rsidRPr="00181383" w:rsidRDefault="0038281B" w:rsidP="0038281B">
      <w:pPr>
        <w:pStyle w:val="41"/>
        <w:keepNext/>
        <w:keepLines/>
        <w:spacing w:line="480" w:lineRule="exact"/>
        <w:jc w:val="center"/>
        <w:outlineLvl w:val="1"/>
        <w:rPr>
          <w:rFonts w:ascii="Arial" w:eastAsia="黑体" w:hAnsi="Arial" w:hint="eastAsia"/>
          <w:b/>
          <w:sz w:val="28"/>
          <w:szCs w:val="20"/>
        </w:rPr>
      </w:pPr>
      <w:bookmarkStart w:id="99" w:name="_Toc503885740"/>
      <w:r w:rsidRPr="00181383">
        <w:rPr>
          <w:rFonts w:ascii="Arial" w:eastAsia="黑体" w:hAnsi="Arial" w:hint="eastAsia"/>
          <w:b/>
          <w:color w:val="000000"/>
          <w:sz w:val="28"/>
          <w:szCs w:val="20"/>
        </w:rPr>
        <w:t>九、其他</w:t>
      </w:r>
      <w:bookmarkEnd w:id="99"/>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bCs/>
          <w:color w:val="000000"/>
          <w:sz w:val="24"/>
          <w:szCs w:val="24"/>
          <w:lang w:val="zh-CN"/>
        </w:rPr>
        <w:t>1</w:t>
      </w:r>
      <w:r w:rsidRPr="00181383">
        <w:rPr>
          <w:rFonts w:ascii="宋体" w:hAnsi="宋体" w:hint="eastAsia"/>
          <w:bCs/>
          <w:color w:val="000000"/>
          <w:sz w:val="24"/>
          <w:szCs w:val="24"/>
          <w:lang w:val="zh-CN"/>
        </w:rPr>
        <w:t>、如有未尽事宜，由双方依法订立补充合同。</w:t>
      </w:r>
    </w:p>
    <w:p w:rsidR="0038281B" w:rsidRPr="00181383" w:rsidRDefault="0038281B" w:rsidP="0038281B">
      <w:pPr>
        <w:pStyle w:val="41"/>
        <w:spacing w:line="480" w:lineRule="exact"/>
        <w:ind w:firstLineChars="200" w:firstLine="482"/>
        <w:rPr>
          <w:rFonts w:ascii="宋体" w:hAnsi="宋体"/>
          <w:b/>
          <w:bCs/>
          <w:sz w:val="24"/>
          <w:szCs w:val="24"/>
          <w:lang w:val="zh-CN"/>
        </w:rPr>
      </w:pPr>
      <w:r w:rsidRPr="00181383">
        <w:rPr>
          <w:rFonts w:ascii="宋体" w:hAnsi="宋体"/>
          <w:b/>
          <w:bCs/>
          <w:color w:val="000000"/>
          <w:sz w:val="24"/>
          <w:szCs w:val="24"/>
          <w:lang w:val="zh-CN"/>
        </w:rPr>
        <w:t>2</w:t>
      </w:r>
      <w:r w:rsidRPr="00181383">
        <w:rPr>
          <w:rFonts w:ascii="宋体" w:hAnsi="宋体" w:hint="eastAsia"/>
          <w:b/>
          <w:bCs/>
          <w:color w:val="000000"/>
          <w:sz w:val="24"/>
          <w:szCs w:val="24"/>
          <w:lang w:val="zh-CN"/>
        </w:rPr>
        <w:t>、本合同一式四份，自双方签章之日起生效。甲、乙双方及政府采购管理部门、采购代理机构各一份。</w:t>
      </w:r>
    </w:p>
    <w:p w:rsidR="0038281B" w:rsidRPr="00181383" w:rsidRDefault="0038281B" w:rsidP="0038281B">
      <w:pPr>
        <w:pStyle w:val="41"/>
        <w:spacing w:line="480" w:lineRule="exact"/>
        <w:ind w:firstLineChars="200" w:firstLine="482"/>
        <w:rPr>
          <w:rFonts w:ascii="宋体" w:hAnsi="宋体" w:hint="eastAsia"/>
          <w:b/>
          <w:bCs/>
          <w:sz w:val="24"/>
          <w:szCs w:val="24"/>
          <w:lang w:val="zh-CN"/>
        </w:rPr>
      </w:pPr>
      <w:r w:rsidRPr="00181383">
        <w:rPr>
          <w:rFonts w:ascii="宋体" w:hAnsi="宋体" w:hint="eastAsia"/>
          <w:b/>
          <w:bCs/>
          <w:color w:val="000000"/>
          <w:sz w:val="24"/>
          <w:szCs w:val="24"/>
          <w:lang w:val="zh-CN"/>
        </w:rPr>
        <w:t>注：本合同非格式合同</w:t>
      </w:r>
    </w:p>
    <w:p w:rsidR="0038281B" w:rsidRPr="00181383" w:rsidRDefault="0038281B" w:rsidP="0038281B">
      <w:pPr>
        <w:pStyle w:val="41"/>
        <w:spacing w:line="440" w:lineRule="exact"/>
        <w:ind w:firstLineChars="200" w:firstLine="480"/>
        <w:rPr>
          <w:rFonts w:ascii="宋体" w:hAnsi="宋体" w:hint="eastAsia"/>
          <w:sz w:val="24"/>
          <w:szCs w:val="24"/>
        </w:rPr>
      </w:pPr>
    </w:p>
    <w:p w:rsidR="0038281B" w:rsidRPr="00181383" w:rsidRDefault="0038281B" w:rsidP="0038281B">
      <w:pPr>
        <w:pStyle w:val="41"/>
        <w:spacing w:line="480" w:lineRule="exact"/>
        <w:ind w:firstLineChars="200" w:firstLine="480"/>
        <w:rPr>
          <w:rFonts w:ascii="宋体" w:hAnsi="宋体"/>
          <w:bCs/>
          <w:sz w:val="24"/>
          <w:szCs w:val="24"/>
          <w:lang w:val="zh-CN"/>
        </w:rPr>
      </w:pPr>
      <w:r w:rsidRPr="00181383">
        <w:rPr>
          <w:rFonts w:ascii="宋体" w:hAnsi="宋体" w:hint="eastAsia"/>
          <w:bCs/>
          <w:color w:val="000000"/>
          <w:sz w:val="24"/>
          <w:szCs w:val="24"/>
          <w:lang w:val="zh-CN"/>
        </w:rPr>
        <w:t>甲方：   （盖章）</w:t>
      </w:r>
      <w:r w:rsidRPr="00181383">
        <w:rPr>
          <w:rFonts w:ascii="宋体" w:hAnsi="宋体"/>
          <w:bCs/>
          <w:color w:val="000000"/>
          <w:sz w:val="24"/>
          <w:szCs w:val="24"/>
          <w:lang w:val="zh-CN"/>
        </w:rPr>
        <w:t xml:space="preserve">   </w:t>
      </w:r>
      <w:r w:rsidRPr="00181383">
        <w:rPr>
          <w:rFonts w:ascii="宋体" w:hAnsi="宋体"/>
          <w:bCs/>
          <w:color w:val="000000"/>
          <w:sz w:val="24"/>
          <w:szCs w:val="24"/>
          <w:lang w:val="zh-CN"/>
        </w:rPr>
        <w:tab/>
      </w:r>
      <w:r w:rsidRPr="00181383">
        <w:rPr>
          <w:rFonts w:ascii="宋体" w:hAnsi="宋体"/>
          <w:bCs/>
          <w:color w:val="000000"/>
          <w:sz w:val="24"/>
          <w:szCs w:val="24"/>
          <w:lang w:val="zh-CN"/>
        </w:rPr>
        <w:tab/>
      </w:r>
      <w:r w:rsidRPr="00181383">
        <w:rPr>
          <w:rFonts w:ascii="宋体" w:hAnsi="宋体"/>
          <w:bCs/>
          <w:color w:val="000000"/>
          <w:sz w:val="24"/>
          <w:szCs w:val="24"/>
          <w:lang w:val="zh-CN"/>
        </w:rPr>
        <w:tab/>
        <w:t xml:space="preserve">    </w:t>
      </w:r>
      <w:r w:rsidRPr="00181383">
        <w:rPr>
          <w:rFonts w:ascii="宋体" w:hAnsi="宋体" w:hint="eastAsia"/>
          <w:bCs/>
          <w:color w:val="000000"/>
          <w:sz w:val="24"/>
          <w:szCs w:val="24"/>
          <w:lang w:val="zh-CN"/>
        </w:rPr>
        <w:t xml:space="preserve">       乙方：</w:t>
      </w:r>
      <w:r w:rsidRPr="00181383">
        <w:rPr>
          <w:rFonts w:ascii="宋体" w:hAnsi="宋体"/>
          <w:bCs/>
          <w:color w:val="000000"/>
          <w:sz w:val="24"/>
          <w:szCs w:val="24"/>
          <w:lang w:val="zh-CN"/>
        </w:rPr>
        <w:t xml:space="preserve">   </w:t>
      </w:r>
      <w:r w:rsidRPr="00181383">
        <w:rPr>
          <w:rFonts w:ascii="宋体" w:hAnsi="宋体" w:hint="eastAsia"/>
          <w:bCs/>
          <w:color w:val="000000"/>
          <w:sz w:val="24"/>
          <w:szCs w:val="24"/>
          <w:lang w:val="zh-CN"/>
        </w:rPr>
        <w:t>（盖章）</w:t>
      </w:r>
    </w:p>
    <w:p w:rsidR="0038281B" w:rsidRPr="00227C0F" w:rsidRDefault="0038281B" w:rsidP="0038281B">
      <w:pPr>
        <w:pStyle w:val="41"/>
        <w:spacing w:line="480" w:lineRule="exact"/>
        <w:ind w:firstLineChars="200" w:firstLine="480"/>
        <w:rPr>
          <w:rFonts w:ascii="宋体" w:hAnsi="宋体"/>
          <w:bCs/>
          <w:sz w:val="24"/>
          <w:szCs w:val="24"/>
          <w:lang w:val="zh-CN"/>
        </w:rPr>
      </w:pPr>
      <w:r w:rsidRPr="00227C0F">
        <w:rPr>
          <w:rFonts w:ascii="宋体" w:hAnsi="宋体" w:hint="eastAsia"/>
          <w:bCs/>
          <w:color w:val="000000"/>
          <w:sz w:val="24"/>
          <w:szCs w:val="24"/>
          <w:lang w:val="zh-CN"/>
        </w:rPr>
        <w:t>法定代表人（负责人）（授权代表）：</w:t>
      </w:r>
      <w:r w:rsidRPr="00227C0F">
        <w:rPr>
          <w:rFonts w:ascii="宋体" w:hAnsi="宋体"/>
          <w:bCs/>
          <w:color w:val="000000"/>
          <w:sz w:val="24"/>
          <w:szCs w:val="24"/>
          <w:lang w:val="zh-CN"/>
        </w:rPr>
        <w:t xml:space="preserve">      </w:t>
      </w:r>
      <w:r w:rsidRPr="00227C0F">
        <w:rPr>
          <w:rFonts w:ascii="宋体" w:hAnsi="宋体" w:hint="eastAsia"/>
          <w:bCs/>
          <w:color w:val="000000"/>
          <w:sz w:val="24"/>
          <w:szCs w:val="24"/>
          <w:lang w:val="zh-CN"/>
        </w:rPr>
        <w:t xml:space="preserve"> 法定代表人（授权代表）：</w:t>
      </w:r>
    </w:p>
    <w:p w:rsidR="0038281B" w:rsidRPr="00227C0F" w:rsidRDefault="0038281B" w:rsidP="0038281B">
      <w:pPr>
        <w:pStyle w:val="41"/>
        <w:spacing w:line="480" w:lineRule="exact"/>
        <w:ind w:firstLineChars="200" w:firstLine="480"/>
        <w:rPr>
          <w:rFonts w:ascii="宋体" w:hAnsi="宋体"/>
          <w:bCs/>
          <w:sz w:val="24"/>
          <w:szCs w:val="24"/>
          <w:lang w:val="zh-CN"/>
        </w:rPr>
      </w:pPr>
      <w:r w:rsidRPr="00227C0F">
        <w:rPr>
          <w:rFonts w:ascii="宋体" w:hAnsi="宋体" w:hint="eastAsia"/>
          <w:bCs/>
          <w:color w:val="000000"/>
          <w:sz w:val="24"/>
          <w:szCs w:val="24"/>
          <w:lang w:val="zh-CN"/>
        </w:rPr>
        <w:t>地</w:t>
      </w:r>
      <w:r w:rsidRPr="00227C0F">
        <w:rPr>
          <w:rFonts w:ascii="宋体" w:hAnsi="宋体"/>
          <w:bCs/>
          <w:color w:val="000000"/>
          <w:sz w:val="24"/>
          <w:szCs w:val="24"/>
          <w:lang w:val="zh-CN"/>
        </w:rPr>
        <w:t xml:space="preserve">    </w:t>
      </w:r>
      <w:r w:rsidRPr="00227C0F">
        <w:rPr>
          <w:rFonts w:ascii="宋体" w:hAnsi="宋体" w:hint="eastAsia"/>
          <w:bCs/>
          <w:color w:val="000000"/>
          <w:sz w:val="24"/>
          <w:szCs w:val="24"/>
          <w:lang w:val="zh-CN"/>
        </w:rPr>
        <w:t>址：</w:t>
      </w:r>
      <w:r w:rsidRPr="00227C0F">
        <w:rPr>
          <w:rFonts w:ascii="宋体" w:hAnsi="宋体"/>
          <w:bCs/>
          <w:color w:val="000000"/>
          <w:sz w:val="24"/>
          <w:szCs w:val="24"/>
          <w:lang w:val="zh-CN"/>
        </w:rPr>
        <w:t xml:space="preserve">                         </w:t>
      </w:r>
      <w:r w:rsidRPr="00227C0F">
        <w:rPr>
          <w:rFonts w:ascii="宋体" w:hAnsi="宋体" w:hint="eastAsia"/>
          <w:bCs/>
          <w:color w:val="000000"/>
          <w:sz w:val="24"/>
          <w:szCs w:val="24"/>
          <w:lang w:val="zh-CN"/>
        </w:rPr>
        <w:t xml:space="preserve">    地</w:t>
      </w:r>
      <w:r w:rsidRPr="00227C0F">
        <w:rPr>
          <w:rFonts w:ascii="宋体" w:hAnsi="宋体"/>
          <w:bCs/>
          <w:color w:val="000000"/>
          <w:sz w:val="24"/>
          <w:szCs w:val="24"/>
          <w:lang w:val="zh-CN"/>
        </w:rPr>
        <w:t xml:space="preserve">    </w:t>
      </w:r>
      <w:r w:rsidRPr="00227C0F">
        <w:rPr>
          <w:rFonts w:ascii="宋体" w:hAnsi="宋体" w:hint="eastAsia"/>
          <w:bCs/>
          <w:color w:val="000000"/>
          <w:sz w:val="24"/>
          <w:szCs w:val="24"/>
          <w:lang w:val="zh-CN"/>
        </w:rPr>
        <w:t>址：</w:t>
      </w:r>
    </w:p>
    <w:p w:rsidR="0038281B" w:rsidRPr="00227C0F" w:rsidRDefault="0038281B" w:rsidP="0038281B">
      <w:pPr>
        <w:pStyle w:val="41"/>
        <w:spacing w:line="480" w:lineRule="exact"/>
        <w:ind w:firstLineChars="200" w:firstLine="480"/>
        <w:rPr>
          <w:rFonts w:ascii="宋体" w:hAnsi="宋体"/>
          <w:bCs/>
          <w:sz w:val="24"/>
          <w:szCs w:val="24"/>
          <w:lang w:val="zh-CN"/>
        </w:rPr>
      </w:pPr>
      <w:r w:rsidRPr="00227C0F">
        <w:rPr>
          <w:rFonts w:ascii="宋体" w:hAnsi="宋体" w:hint="eastAsia"/>
          <w:bCs/>
          <w:color w:val="000000"/>
          <w:sz w:val="24"/>
          <w:szCs w:val="24"/>
          <w:lang w:val="zh-CN"/>
        </w:rPr>
        <w:t>开户银行：</w:t>
      </w:r>
      <w:r w:rsidRPr="00227C0F">
        <w:rPr>
          <w:rFonts w:ascii="宋体" w:hAnsi="宋体"/>
          <w:bCs/>
          <w:color w:val="000000"/>
          <w:sz w:val="24"/>
          <w:szCs w:val="24"/>
          <w:lang w:val="zh-CN"/>
        </w:rPr>
        <w:t xml:space="preserve">                         </w:t>
      </w:r>
      <w:r w:rsidRPr="00227C0F">
        <w:rPr>
          <w:rFonts w:ascii="宋体" w:hAnsi="宋体" w:hint="eastAsia"/>
          <w:bCs/>
          <w:color w:val="000000"/>
          <w:sz w:val="24"/>
          <w:szCs w:val="24"/>
          <w:lang w:val="zh-CN"/>
        </w:rPr>
        <w:t xml:space="preserve">    开户银行：</w:t>
      </w:r>
    </w:p>
    <w:p w:rsidR="0038281B" w:rsidRPr="00227C0F" w:rsidRDefault="0038281B" w:rsidP="0038281B">
      <w:pPr>
        <w:pStyle w:val="41"/>
        <w:spacing w:line="480" w:lineRule="exact"/>
        <w:ind w:firstLineChars="200" w:firstLine="480"/>
        <w:rPr>
          <w:rFonts w:ascii="宋体" w:hAnsi="宋体" w:hint="eastAsia"/>
          <w:sz w:val="24"/>
          <w:szCs w:val="24"/>
        </w:rPr>
      </w:pPr>
      <w:r w:rsidRPr="00227C0F">
        <w:rPr>
          <w:rFonts w:ascii="宋体" w:hAnsi="宋体"/>
          <w:color w:val="000000"/>
          <w:sz w:val="24"/>
          <w:szCs w:val="24"/>
        </w:rPr>
        <w:t xml:space="preserve">                          </w:t>
      </w:r>
      <w:r w:rsidRPr="00227C0F">
        <w:rPr>
          <w:rFonts w:ascii="宋体" w:hAnsi="宋体" w:hint="eastAsia"/>
          <w:color w:val="000000"/>
          <w:sz w:val="24"/>
          <w:szCs w:val="24"/>
        </w:rPr>
        <w:t xml:space="preserve">        </w:t>
      </w:r>
      <w:r w:rsidRPr="00227C0F">
        <w:rPr>
          <w:rFonts w:ascii="宋体" w:hAnsi="宋体"/>
          <w:color w:val="000000"/>
          <w:sz w:val="24"/>
          <w:szCs w:val="24"/>
        </w:rPr>
        <w:t xml:space="preserve"> </w:t>
      </w:r>
      <w:r w:rsidRPr="00227C0F">
        <w:rPr>
          <w:rFonts w:ascii="宋体" w:hAnsi="宋体" w:hint="eastAsia"/>
          <w:color w:val="000000"/>
          <w:sz w:val="24"/>
          <w:szCs w:val="24"/>
        </w:rPr>
        <w:t xml:space="preserve">    账号：</w:t>
      </w:r>
    </w:p>
    <w:p w:rsidR="0038281B" w:rsidRPr="00227C0F" w:rsidRDefault="0038281B" w:rsidP="0038281B">
      <w:pPr>
        <w:pStyle w:val="41"/>
        <w:spacing w:line="480" w:lineRule="exact"/>
        <w:rPr>
          <w:rFonts w:ascii="宋体" w:hAnsi="宋体"/>
          <w:sz w:val="24"/>
          <w:szCs w:val="24"/>
        </w:rPr>
      </w:pPr>
      <w:r w:rsidRPr="00227C0F">
        <w:rPr>
          <w:rFonts w:ascii="宋体" w:hAnsi="宋体" w:hint="eastAsia"/>
          <w:color w:val="000000"/>
          <w:sz w:val="24"/>
          <w:szCs w:val="24"/>
        </w:rPr>
        <w:t>签约日期：XX年XX月XX日</w:t>
      </w:r>
      <w:r w:rsidRPr="00227C0F">
        <w:rPr>
          <w:rFonts w:ascii="宋体" w:hAnsi="宋体"/>
          <w:color w:val="000000"/>
          <w:sz w:val="24"/>
          <w:szCs w:val="24"/>
        </w:rPr>
        <w:t xml:space="preserve"> </w:t>
      </w:r>
      <w:r w:rsidRPr="00227C0F">
        <w:rPr>
          <w:rFonts w:ascii="宋体" w:hAnsi="宋体"/>
          <w:color w:val="000000"/>
          <w:sz w:val="24"/>
          <w:szCs w:val="24"/>
        </w:rPr>
        <w:tab/>
      </w:r>
      <w:r w:rsidRPr="00227C0F">
        <w:rPr>
          <w:rFonts w:ascii="宋体" w:hAnsi="宋体"/>
          <w:color w:val="000000"/>
          <w:sz w:val="24"/>
          <w:szCs w:val="24"/>
        </w:rPr>
        <w:tab/>
      </w:r>
      <w:r w:rsidRPr="00227C0F">
        <w:rPr>
          <w:rFonts w:ascii="宋体" w:hAnsi="宋体"/>
          <w:color w:val="000000"/>
          <w:sz w:val="24"/>
          <w:szCs w:val="24"/>
        </w:rPr>
        <w:tab/>
      </w:r>
      <w:r w:rsidRPr="00227C0F">
        <w:rPr>
          <w:rFonts w:ascii="宋体" w:hAnsi="宋体" w:hint="eastAsia"/>
          <w:color w:val="000000"/>
          <w:sz w:val="24"/>
          <w:szCs w:val="24"/>
        </w:rPr>
        <w:t xml:space="preserve">     签约日期：XX年XX月XX日</w:t>
      </w:r>
    </w:p>
    <w:p w:rsidR="0038281B" w:rsidRPr="00096D44" w:rsidRDefault="0038281B" w:rsidP="0038281B">
      <w:pPr>
        <w:rPr>
          <w:rFonts w:hint="eastAsia"/>
          <w:color w:val="000080"/>
          <w:sz w:val="20"/>
          <w:highlight w:val="white"/>
        </w:rPr>
      </w:pPr>
      <w:r w:rsidRPr="00096D44">
        <w:rPr>
          <w:rFonts w:hint="eastAsia"/>
          <w:color w:val="000000"/>
          <w:sz w:val="20"/>
          <w:highlight w:val="white"/>
        </w:rPr>
        <w:t xml:space="preserve"> </w:t>
      </w:r>
      <w:bookmarkEnd w:id="90"/>
    </w:p>
    <w:p w:rsidR="006367E5" w:rsidRDefault="006367E5"/>
    <w:sectPr w:rsidR="006367E5" w:rsidSect="006367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方正粗宋简体">
    <w:altName w:val="微软雅黑"/>
    <w:charset w:val="86"/>
    <w:family w:val="script"/>
    <w:pitch w:val="fixed"/>
    <w:sig w:usb0="00000000"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D6B" w:rsidRDefault="0088658A">
    <w:pPr>
      <w:pStyle w:val="ab"/>
    </w:pPr>
    <w:r>
      <w:pict>
        <v:shapetype id="_x0000_t202" coordsize="21600,21600" o:spt="202" path="m,l,21600r21600,l21600,xe">
          <v:stroke joinstyle="miter"/>
          <v:path gradientshapeok="t" o:connecttype="rect"/>
        </v:shapetype>
        <v:shape id="文本框 1027" o:spid="_x0000_s1025" type="#_x0000_t202" style="position:absolute;margin-left:0;margin-top:0;width:12.05pt;height:13.8pt;z-index:251660288;mso-wrap-style:none;mso-position-horizontal:center;mso-position-horizontal-relative:margin" filled="f" stroked="f">
          <v:fill o:detectmouseclick="t"/>
          <v:textbox style="mso-fit-shape-to-text:t" inset="0,0,0,0">
            <w:txbxContent>
              <w:p w:rsidR="00133D6B" w:rsidRDefault="0088658A">
                <w:pPr>
                  <w:snapToGrid w:val="0"/>
                  <w:rPr>
                    <w:rFonts w:hint="eastAsia"/>
                    <w:sz w:val="24"/>
                  </w:rPr>
                </w:pPr>
                <w:r>
                  <w:rPr>
                    <w:rFonts w:hint="eastAsia"/>
                    <w:sz w:val="24"/>
                  </w:rPr>
                  <w:fldChar w:fldCharType="begin"/>
                </w:r>
                <w:r>
                  <w:rPr>
                    <w:rFonts w:hint="eastAsia"/>
                    <w:color w:val="000000"/>
                    <w:sz w:val="24"/>
                    <w:highlight w:val="white"/>
                  </w:rPr>
                  <w:instrText xml:space="preserve"> PAGE  \</w:instrText>
                </w:r>
                <w:r>
                  <w:rPr>
                    <w:rFonts w:hint="eastAsia"/>
                    <w:color w:val="000000"/>
                    <w:sz w:val="24"/>
                    <w:highlight w:val="white"/>
                  </w:rPr>
                  <w:instrText xml:space="preserve">* MERGEFORMAT </w:instrText>
                </w:r>
                <w:r>
                  <w:rPr>
                    <w:rFonts w:hint="eastAsia"/>
                    <w:sz w:val="24"/>
                  </w:rPr>
                  <w:fldChar w:fldCharType="separate"/>
                </w:r>
                <w:r w:rsidR="0038281B">
                  <w:rPr>
                    <w:noProof/>
                    <w:color w:val="000000"/>
                    <w:sz w:val="24"/>
                    <w:highlight w:val="white"/>
                  </w:rPr>
                  <w:t>89</w:t>
                </w:r>
                <w:r>
                  <w:rPr>
                    <w:rFonts w:hint="eastAsia"/>
                    <w:sz w:val="24"/>
                  </w:rPr>
                  <w:fldChar w:fldCharType="end"/>
                </w:r>
              </w:p>
            </w:txbxContent>
          </v:textbox>
          <w10:wrap anchorx="margin"/>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multilevel"/>
    <w:tmpl w:val="00000028"/>
    <w:lvl w:ilvl="0">
      <w:start w:val="1"/>
      <w:numFmt w:val="decimal"/>
      <w:lvlText w:val=""/>
      <w:lvlJc w:val="left"/>
      <w:pPr>
        <w:ind w:left="561" w:hanging="413"/>
      </w:pPr>
      <w:rPr>
        <w:rFonts w:ascii="微软雅黑" w:eastAsia="微软雅黑"/>
        <w:b w:val="0"/>
        <w:i w:val="0"/>
        <w:strike w:val="0"/>
        <w:dstrike w:val="0"/>
        <w:color w:val="565656"/>
        <w:spacing w:val="0"/>
        <w:w w:val="100"/>
        <w:sz w:val="18"/>
        <w:u w:val="none" w:color="000000"/>
        <w:effect w:val="none"/>
        <w:vertAlign w:val="baseline"/>
        <w:em w:val="dot"/>
      </w:rPr>
    </w:lvl>
    <w:lvl w:ilvl="1">
      <w:start w:val="1"/>
      <w:numFmt w:val="decimal"/>
      <w:lvlText w:val=""/>
      <w:lvlJc w:val="left"/>
      <w:pPr>
        <w:ind w:left="980" w:hanging="413"/>
      </w:pPr>
      <w:rPr>
        <w:rFonts w:ascii="Times New Roman" w:eastAsia="宋体"/>
        <w:b w:val="0"/>
        <w:i w:val="0"/>
        <w:strike w:val="0"/>
        <w:dstrike w:val="0"/>
        <w:color w:val="0F0F0F"/>
        <w:spacing w:val="0"/>
        <w:w w:val="100"/>
        <w:sz w:val="21"/>
        <w:u w:val="none" w:color="000000"/>
        <w:effect w:val="none"/>
        <w:vertAlign w:val="baseline"/>
        <w:em w:val="dot"/>
      </w:rPr>
    </w:lvl>
    <w:lvl w:ilvl="2">
      <w:start w:val="1"/>
      <w:numFmt w:val="decimal"/>
      <w:lvlText w:val=""/>
      <w:lvlJc w:val="left"/>
      <w:pPr>
        <w:ind w:left="1400" w:hanging="413"/>
      </w:pPr>
      <w:rPr>
        <w:rFonts w:ascii="Times New Roman" w:eastAsia="宋体"/>
        <w:b w:val="0"/>
        <w:i w:val="0"/>
        <w:strike w:val="0"/>
        <w:dstrike w:val="0"/>
        <w:color w:val="0F0F0F"/>
        <w:spacing w:val="0"/>
        <w:w w:val="100"/>
        <w:sz w:val="21"/>
        <w:u w:val="none" w:color="000000"/>
        <w:effect w:val="none"/>
        <w:vertAlign w:val="baseline"/>
        <w:em w:val="dot"/>
      </w:rPr>
    </w:lvl>
    <w:lvl w:ilvl="3">
      <w:start w:val="1"/>
      <w:numFmt w:val="decimal"/>
      <w:lvlText w:val=""/>
      <w:lvlJc w:val="left"/>
      <w:pPr>
        <w:ind w:left="1819" w:hanging="413"/>
      </w:pPr>
      <w:rPr>
        <w:rFonts w:ascii="Times New Roman" w:eastAsia="宋体"/>
        <w:b w:val="0"/>
        <w:i w:val="0"/>
        <w:strike w:val="0"/>
        <w:dstrike w:val="0"/>
        <w:color w:val="0F0F0F"/>
        <w:spacing w:val="0"/>
        <w:w w:val="100"/>
        <w:sz w:val="21"/>
        <w:u w:val="none" w:color="000000"/>
        <w:effect w:val="none"/>
        <w:vertAlign w:val="baseline"/>
        <w:em w:val="dot"/>
      </w:rPr>
    </w:lvl>
    <w:lvl w:ilvl="4">
      <w:start w:val="1"/>
      <w:numFmt w:val="decimal"/>
      <w:lvlText w:val=""/>
      <w:lvlJc w:val="left"/>
      <w:pPr>
        <w:ind w:left="2245" w:hanging="413"/>
      </w:pPr>
      <w:rPr>
        <w:rFonts w:ascii="Times New Roman" w:eastAsia="宋体"/>
        <w:b w:val="0"/>
        <w:i w:val="0"/>
        <w:strike w:val="0"/>
        <w:dstrike w:val="0"/>
        <w:color w:val="0F0F0F"/>
        <w:spacing w:val="0"/>
        <w:w w:val="100"/>
        <w:sz w:val="21"/>
        <w:u w:val="none" w:color="000000"/>
        <w:effect w:val="none"/>
        <w:vertAlign w:val="baseline"/>
        <w:em w:val="dot"/>
      </w:rPr>
    </w:lvl>
    <w:lvl w:ilvl="5">
      <w:start w:val="1"/>
      <w:numFmt w:val="decimal"/>
      <w:lvlText w:val=""/>
      <w:lvlJc w:val="left"/>
      <w:pPr>
        <w:ind w:left="2664" w:hanging="413"/>
      </w:pPr>
      <w:rPr>
        <w:rFonts w:ascii="Times New Roman" w:eastAsia="宋体"/>
        <w:b w:val="0"/>
        <w:i w:val="0"/>
        <w:strike w:val="0"/>
        <w:dstrike w:val="0"/>
        <w:color w:val="0F0F0F"/>
        <w:spacing w:val="0"/>
        <w:w w:val="100"/>
        <w:sz w:val="21"/>
        <w:u w:val="none" w:color="000000"/>
        <w:effect w:val="none"/>
        <w:vertAlign w:val="baseline"/>
        <w:em w:val="dot"/>
      </w:rPr>
    </w:lvl>
    <w:lvl w:ilvl="6">
      <w:start w:val="1"/>
      <w:numFmt w:val="decimal"/>
      <w:lvlText w:val=""/>
      <w:lvlJc w:val="left"/>
      <w:pPr>
        <w:ind w:left="3084" w:hanging="413"/>
      </w:pPr>
      <w:rPr>
        <w:rFonts w:ascii="Times New Roman" w:eastAsia="宋体"/>
        <w:b w:val="0"/>
        <w:i w:val="0"/>
        <w:strike w:val="0"/>
        <w:dstrike w:val="0"/>
        <w:color w:val="0F0F0F"/>
        <w:spacing w:val="0"/>
        <w:w w:val="100"/>
        <w:sz w:val="21"/>
        <w:u w:val="none" w:color="000000"/>
        <w:effect w:val="none"/>
        <w:vertAlign w:val="baseline"/>
        <w:em w:val="dot"/>
      </w:rPr>
    </w:lvl>
    <w:lvl w:ilvl="7">
      <w:start w:val="1"/>
      <w:numFmt w:val="decimal"/>
      <w:lvlText w:val=""/>
      <w:lvlJc w:val="left"/>
      <w:pPr>
        <w:ind w:left="3503" w:hanging="413"/>
      </w:pPr>
      <w:rPr>
        <w:rFonts w:ascii="Times New Roman" w:eastAsia="宋体"/>
        <w:b w:val="0"/>
        <w:i w:val="0"/>
        <w:strike w:val="0"/>
        <w:dstrike w:val="0"/>
        <w:color w:val="0F0F0F"/>
        <w:spacing w:val="0"/>
        <w:w w:val="100"/>
        <w:sz w:val="21"/>
        <w:u w:val="none" w:color="000000"/>
        <w:effect w:val="none"/>
        <w:vertAlign w:val="baseline"/>
        <w:em w:val="dot"/>
      </w:rPr>
    </w:lvl>
    <w:lvl w:ilvl="8">
      <w:start w:val="1"/>
      <w:numFmt w:val="decimal"/>
      <w:lvlText w:val=""/>
      <w:lvlJc w:val="left"/>
      <w:pPr>
        <w:ind w:left="3923" w:hanging="413"/>
      </w:pPr>
      <w:rPr>
        <w:rFonts w:ascii="Times New Roman" w:eastAsia="宋体"/>
        <w:b w:val="0"/>
        <w:i w:val="0"/>
        <w:strike w:val="0"/>
        <w:dstrike w:val="0"/>
        <w:color w:val="0F0F0F"/>
        <w:spacing w:val="0"/>
        <w:w w:val="100"/>
        <w:sz w:val="21"/>
        <w:u w:val="none" w:color="000000"/>
        <w:effect w:val="none"/>
        <w:vertAlign w:val="baseline"/>
        <w:em w:val="dot"/>
      </w:rPr>
    </w:lvl>
  </w:abstractNum>
  <w:abstractNum w:abstractNumId="1">
    <w:nsid w:val="2C2C4B8D"/>
    <w:multiLevelType w:val="singleLevel"/>
    <w:tmpl w:val="2F40F64E"/>
    <w:lvl w:ilvl="0">
      <w:start w:val="1"/>
      <w:numFmt w:val="japaneseCounting"/>
      <w:lvlText w:val="第%1条"/>
      <w:lvlJc w:val="left"/>
      <w:pPr>
        <w:tabs>
          <w:tab w:val="num" w:pos="1521"/>
        </w:tabs>
        <w:ind w:left="1521" w:hanging="1095"/>
      </w:pPr>
      <w:rPr>
        <w:rFonts w:hint="eastAsia"/>
        <w:shd w:val="clear" w:color="auto" w:fill="auto"/>
      </w:rPr>
    </w:lvl>
  </w:abstractNum>
  <w:abstractNum w:abstractNumId="2">
    <w:nsid w:val="518B1381"/>
    <w:multiLevelType w:val="multilevel"/>
    <w:tmpl w:val="518B1381"/>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58957A7C"/>
    <w:multiLevelType w:val="singleLevel"/>
    <w:tmpl w:val="58957A7C"/>
    <w:lvl w:ilvl="0">
      <w:start w:val="4"/>
      <w:numFmt w:val="chineseCounting"/>
      <w:suff w:val="space"/>
      <w:lvlText w:val="第%1章"/>
      <w:lvlJc w:val="left"/>
    </w:lvl>
  </w:abstractNum>
  <w:abstractNum w:abstractNumId="4">
    <w:nsid w:val="58BE2DDE"/>
    <w:multiLevelType w:val="singleLevel"/>
    <w:tmpl w:val="58BE2DDE"/>
    <w:lvl w:ilvl="0">
      <w:start w:val="3"/>
      <w:numFmt w:val="chineseCounting"/>
      <w:suff w:val="nothing"/>
      <w:lvlText w:val="%1、"/>
      <w:lvlJc w:val="left"/>
    </w:lvl>
  </w:abstractNum>
  <w:abstractNum w:abstractNumId="5">
    <w:nsid w:val="58D090E0"/>
    <w:multiLevelType w:val="singleLevel"/>
    <w:tmpl w:val="58D090E0"/>
    <w:lvl w:ilvl="0">
      <w:start w:val="6"/>
      <w:numFmt w:val="chineseCounting"/>
      <w:suff w:val="nothing"/>
      <w:lvlText w:val="%1、"/>
      <w:lvlJc w:val="left"/>
    </w:lvl>
  </w:abstractNum>
  <w:abstractNum w:abstractNumId="6">
    <w:nsid w:val="58DB6E18"/>
    <w:multiLevelType w:val="singleLevel"/>
    <w:tmpl w:val="58DB6E18"/>
    <w:lvl w:ilvl="0">
      <w:start w:val="1"/>
      <w:numFmt w:val="decimal"/>
      <w:suff w:val="nothing"/>
      <w:lvlText w:val="%1、"/>
      <w:lvlJc w:val="left"/>
    </w:lvl>
  </w:abstractNum>
  <w:abstractNum w:abstractNumId="7">
    <w:nsid w:val="7B151701"/>
    <w:multiLevelType w:val="multilevel"/>
    <w:tmpl w:val="7B151701"/>
    <w:lvl w:ilvl="0">
      <w:start w:val="1"/>
      <w:numFmt w:val="decimal"/>
      <w:lvlText w:val="%1."/>
      <w:lvlJc w:val="left"/>
      <w:pPr>
        <w:tabs>
          <w:tab w:val="num" w:pos="0"/>
        </w:tabs>
        <w:ind w:left="420" w:hanging="420"/>
      </w:pPr>
    </w:lvl>
    <w:lvl w:ilvl="1">
      <w:start w:val="1"/>
      <w:numFmt w:val="decimal"/>
      <w:pStyle w:val="11"/>
      <w:lvlText w:val="%1.%2"/>
      <w:lvlJc w:val="left"/>
      <w:pPr>
        <w:tabs>
          <w:tab w:val="num" w:pos="700"/>
        </w:tabs>
        <w:ind w:left="700" w:hanging="700"/>
      </w:pPr>
    </w:lvl>
    <w:lvl w:ilvl="2">
      <w:start w:val="1"/>
      <w:numFmt w:val="decimal"/>
      <w:lvlText w:val="%1.%2.%3"/>
      <w:lvlJc w:val="left"/>
      <w:pPr>
        <w:tabs>
          <w:tab w:val="num" w:pos="0"/>
        </w:tabs>
        <w:ind w:left="1418" w:hanging="1418"/>
      </w:pPr>
    </w:lvl>
    <w:lvl w:ilvl="3">
      <w:start w:val="1"/>
      <w:numFmt w:val="decimal"/>
      <w:lvlText w:val="%1.%2.%3.%4"/>
      <w:lvlJc w:val="left"/>
      <w:pPr>
        <w:tabs>
          <w:tab w:val="num" w:pos="0"/>
        </w:tabs>
        <w:ind w:left="1984" w:hanging="1984"/>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nsid w:val="7B151702"/>
    <w:multiLevelType w:val="singleLevel"/>
    <w:tmpl w:val="862240C0"/>
    <w:lvl w:ilvl="0">
      <w:start w:val="1"/>
      <w:numFmt w:val="decimal"/>
      <w:suff w:val="nothing"/>
      <w:lvlText w:val="%1、"/>
      <w:lvlJc w:val="left"/>
    </w:lvl>
  </w:abstractNum>
  <w:abstractNum w:abstractNumId="9">
    <w:nsid w:val="7B151703"/>
    <w:multiLevelType w:val="singleLevel"/>
    <w:tmpl w:val="5B37366D"/>
    <w:lvl w:ilvl="0">
      <w:start w:val="1"/>
      <w:numFmt w:val="decimal"/>
      <w:suff w:val="nothing"/>
      <w:lvlText w:val="%1、"/>
      <w:lvlJc w:val="left"/>
    </w:lvl>
  </w:abstractNum>
  <w:abstractNum w:abstractNumId="10">
    <w:nsid w:val="7B151704"/>
    <w:multiLevelType w:val="singleLevel"/>
    <w:tmpl w:val="2F9EE251"/>
    <w:lvl w:ilvl="0">
      <w:start w:val="8"/>
      <w:numFmt w:val="decimal"/>
      <w:suff w:val="nothing"/>
      <w:lvlText w:val="%1、"/>
      <w:lvlJc w:val="left"/>
    </w:lvl>
  </w:abstractNum>
  <w:abstractNum w:abstractNumId="11">
    <w:nsid w:val="7B151705"/>
    <w:multiLevelType w:val="singleLevel"/>
    <w:tmpl w:val="E71AEB7B"/>
    <w:lvl w:ilvl="0">
      <w:start w:val="1"/>
      <w:numFmt w:val="decimal"/>
      <w:suff w:val="nothing"/>
      <w:lvlText w:val="%1、"/>
      <w:lvlJc w:val="left"/>
    </w:lvl>
  </w:abstractNum>
  <w:abstractNum w:abstractNumId="12">
    <w:nsid w:val="7B151706"/>
    <w:multiLevelType w:val="multilevel"/>
    <w:tmpl w:val="C4848B9A"/>
    <w:lvl w:ilvl="0">
      <w:start w:val="1"/>
      <w:numFmt w:val="chineseCounting"/>
      <w:suff w:val="nothing"/>
      <w:lvlText w:val="（%1）"/>
      <w:lvlJc w:val="left"/>
      <w:pPr>
        <w:ind w:left="0" w:firstLine="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B151707"/>
    <w:multiLevelType w:val="singleLevel"/>
    <w:tmpl w:val="45BB1859"/>
    <w:lvl w:ilvl="0">
      <w:start w:val="1"/>
      <w:numFmt w:val="chineseCounting"/>
      <w:suff w:val="nothing"/>
      <w:lvlText w:val="（%1）"/>
      <w:lvlJc w:val="left"/>
      <w:rPr>
        <w:rFonts w:hint="eastAsia"/>
      </w:rPr>
    </w:lvl>
  </w:abstractNum>
  <w:abstractNum w:abstractNumId="14">
    <w:nsid w:val="7B151708"/>
    <w:multiLevelType w:val="singleLevel"/>
    <w:tmpl w:val="ACAFD76C"/>
    <w:lvl w:ilvl="0">
      <w:start w:val="1"/>
      <w:numFmt w:val="chineseCounting"/>
      <w:suff w:val="nothing"/>
      <w:lvlText w:val="（%1）"/>
      <w:lvlJc w:val="left"/>
      <w:rPr>
        <w:rFonts w:hint="eastAsia"/>
      </w:rPr>
    </w:lvl>
  </w:abstractNum>
  <w:abstractNum w:abstractNumId="15">
    <w:nsid w:val="7B151709"/>
    <w:multiLevelType w:val="singleLevel"/>
    <w:tmpl w:val="B3BF0B79"/>
    <w:lvl w:ilvl="0">
      <w:start w:val="1"/>
      <w:numFmt w:val="decimal"/>
      <w:suff w:val="nothing"/>
      <w:lvlText w:val="%1、"/>
      <w:lvlJc w:val="left"/>
    </w:lvl>
  </w:abstractNum>
  <w:abstractNum w:abstractNumId="16">
    <w:nsid w:val="7B15170A"/>
    <w:multiLevelType w:val="singleLevel"/>
    <w:tmpl w:val="19C09390"/>
    <w:lvl w:ilvl="0">
      <w:start w:val="1"/>
      <w:numFmt w:val="decimal"/>
      <w:suff w:val="nothing"/>
      <w:lvlText w:val="%1．"/>
      <w:lvlJc w:val="left"/>
    </w:lvl>
  </w:abstractNum>
  <w:num w:numId="1">
    <w:abstractNumId w:val="7"/>
  </w:num>
  <w:num w:numId="2">
    <w:abstractNumId w:val="6"/>
  </w:num>
  <w:num w:numId="3">
    <w:abstractNumId w:val="4"/>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38281B"/>
    <w:rsid w:val="0038281B"/>
    <w:rsid w:val="006367E5"/>
    <w:rsid w:val="006F6B12"/>
    <w:rsid w:val="008865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1B"/>
    <w:pPr>
      <w:widowControl w:val="0"/>
      <w:jc w:val="both"/>
    </w:pPr>
    <w:rPr>
      <w:rFonts w:ascii="Calibri" w:eastAsia="宋体" w:hAnsi="Calibri" w:cs="Times New Roman"/>
    </w:rPr>
  </w:style>
  <w:style w:type="paragraph" w:styleId="1">
    <w:name w:val="heading 1"/>
    <w:basedOn w:val="a"/>
    <w:next w:val="a"/>
    <w:link w:val="1Char"/>
    <w:qFormat/>
    <w:rsid w:val="0038281B"/>
    <w:pPr>
      <w:keepNext/>
      <w:keepLines/>
      <w:spacing w:before="340" w:after="330" w:line="400" w:lineRule="exact"/>
      <w:jc w:val="center"/>
      <w:outlineLvl w:val="0"/>
    </w:pPr>
    <w:rPr>
      <w:rFonts w:ascii="黑体" w:eastAsia="黑体" w:hAnsi="黑体"/>
      <w:b/>
      <w:bCs/>
      <w:kern w:val="44"/>
      <w:sz w:val="36"/>
      <w:szCs w:val="36"/>
      <w:lang/>
    </w:rPr>
  </w:style>
  <w:style w:type="paragraph" w:styleId="2">
    <w:name w:val="heading 2"/>
    <w:basedOn w:val="a"/>
    <w:next w:val="a"/>
    <w:link w:val="2Char"/>
    <w:qFormat/>
    <w:rsid w:val="0038281B"/>
    <w:pPr>
      <w:keepNext/>
      <w:keepLines/>
      <w:spacing w:line="480" w:lineRule="exact"/>
      <w:jc w:val="center"/>
      <w:outlineLvl w:val="1"/>
    </w:pPr>
    <w:rPr>
      <w:rFonts w:ascii="Arial" w:eastAsia="黑体" w:hAnsi="Arial"/>
      <w:b/>
      <w:sz w:val="28"/>
      <w:szCs w:val="20"/>
      <w:lang/>
    </w:rPr>
  </w:style>
  <w:style w:type="paragraph" w:styleId="3">
    <w:name w:val="heading 3"/>
    <w:basedOn w:val="a"/>
    <w:next w:val="a"/>
    <w:link w:val="3Char"/>
    <w:qFormat/>
    <w:rsid w:val="0038281B"/>
    <w:pPr>
      <w:keepNext/>
      <w:keepLines/>
      <w:spacing w:line="474" w:lineRule="exact"/>
      <w:ind w:firstLineChars="200" w:firstLine="200"/>
      <w:outlineLvl w:val="2"/>
    </w:pPr>
    <w:rPr>
      <w:rFonts w:ascii="宋体" w:hAnsi="宋体"/>
      <w:b/>
      <w:bCs/>
      <w:sz w:val="24"/>
      <w:szCs w:val="32"/>
      <w:lang/>
    </w:rPr>
  </w:style>
  <w:style w:type="paragraph" w:styleId="4">
    <w:name w:val="heading 4"/>
    <w:basedOn w:val="a"/>
    <w:next w:val="a"/>
    <w:link w:val="4Char"/>
    <w:uiPriority w:val="9"/>
    <w:qFormat/>
    <w:rsid w:val="0038281B"/>
    <w:pPr>
      <w:keepNext/>
      <w:keepLines/>
      <w:spacing w:before="280" w:after="290" w:line="376" w:lineRule="auto"/>
      <w:outlineLvl w:val="3"/>
    </w:pPr>
    <w:rPr>
      <w:rFonts w:ascii="Cambria" w:hAnsi="Cambria"/>
      <w:b/>
      <w:bCs/>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8281B"/>
    <w:rPr>
      <w:rFonts w:ascii="黑体" w:eastAsia="黑体" w:hAnsi="黑体" w:cs="Times New Roman"/>
      <w:b/>
      <w:bCs/>
      <w:kern w:val="44"/>
      <w:sz w:val="36"/>
      <w:szCs w:val="36"/>
      <w:lang/>
    </w:rPr>
  </w:style>
  <w:style w:type="character" w:customStyle="1" w:styleId="2Char">
    <w:name w:val="标题 2 Char"/>
    <w:basedOn w:val="a0"/>
    <w:link w:val="2"/>
    <w:rsid w:val="0038281B"/>
    <w:rPr>
      <w:rFonts w:ascii="Arial" w:eastAsia="黑体" w:hAnsi="Arial" w:cs="Times New Roman"/>
      <w:b/>
      <w:sz w:val="28"/>
      <w:szCs w:val="20"/>
      <w:lang/>
    </w:rPr>
  </w:style>
  <w:style w:type="character" w:customStyle="1" w:styleId="3Char">
    <w:name w:val="标题 3 Char"/>
    <w:basedOn w:val="a0"/>
    <w:link w:val="3"/>
    <w:rsid w:val="0038281B"/>
    <w:rPr>
      <w:rFonts w:ascii="宋体" w:eastAsia="宋体" w:hAnsi="宋体" w:cs="Times New Roman"/>
      <w:b/>
      <w:bCs/>
      <w:sz w:val="24"/>
      <w:szCs w:val="32"/>
      <w:lang/>
    </w:rPr>
  </w:style>
  <w:style w:type="character" w:customStyle="1" w:styleId="4Char">
    <w:name w:val="标题 4 Char"/>
    <w:basedOn w:val="a0"/>
    <w:link w:val="4"/>
    <w:uiPriority w:val="9"/>
    <w:rsid w:val="0038281B"/>
    <w:rPr>
      <w:rFonts w:ascii="Cambria" w:eastAsia="宋体" w:hAnsi="Cambria" w:cs="Times New Roman"/>
      <w:b/>
      <w:bCs/>
      <w:sz w:val="28"/>
      <w:szCs w:val="28"/>
      <w:lang/>
    </w:rPr>
  </w:style>
  <w:style w:type="character" w:customStyle="1" w:styleId="Char">
    <w:name w:val="正文文本 Char"/>
    <w:link w:val="a3"/>
    <w:rsid w:val="0038281B"/>
    <w:rPr>
      <w:rFonts w:ascii="Times New Roman" w:eastAsia="宋体" w:hAnsi="Times New Roman" w:cs="Times New Roman"/>
      <w:szCs w:val="20"/>
    </w:rPr>
  </w:style>
  <w:style w:type="paragraph" w:styleId="a3">
    <w:name w:val="Body Text"/>
    <w:basedOn w:val="a"/>
    <w:link w:val="Char"/>
    <w:unhideWhenUsed/>
    <w:rsid w:val="0038281B"/>
    <w:pPr>
      <w:spacing w:after="120"/>
    </w:pPr>
    <w:rPr>
      <w:rFonts w:ascii="Times New Roman" w:hAnsi="Times New Roman"/>
      <w:szCs w:val="20"/>
    </w:rPr>
  </w:style>
  <w:style w:type="character" w:customStyle="1" w:styleId="Char1">
    <w:name w:val="正文文本 Char1"/>
    <w:basedOn w:val="a0"/>
    <w:link w:val="a3"/>
    <w:uiPriority w:val="99"/>
    <w:semiHidden/>
    <w:rsid w:val="0038281B"/>
    <w:rPr>
      <w:rFonts w:ascii="Calibri" w:eastAsia="宋体" w:hAnsi="Calibri" w:cs="Times New Roman"/>
    </w:rPr>
  </w:style>
  <w:style w:type="character" w:customStyle="1" w:styleId="11Char">
    <w:name w:val="（符号）三标题1.1 Char"/>
    <w:link w:val="11"/>
    <w:locked/>
    <w:rsid w:val="0038281B"/>
    <w:rPr>
      <w:rFonts w:ascii="宋体" w:eastAsia="宋体" w:hAnsi="宋体"/>
      <w:sz w:val="24"/>
      <w:szCs w:val="24"/>
    </w:rPr>
  </w:style>
  <w:style w:type="paragraph" w:customStyle="1" w:styleId="11">
    <w:name w:val="（符号）三标题1.1"/>
    <w:basedOn w:val="a"/>
    <w:link w:val="11Char"/>
    <w:rsid w:val="0038281B"/>
    <w:pPr>
      <w:numPr>
        <w:ilvl w:val="1"/>
        <w:numId w:val="1"/>
      </w:numPr>
      <w:tabs>
        <w:tab w:val="left" w:pos="700"/>
      </w:tabs>
      <w:spacing w:line="500" w:lineRule="exact"/>
    </w:pPr>
    <w:rPr>
      <w:rFonts w:ascii="宋体" w:hAnsi="宋体" w:cstheme="minorBidi"/>
      <w:sz w:val="24"/>
      <w:szCs w:val="24"/>
    </w:rPr>
  </w:style>
  <w:style w:type="character" w:customStyle="1" w:styleId="Char0">
    <w:name w:val="正文缩进 Char"/>
    <w:aliases w:val="???? Char1,???änd Char1,?y???? Char1,?y????? Char1,?y????×? Char1,ALT+Z Char1,Body Text(ch) Char1,body text Char1,bt Char1,中文正文 Char,二 Char,四号 Char1,四号 Char Char Char,建议书标准 Char1,标题4 Char,正文不缩进 Char,正文双线 Char1,正文对齐 Char,正文普通文字 Char,正文非缩进 Char2"/>
    <w:link w:val="a4"/>
    <w:locked/>
    <w:rsid w:val="0038281B"/>
    <w:rPr>
      <w:rFonts w:ascii="Times New Roman" w:eastAsia="宋体" w:hAnsi="Times New Roman" w:cs="Times New Roman"/>
      <w:szCs w:val="24"/>
    </w:rPr>
  </w:style>
  <w:style w:type="paragraph" w:styleId="a4">
    <w:name w:val="Normal Indent"/>
    <w:aliases w:val="????,???änd,?y????,?y?????,?y????×?,ALT+Z,Body Text(ch),body text,bt,中文正文,二,四号,四号 Char Char,建议书标准,标题4,正文不缩进,正文双线,正文对齐,正文普通文字,正文缩进William,正文非缩进,正文非缩进 Char,正文（首行缩进两字） Char,正文（首行缩进两字） Char Char,段1,水上软件,特点,特点 Char,缩进,表正文,表正文 Char,鋘drad,首行缩进,"/>
    <w:basedOn w:val="a"/>
    <w:link w:val="Char0"/>
    <w:unhideWhenUsed/>
    <w:qFormat/>
    <w:rsid w:val="0038281B"/>
    <w:pPr>
      <w:ind w:firstLineChars="200" w:firstLine="420"/>
    </w:pPr>
    <w:rPr>
      <w:rFonts w:ascii="Times New Roman" w:hAnsi="Times New Roman"/>
      <w:szCs w:val="24"/>
    </w:rPr>
  </w:style>
  <w:style w:type="character" w:customStyle="1" w:styleId="Char2">
    <w:name w:val="页眉 Char"/>
    <w:link w:val="a5"/>
    <w:rsid w:val="0038281B"/>
    <w:rPr>
      <w:sz w:val="18"/>
      <w:szCs w:val="18"/>
    </w:rPr>
  </w:style>
  <w:style w:type="paragraph" w:styleId="a5">
    <w:name w:val="header"/>
    <w:basedOn w:val="a"/>
    <w:link w:val="Char2"/>
    <w:unhideWhenUsed/>
    <w:rsid w:val="003828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link w:val="a5"/>
    <w:uiPriority w:val="99"/>
    <w:semiHidden/>
    <w:rsid w:val="0038281B"/>
    <w:rPr>
      <w:rFonts w:ascii="Calibri" w:eastAsia="宋体" w:hAnsi="Calibri" w:cs="Times New Roman"/>
      <w:sz w:val="18"/>
      <w:szCs w:val="18"/>
    </w:rPr>
  </w:style>
  <w:style w:type="character" w:customStyle="1" w:styleId="Char3">
    <w:name w:val="正文文本缩进 Char"/>
    <w:link w:val="a6"/>
    <w:uiPriority w:val="99"/>
    <w:locked/>
    <w:rsid w:val="0038281B"/>
    <w:rPr>
      <w:szCs w:val="24"/>
    </w:rPr>
  </w:style>
  <w:style w:type="paragraph" w:styleId="a6">
    <w:name w:val="Body Text Indent"/>
    <w:basedOn w:val="a"/>
    <w:link w:val="Char3"/>
    <w:uiPriority w:val="99"/>
    <w:unhideWhenUsed/>
    <w:rsid w:val="0038281B"/>
    <w:pPr>
      <w:spacing w:after="120"/>
      <w:ind w:leftChars="200" w:left="420"/>
    </w:pPr>
    <w:rPr>
      <w:rFonts w:asciiTheme="minorHAnsi" w:eastAsiaTheme="minorEastAsia" w:hAnsiTheme="minorHAnsi" w:cstheme="minorBidi"/>
      <w:szCs w:val="24"/>
    </w:rPr>
  </w:style>
  <w:style w:type="character" w:customStyle="1" w:styleId="Char11">
    <w:name w:val="正文文本缩进 Char1"/>
    <w:aliases w:val="HD正文1 Char,正文文字首行缩进 Char,特点标题 Char"/>
    <w:basedOn w:val="a0"/>
    <w:link w:val="a6"/>
    <w:semiHidden/>
    <w:rsid w:val="0038281B"/>
    <w:rPr>
      <w:rFonts w:ascii="Calibri" w:eastAsia="宋体" w:hAnsi="Calibri" w:cs="Times New Roman"/>
    </w:rPr>
  </w:style>
  <w:style w:type="character" w:styleId="a7">
    <w:name w:val="Hyperlink"/>
    <w:uiPriority w:val="99"/>
    <w:unhideWhenUsed/>
    <w:rsid w:val="0038281B"/>
    <w:rPr>
      <w:color w:val="0000FF"/>
      <w:u w:val="single"/>
    </w:rPr>
  </w:style>
  <w:style w:type="character" w:styleId="a8">
    <w:name w:val="page number"/>
    <w:basedOn w:val="a0"/>
    <w:rsid w:val="0038281B"/>
  </w:style>
  <w:style w:type="character" w:customStyle="1" w:styleId="2CharChar">
    <w:name w:val="标题 2 Char Char"/>
    <w:rsid w:val="0038281B"/>
    <w:rPr>
      <w:rFonts w:ascii="Arial" w:eastAsia="黑体" w:hAnsi="Arial"/>
      <w:b/>
      <w:kern w:val="2"/>
      <w:sz w:val="28"/>
      <w:lang w:val="en-US" w:eastAsia="zh-CN" w:bidi="ar-SA"/>
    </w:rPr>
  </w:style>
  <w:style w:type="character" w:customStyle="1" w:styleId="Char4">
    <w:name w:val="批注框文本 Char"/>
    <w:link w:val="a9"/>
    <w:rsid w:val="0038281B"/>
    <w:rPr>
      <w:rFonts w:ascii="Times New Roman" w:eastAsia="宋体" w:hAnsi="Times New Roman" w:cs="Times New Roman"/>
      <w:sz w:val="18"/>
      <w:szCs w:val="18"/>
    </w:rPr>
  </w:style>
  <w:style w:type="paragraph" w:styleId="a9">
    <w:name w:val="Balloon Text"/>
    <w:basedOn w:val="a"/>
    <w:link w:val="Char4"/>
    <w:unhideWhenUsed/>
    <w:rsid w:val="0038281B"/>
    <w:rPr>
      <w:rFonts w:ascii="Times New Roman" w:hAnsi="Times New Roman"/>
      <w:sz w:val="18"/>
      <w:szCs w:val="18"/>
    </w:rPr>
  </w:style>
  <w:style w:type="character" w:customStyle="1" w:styleId="Char12">
    <w:name w:val="批注框文本 Char1"/>
    <w:basedOn w:val="a0"/>
    <w:link w:val="a9"/>
    <w:uiPriority w:val="99"/>
    <w:semiHidden/>
    <w:rsid w:val="0038281B"/>
    <w:rPr>
      <w:rFonts w:ascii="Calibri" w:eastAsia="宋体" w:hAnsi="Calibri" w:cs="Times New Roman"/>
      <w:sz w:val="18"/>
      <w:szCs w:val="18"/>
    </w:rPr>
  </w:style>
  <w:style w:type="character" w:customStyle="1" w:styleId="1Char1">
    <w:name w:val="标题 1 Char1"/>
    <w:aliases w:val="1st level Char,1st level1 Char,1st level11 Char,1st level12 Char,1st level2 Char,1st level3 Char,H1 Char,L1 Heading 1 Char,h1 Char,h11 Char,h111 Char,h112 Char,h12 Char,h13 Char,heading 11 Char,heading 111 Char,heading 12 Char,heading 13 Char"/>
    <w:rsid w:val="0038281B"/>
    <w:rPr>
      <w:b/>
      <w:bCs/>
      <w:kern w:val="44"/>
      <w:sz w:val="44"/>
      <w:szCs w:val="44"/>
    </w:rPr>
  </w:style>
  <w:style w:type="character" w:customStyle="1" w:styleId="Char13">
    <w:name w:val="纯文本 Char1"/>
    <w:aliases w:val="普通文字 Char Char1,普通文字 Char2,普通文字1 Char1,普通文字11 Char1,普通文字2 Char1,普通文字21 Char1,普通文字3 Char1,普通文字31 Char1,普通文字4 Char1,普通文字41 Char1,普通文字5 Char1,普通文字6 Char1,普通文字7 Char1"/>
    <w:semiHidden/>
    <w:rsid w:val="0038281B"/>
    <w:rPr>
      <w:rFonts w:ascii="宋体" w:eastAsia="宋体" w:hAnsi="Courier New" w:cs="Courier New"/>
      <w:szCs w:val="21"/>
    </w:rPr>
  </w:style>
  <w:style w:type="paragraph" w:styleId="aa">
    <w:name w:val="Plain Text"/>
    <w:basedOn w:val="a"/>
    <w:link w:val="Char5"/>
    <w:unhideWhenUsed/>
    <w:rsid w:val="0038281B"/>
    <w:rPr>
      <w:rFonts w:ascii="宋体" w:hAnsi="Courier New"/>
      <w:kern w:val="0"/>
      <w:sz w:val="20"/>
      <w:szCs w:val="21"/>
      <w:lang/>
    </w:rPr>
  </w:style>
  <w:style w:type="character" w:customStyle="1" w:styleId="Char5">
    <w:name w:val="纯文本 Char"/>
    <w:basedOn w:val="a0"/>
    <w:link w:val="aa"/>
    <w:rsid w:val="0038281B"/>
    <w:rPr>
      <w:rFonts w:ascii="宋体" w:eastAsia="宋体" w:hAnsi="Courier New" w:cs="Times New Roman"/>
      <w:kern w:val="0"/>
      <w:sz w:val="20"/>
      <w:szCs w:val="21"/>
      <w:lang/>
    </w:rPr>
  </w:style>
  <w:style w:type="character" w:customStyle="1" w:styleId="3Char1">
    <w:name w:val="标题 3 Char1"/>
    <w:aliases w:val="3rd level Char,Bold Head Char,CT Char,H3 Char,Level 3 Head Char,PIM 3 Char,bh Char,h3 Char,l3 Char,level_3 Char,sect1.2.3 Char,sect1.2.31 Char,sect1.2.311 Char,sect1.2.312 Char,sect1.2.32 Char,sect1.2.33 Char,小标题 Char,章标题1 Char,第二层条 Char"/>
    <w:semiHidden/>
    <w:rsid w:val="0038281B"/>
    <w:rPr>
      <w:b/>
      <w:bCs/>
      <w:kern w:val="2"/>
      <w:sz w:val="32"/>
      <w:szCs w:val="32"/>
    </w:rPr>
  </w:style>
  <w:style w:type="character" w:customStyle="1" w:styleId="Char14">
    <w:name w:val="页脚 Char1"/>
    <w:aliases w:val="Footer-Even Char,fo Char,footer Final Char,footer odd Char,odd Char"/>
    <w:uiPriority w:val="99"/>
    <w:semiHidden/>
    <w:rsid w:val="0038281B"/>
    <w:rPr>
      <w:rFonts w:ascii="Times New Roman" w:eastAsia="宋体" w:hAnsi="Times New Roman" w:cs="Times New Roman"/>
      <w:sz w:val="18"/>
      <w:szCs w:val="18"/>
    </w:rPr>
  </w:style>
  <w:style w:type="character" w:customStyle="1" w:styleId="3Char0">
    <w:name w:val="正文文本缩进 3 Char"/>
    <w:link w:val="30"/>
    <w:rsid w:val="0038281B"/>
    <w:rPr>
      <w:rFonts w:ascii="Times New Roman" w:eastAsia="宋体" w:hAnsi="Times New Roman" w:cs="Times New Roman"/>
      <w:sz w:val="16"/>
      <w:szCs w:val="16"/>
    </w:rPr>
  </w:style>
  <w:style w:type="paragraph" w:styleId="30">
    <w:name w:val="Body Text Indent 3"/>
    <w:basedOn w:val="a"/>
    <w:link w:val="3Char0"/>
    <w:unhideWhenUsed/>
    <w:rsid w:val="0038281B"/>
    <w:pPr>
      <w:spacing w:after="120"/>
      <w:ind w:leftChars="200" w:left="420"/>
    </w:pPr>
    <w:rPr>
      <w:rFonts w:ascii="Times New Roman" w:hAnsi="Times New Roman"/>
      <w:sz w:val="16"/>
      <w:szCs w:val="16"/>
    </w:rPr>
  </w:style>
  <w:style w:type="character" w:customStyle="1" w:styleId="3Char10">
    <w:name w:val="正文文本缩进 3 Char1"/>
    <w:basedOn w:val="a0"/>
    <w:link w:val="30"/>
    <w:uiPriority w:val="99"/>
    <w:semiHidden/>
    <w:rsid w:val="0038281B"/>
    <w:rPr>
      <w:rFonts w:ascii="Calibri" w:eastAsia="宋体" w:hAnsi="Calibri" w:cs="Times New Roman"/>
      <w:sz w:val="16"/>
      <w:szCs w:val="16"/>
    </w:rPr>
  </w:style>
  <w:style w:type="character" w:customStyle="1" w:styleId="Char6">
    <w:name w:val="页脚 Char"/>
    <w:link w:val="ab"/>
    <w:uiPriority w:val="99"/>
    <w:rsid w:val="0038281B"/>
    <w:rPr>
      <w:sz w:val="18"/>
      <w:szCs w:val="18"/>
    </w:rPr>
  </w:style>
  <w:style w:type="paragraph" w:styleId="ab">
    <w:name w:val="footer"/>
    <w:basedOn w:val="a"/>
    <w:link w:val="Char6"/>
    <w:uiPriority w:val="99"/>
    <w:unhideWhenUsed/>
    <w:rsid w:val="003828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20">
    <w:name w:val="页脚 Char2"/>
    <w:basedOn w:val="a0"/>
    <w:link w:val="ab"/>
    <w:uiPriority w:val="99"/>
    <w:semiHidden/>
    <w:rsid w:val="0038281B"/>
    <w:rPr>
      <w:rFonts w:ascii="Calibri" w:eastAsia="宋体" w:hAnsi="Calibri" w:cs="Times New Roman"/>
      <w:sz w:val="18"/>
      <w:szCs w:val="18"/>
    </w:rPr>
  </w:style>
  <w:style w:type="paragraph" w:customStyle="1" w:styleId="ac">
    <w:next w:val="ad"/>
    <w:uiPriority w:val="99"/>
    <w:unhideWhenUsed/>
    <w:rsid w:val="0038281B"/>
    <w:pPr>
      <w:widowControl w:val="0"/>
      <w:jc w:val="both"/>
    </w:pPr>
    <w:rPr>
      <w:rFonts w:ascii="Calibri" w:eastAsia="宋体" w:hAnsi="Calibri" w:cs="Times New Roman"/>
    </w:rPr>
  </w:style>
  <w:style w:type="character" w:customStyle="1" w:styleId="2Char0">
    <w:name w:val="正文文本缩进 2 Char"/>
    <w:link w:val="20"/>
    <w:rsid w:val="0038281B"/>
    <w:rPr>
      <w:rFonts w:ascii="Times New Roman" w:eastAsia="宋体" w:hAnsi="Times New Roman" w:cs="Times New Roman"/>
      <w:szCs w:val="24"/>
    </w:rPr>
  </w:style>
  <w:style w:type="paragraph" w:styleId="20">
    <w:name w:val="Body Text Indent 2"/>
    <w:basedOn w:val="a"/>
    <w:link w:val="2Char0"/>
    <w:unhideWhenUsed/>
    <w:rsid w:val="0038281B"/>
    <w:pPr>
      <w:spacing w:after="120" w:line="480" w:lineRule="auto"/>
      <w:ind w:leftChars="200" w:left="420"/>
    </w:pPr>
    <w:rPr>
      <w:rFonts w:ascii="Times New Roman" w:hAnsi="Times New Roman"/>
      <w:szCs w:val="24"/>
    </w:rPr>
  </w:style>
  <w:style w:type="character" w:customStyle="1" w:styleId="2Char1">
    <w:name w:val="正文文本缩进 2 Char1"/>
    <w:basedOn w:val="a0"/>
    <w:link w:val="20"/>
    <w:uiPriority w:val="99"/>
    <w:semiHidden/>
    <w:rsid w:val="0038281B"/>
    <w:rPr>
      <w:rFonts w:ascii="Calibri" w:eastAsia="宋体" w:hAnsi="Calibri" w:cs="Times New Roman"/>
    </w:rPr>
  </w:style>
  <w:style w:type="character" w:customStyle="1" w:styleId="2Char10">
    <w:name w:val="标题 2 Char1"/>
    <w:aliases w:val="2 Char,2nd level Char,Fab-2 Char,H2 Char,HD2 Char,Header 2 Char,Heading 2 CCBS Char,Heading 2 CCBS1 Char,Heading 2 Hidden Char,Heading 2 Hidden1 Char,Heading 2 Hidden2 Char,PIM2 Char,Titre3 Char,h2 Char,heading 2 Char,l2 Char,sect 1.2 Char"/>
    <w:semiHidden/>
    <w:rsid w:val="0038281B"/>
    <w:rPr>
      <w:rFonts w:ascii="Cambria" w:eastAsia="宋体" w:hAnsi="Cambria" w:cs="Times New Roman"/>
      <w:b/>
      <w:bCs/>
      <w:kern w:val="2"/>
      <w:sz w:val="32"/>
      <w:szCs w:val="32"/>
    </w:rPr>
  </w:style>
  <w:style w:type="paragraph" w:customStyle="1" w:styleId="Char2CharChar">
    <w:name w:val=" Char2 Char Char"/>
    <w:basedOn w:val="ae"/>
    <w:rsid w:val="0038281B"/>
    <w:rPr>
      <w:rFonts w:ascii="Tahoma" w:hAnsi="Tahoma"/>
      <w:sz w:val="24"/>
    </w:rPr>
  </w:style>
  <w:style w:type="paragraph" w:styleId="ae">
    <w:name w:val="Document Map"/>
    <w:basedOn w:val="a"/>
    <w:link w:val="Char7"/>
    <w:semiHidden/>
    <w:rsid w:val="0038281B"/>
    <w:pPr>
      <w:shd w:val="clear" w:color="auto" w:fill="000080"/>
    </w:pPr>
  </w:style>
  <w:style w:type="character" w:customStyle="1" w:styleId="Char7">
    <w:name w:val="文档结构图 Char"/>
    <w:basedOn w:val="a0"/>
    <w:link w:val="ae"/>
    <w:semiHidden/>
    <w:rsid w:val="0038281B"/>
    <w:rPr>
      <w:rFonts w:ascii="Calibri" w:eastAsia="宋体" w:hAnsi="Calibri" w:cs="Times New Roman"/>
      <w:shd w:val="clear" w:color="auto" w:fill="000080"/>
    </w:rPr>
  </w:style>
  <w:style w:type="paragraph" w:customStyle="1" w:styleId="af">
    <w:name w:val="表格"/>
    <w:basedOn w:val="a"/>
    <w:rsid w:val="0038281B"/>
    <w:pPr>
      <w:spacing w:line="400" w:lineRule="exact"/>
    </w:pPr>
    <w:rPr>
      <w:sz w:val="24"/>
    </w:rPr>
  </w:style>
  <w:style w:type="paragraph" w:customStyle="1" w:styleId="21">
    <w:name w:val="样式 首行缩进:  2 字符"/>
    <w:basedOn w:val="a"/>
    <w:rsid w:val="0038281B"/>
    <w:pPr>
      <w:spacing w:line="400" w:lineRule="exact"/>
      <w:ind w:firstLineChars="200" w:firstLine="200"/>
    </w:pPr>
    <w:rPr>
      <w:rFonts w:cs="宋体"/>
      <w:sz w:val="24"/>
    </w:rPr>
  </w:style>
  <w:style w:type="paragraph" w:customStyle="1" w:styleId="Char2CharChar0">
    <w:name w:val="Char2 Char Char"/>
    <w:basedOn w:val="ae"/>
    <w:rsid w:val="0038281B"/>
    <w:rPr>
      <w:rFonts w:ascii="Tahoma" w:hAnsi="Tahoma"/>
      <w:sz w:val="24"/>
    </w:rPr>
  </w:style>
  <w:style w:type="paragraph" w:customStyle="1" w:styleId="10">
    <w:name w:val="正文1"/>
    <w:rsid w:val="0038281B"/>
    <w:pPr>
      <w:widowControl w:val="0"/>
      <w:adjustRightInd w:val="0"/>
      <w:spacing w:line="312" w:lineRule="atLeast"/>
      <w:jc w:val="both"/>
    </w:pPr>
    <w:rPr>
      <w:rFonts w:ascii="宋体" w:eastAsia="宋体" w:hAnsi="Times New Roman" w:cs="Times New Roman"/>
      <w:kern w:val="0"/>
      <w:sz w:val="34"/>
      <w:szCs w:val="20"/>
    </w:rPr>
  </w:style>
  <w:style w:type="paragraph" w:customStyle="1" w:styleId="110">
    <w:name w:val="正文11"/>
    <w:rsid w:val="0038281B"/>
    <w:pPr>
      <w:widowControl w:val="0"/>
      <w:adjustRightInd w:val="0"/>
      <w:spacing w:line="312" w:lineRule="atLeast"/>
      <w:jc w:val="both"/>
    </w:pPr>
    <w:rPr>
      <w:rFonts w:ascii="宋体" w:eastAsia="宋体" w:hAnsi="Times New Roman" w:cs="Times New Roman"/>
      <w:kern w:val="0"/>
      <w:sz w:val="34"/>
      <w:szCs w:val="20"/>
    </w:rPr>
  </w:style>
  <w:style w:type="paragraph" w:customStyle="1" w:styleId="Normal">
    <w:name w:val="Normal"/>
    <w:qFormat/>
    <w:rsid w:val="0038281B"/>
    <w:pPr>
      <w:widowControl w:val="0"/>
      <w:adjustRightInd w:val="0"/>
      <w:spacing w:line="312" w:lineRule="atLeast"/>
      <w:jc w:val="both"/>
      <w:textAlignment w:val="baseline"/>
    </w:pPr>
    <w:rPr>
      <w:rFonts w:ascii="宋体" w:eastAsia="宋体" w:hAnsi="Calibri" w:cs="Times New Roman"/>
      <w:kern w:val="0"/>
      <w:sz w:val="34"/>
    </w:rPr>
  </w:style>
  <w:style w:type="paragraph" w:customStyle="1" w:styleId="af0">
    <w:name w:val="正文首行缩进两字符"/>
    <w:basedOn w:val="a"/>
    <w:qFormat/>
    <w:rsid w:val="0038281B"/>
    <w:pPr>
      <w:spacing w:line="360" w:lineRule="auto"/>
      <w:ind w:firstLineChars="200" w:firstLine="200"/>
    </w:pPr>
  </w:style>
  <w:style w:type="paragraph" w:styleId="31">
    <w:name w:val="toc 3"/>
    <w:basedOn w:val="a"/>
    <w:next w:val="a"/>
    <w:uiPriority w:val="39"/>
    <w:unhideWhenUsed/>
    <w:rsid w:val="0038281B"/>
    <w:pPr>
      <w:ind w:leftChars="400" w:left="840"/>
    </w:pPr>
  </w:style>
  <w:style w:type="paragraph" w:customStyle="1" w:styleId="Char15">
    <w:name w:val="Char1"/>
    <w:basedOn w:val="a"/>
    <w:rsid w:val="0038281B"/>
    <w:rPr>
      <w:szCs w:val="21"/>
    </w:rPr>
  </w:style>
  <w:style w:type="paragraph" w:styleId="22">
    <w:name w:val="toc 2"/>
    <w:basedOn w:val="a"/>
    <w:next w:val="a"/>
    <w:uiPriority w:val="39"/>
    <w:unhideWhenUsed/>
    <w:rsid w:val="0038281B"/>
    <w:pPr>
      <w:spacing w:line="400" w:lineRule="exact"/>
      <w:ind w:leftChars="100" w:left="210" w:firstLineChars="200" w:firstLine="480"/>
      <w:jc w:val="left"/>
    </w:pPr>
    <w:rPr>
      <w:smallCaps/>
      <w:color w:val="000000"/>
      <w:sz w:val="24"/>
    </w:rPr>
  </w:style>
  <w:style w:type="paragraph" w:customStyle="1" w:styleId="23">
    <w:name w:val="正文2"/>
    <w:basedOn w:val="a6"/>
    <w:qFormat/>
    <w:rsid w:val="0038281B"/>
    <w:pPr>
      <w:spacing w:after="0" w:line="480" w:lineRule="exact"/>
      <w:ind w:leftChars="0" w:left="0" w:firstLineChars="200" w:firstLine="480"/>
    </w:pPr>
    <w:rPr>
      <w:rFonts w:ascii="宋体" w:hAnsi="宋体"/>
      <w:bCs/>
      <w:sz w:val="24"/>
      <w:lang w:val="zh-CN"/>
    </w:rPr>
  </w:style>
  <w:style w:type="paragraph" w:customStyle="1" w:styleId="af1">
    <w:name w:val="样式"/>
    <w:rsid w:val="0038281B"/>
    <w:pPr>
      <w:widowControl w:val="0"/>
      <w:tabs>
        <w:tab w:val="left" w:pos="700"/>
      </w:tabs>
      <w:autoSpaceDE w:val="0"/>
      <w:autoSpaceDN w:val="0"/>
      <w:adjustRightInd w:val="0"/>
    </w:pPr>
    <w:rPr>
      <w:rFonts w:ascii="宋体" w:eastAsia="宋体" w:hAnsi="宋体" w:cs="宋体"/>
      <w:kern w:val="0"/>
      <w:sz w:val="24"/>
      <w:szCs w:val="24"/>
    </w:rPr>
  </w:style>
  <w:style w:type="paragraph" w:styleId="12">
    <w:name w:val="toc 1"/>
    <w:basedOn w:val="a"/>
    <w:next w:val="a"/>
    <w:uiPriority w:val="39"/>
    <w:unhideWhenUsed/>
    <w:rsid w:val="0038281B"/>
    <w:pPr>
      <w:tabs>
        <w:tab w:val="right" w:leader="dot" w:pos="9345"/>
      </w:tabs>
      <w:spacing w:before="120" w:after="120" w:line="620" w:lineRule="exact"/>
      <w:ind w:rightChars="-50" w:right="-105"/>
      <w:jc w:val="left"/>
    </w:pPr>
    <w:rPr>
      <w:b/>
      <w:bCs/>
      <w:caps/>
      <w:sz w:val="20"/>
      <w:szCs w:val="20"/>
    </w:rPr>
  </w:style>
  <w:style w:type="paragraph" w:customStyle="1" w:styleId="Char21">
    <w:name w:val="Char2"/>
    <w:basedOn w:val="a"/>
    <w:rsid w:val="0038281B"/>
    <w:pPr>
      <w:adjustRightInd w:val="0"/>
      <w:spacing w:line="400" w:lineRule="exact"/>
      <w:ind w:firstLineChars="200" w:firstLine="514"/>
    </w:pPr>
    <w:rPr>
      <w:rFonts w:ascii="宋体" w:hAnsi="宋体"/>
      <w:b/>
      <w:spacing w:val="8"/>
      <w:kern w:val="0"/>
      <w:sz w:val="24"/>
      <w:szCs w:val="20"/>
    </w:rPr>
  </w:style>
  <w:style w:type="paragraph" w:styleId="af2">
    <w:name w:val="Normal (Web)"/>
    <w:aliases w:val="普通 (Web)"/>
    <w:basedOn w:val="a"/>
    <w:uiPriority w:val="99"/>
    <w:unhideWhenUsed/>
    <w:rsid w:val="0038281B"/>
    <w:pPr>
      <w:widowControl/>
      <w:spacing w:before="100" w:beforeAutospacing="1" w:after="100" w:afterAutospacing="1"/>
      <w:jc w:val="left"/>
    </w:pPr>
    <w:rPr>
      <w:rFonts w:ascii="宋体" w:hAnsi="宋体"/>
      <w:kern w:val="0"/>
      <w:sz w:val="24"/>
    </w:rPr>
  </w:style>
  <w:style w:type="table" w:styleId="af3">
    <w:name w:val="Table Grid"/>
    <w:basedOn w:val="a1"/>
    <w:rsid w:val="003828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列出段落1"/>
    <w:basedOn w:val="a"/>
    <w:qFormat/>
    <w:rsid w:val="0038281B"/>
    <w:pPr>
      <w:widowControl/>
      <w:spacing w:before="39" w:after="158" w:line="351" w:lineRule="atLeast"/>
      <w:ind w:firstLine="419"/>
    </w:pPr>
    <w:rPr>
      <w:color w:val="000000"/>
      <w:kern w:val="0"/>
      <w:szCs w:val="20"/>
      <w:u w:color="000000"/>
    </w:rPr>
  </w:style>
  <w:style w:type="paragraph" w:styleId="40">
    <w:name w:val="toc 4"/>
    <w:basedOn w:val="a"/>
    <w:next w:val="a"/>
    <w:autoRedefine/>
    <w:uiPriority w:val="39"/>
    <w:unhideWhenUsed/>
    <w:rsid w:val="0038281B"/>
    <w:pPr>
      <w:ind w:leftChars="600" w:left="1260"/>
    </w:pPr>
  </w:style>
  <w:style w:type="paragraph" w:styleId="5">
    <w:name w:val="toc 5"/>
    <w:basedOn w:val="a"/>
    <w:next w:val="a"/>
    <w:autoRedefine/>
    <w:uiPriority w:val="39"/>
    <w:unhideWhenUsed/>
    <w:rsid w:val="0038281B"/>
    <w:pPr>
      <w:ind w:leftChars="800" w:left="1680"/>
    </w:pPr>
  </w:style>
  <w:style w:type="paragraph" w:styleId="6">
    <w:name w:val="toc 6"/>
    <w:basedOn w:val="a"/>
    <w:next w:val="a"/>
    <w:autoRedefine/>
    <w:uiPriority w:val="39"/>
    <w:unhideWhenUsed/>
    <w:rsid w:val="0038281B"/>
    <w:pPr>
      <w:ind w:leftChars="1000" w:left="2100"/>
    </w:pPr>
  </w:style>
  <w:style w:type="paragraph" w:styleId="7">
    <w:name w:val="toc 7"/>
    <w:basedOn w:val="a"/>
    <w:next w:val="a"/>
    <w:autoRedefine/>
    <w:uiPriority w:val="39"/>
    <w:unhideWhenUsed/>
    <w:rsid w:val="0038281B"/>
    <w:pPr>
      <w:ind w:leftChars="1200" w:left="2520"/>
    </w:pPr>
  </w:style>
  <w:style w:type="paragraph" w:styleId="8">
    <w:name w:val="toc 8"/>
    <w:basedOn w:val="a"/>
    <w:next w:val="a"/>
    <w:autoRedefine/>
    <w:uiPriority w:val="39"/>
    <w:unhideWhenUsed/>
    <w:rsid w:val="0038281B"/>
    <w:pPr>
      <w:ind w:leftChars="1400" w:left="2940"/>
    </w:pPr>
  </w:style>
  <w:style w:type="paragraph" w:styleId="9">
    <w:name w:val="toc 9"/>
    <w:basedOn w:val="a"/>
    <w:next w:val="a"/>
    <w:autoRedefine/>
    <w:uiPriority w:val="39"/>
    <w:unhideWhenUsed/>
    <w:rsid w:val="0038281B"/>
    <w:pPr>
      <w:ind w:leftChars="1600" w:left="3360"/>
    </w:pPr>
  </w:style>
  <w:style w:type="paragraph" w:styleId="af4">
    <w:name w:val="annotation text"/>
    <w:basedOn w:val="a"/>
    <w:link w:val="Char8"/>
    <w:uiPriority w:val="99"/>
    <w:semiHidden/>
    <w:unhideWhenUsed/>
    <w:rsid w:val="0038281B"/>
    <w:pPr>
      <w:jc w:val="left"/>
    </w:pPr>
    <w:rPr>
      <w:rFonts w:ascii="Times New Roman" w:hAnsi="Times New Roman"/>
      <w:szCs w:val="24"/>
      <w:lang/>
    </w:rPr>
  </w:style>
  <w:style w:type="character" w:customStyle="1" w:styleId="Char8">
    <w:name w:val="批注文字 Char"/>
    <w:basedOn w:val="a0"/>
    <w:link w:val="af4"/>
    <w:uiPriority w:val="99"/>
    <w:semiHidden/>
    <w:rsid w:val="0038281B"/>
    <w:rPr>
      <w:rFonts w:ascii="Times New Roman" w:eastAsia="宋体" w:hAnsi="Times New Roman" w:cs="Times New Roman"/>
      <w:szCs w:val="24"/>
      <w:lang/>
    </w:rPr>
  </w:style>
  <w:style w:type="paragraph" w:styleId="af5">
    <w:name w:val="annotation subject"/>
    <w:basedOn w:val="af4"/>
    <w:next w:val="af4"/>
    <w:link w:val="Char9"/>
    <w:rsid w:val="0038281B"/>
    <w:pPr>
      <w:widowControl/>
      <w:spacing w:line="500" w:lineRule="exact"/>
      <w:ind w:firstLineChars="200" w:firstLine="200"/>
    </w:pPr>
    <w:rPr>
      <w:b/>
      <w:bCs/>
    </w:rPr>
  </w:style>
  <w:style w:type="character" w:customStyle="1" w:styleId="Char9">
    <w:name w:val="批注主题 Char"/>
    <w:basedOn w:val="Char8"/>
    <w:link w:val="af5"/>
    <w:rsid w:val="0038281B"/>
    <w:rPr>
      <w:b/>
      <w:bCs/>
    </w:rPr>
  </w:style>
  <w:style w:type="paragraph" w:styleId="24">
    <w:name w:val="Body Text 2"/>
    <w:basedOn w:val="a"/>
    <w:link w:val="2Char2"/>
    <w:uiPriority w:val="99"/>
    <w:unhideWhenUsed/>
    <w:rsid w:val="0038281B"/>
    <w:pPr>
      <w:spacing w:after="120" w:line="480" w:lineRule="auto"/>
    </w:pPr>
    <w:rPr>
      <w:rFonts w:ascii="Times New Roman" w:hAnsi="Times New Roman"/>
      <w:szCs w:val="24"/>
      <w:lang/>
    </w:rPr>
  </w:style>
  <w:style w:type="character" w:customStyle="1" w:styleId="2Char2">
    <w:name w:val="正文文本 2 Char"/>
    <w:basedOn w:val="a0"/>
    <w:link w:val="24"/>
    <w:uiPriority w:val="99"/>
    <w:rsid w:val="0038281B"/>
    <w:rPr>
      <w:rFonts w:ascii="Times New Roman" w:eastAsia="宋体" w:hAnsi="Times New Roman" w:cs="Times New Roman"/>
      <w:szCs w:val="24"/>
      <w:lang/>
    </w:rPr>
  </w:style>
  <w:style w:type="character" w:customStyle="1" w:styleId="Char16">
    <w:name w:val="正文缩进 Char1"/>
    <w:aliases w:val="???? Char,???änd Char,?y???? Char,?y????? Char,?y????×? Char,ALT+Z Char,Body Text(ch) Char,body text Char,bt Char,四号 Char,建议书标准 Char,正文双线 Char,正文缩进 Char Char,正文非缩进 Char1,段1 Char,水上软件 Char,特点 Char1,缩进 Char,表正文 Char Char,表正文 Char1,鋘drad Char"/>
    <w:rsid w:val="0038281B"/>
    <w:rPr>
      <w:rFonts w:eastAsia="宋体"/>
      <w:kern w:val="2"/>
      <w:sz w:val="21"/>
      <w:lang w:val="en-US" w:eastAsia="zh-CN" w:bidi="ar-SA"/>
    </w:rPr>
  </w:style>
  <w:style w:type="paragraph" w:styleId="af6">
    <w:name w:val="No Spacing"/>
    <w:uiPriority w:val="1"/>
    <w:qFormat/>
    <w:rsid w:val="0038281B"/>
    <w:pPr>
      <w:widowControl w:val="0"/>
      <w:jc w:val="center"/>
    </w:pPr>
    <w:rPr>
      <w:rFonts w:ascii="Times New Roman" w:eastAsia="黑体" w:hAnsi="Times New Roman" w:cs="Times New Roman"/>
      <w:sz w:val="30"/>
      <w:szCs w:val="24"/>
    </w:rPr>
  </w:style>
  <w:style w:type="character" w:styleId="af7">
    <w:name w:val="annotation reference"/>
    <w:uiPriority w:val="99"/>
    <w:semiHidden/>
    <w:unhideWhenUsed/>
    <w:rsid w:val="0038281B"/>
    <w:rPr>
      <w:sz w:val="21"/>
      <w:szCs w:val="21"/>
    </w:rPr>
  </w:style>
  <w:style w:type="paragraph" w:customStyle="1" w:styleId="0">
    <w:name w:val="正文_0"/>
    <w:qFormat/>
    <w:rsid w:val="0038281B"/>
    <w:pPr>
      <w:widowControl w:val="0"/>
      <w:jc w:val="both"/>
    </w:pPr>
    <w:rPr>
      <w:rFonts w:ascii="Calibri" w:eastAsia="宋体" w:hAnsi="Calibri" w:cs="Times New Roman"/>
    </w:rPr>
  </w:style>
  <w:style w:type="paragraph" w:customStyle="1" w:styleId="00">
    <w:name w:val="正文首行缩进两字符_0_0"/>
    <w:basedOn w:val="0"/>
    <w:uiPriority w:val="99"/>
    <w:qFormat/>
    <w:rsid w:val="0038281B"/>
    <w:pPr>
      <w:spacing w:line="360" w:lineRule="auto"/>
      <w:ind w:firstLineChars="200" w:firstLine="200"/>
    </w:pPr>
    <w:rPr>
      <w:szCs w:val="24"/>
    </w:rPr>
  </w:style>
  <w:style w:type="paragraph" w:customStyle="1" w:styleId="14">
    <w:name w:val="正文_1"/>
    <w:qFormat/>
    <w:rsid w:val="0038281B"/>
    <w:pPr>
      <w:widowControl w:val="0"/>
      <w:jc w:val="both"/>
    </w:pPr>
    <w:rPr>
      <w:rFonts w:ascii="Calibri" w:eastAsia="宋体" w:hAnsi="Calibri" w:cs="Times New Roman"/>
    </w:rPr>
  </w:style>
  <w:style w:type="paragraph" w:customStyle="1" w:styleId="25">
    <w:name w:val="正文_2"/>
    <w:qFormat/>
    <w:rsid w:val="0038281B"/>
    <w:pPr>
      <w:widowControl w:val="0"/>
      <w:jc w:val="both"/>
    </w:pPr>
    <w:rPr>
      <w:rFonts w:ascii="Calibri" w:eastAsia="宋体" w:hAnsi="Calibri" w:cs="Times New Roman"/>
    </w:rPr>
  </w:style>
  <w:style w:type="paragraph" w:customStyle="1" w:styleId="200">
    <w:name w:val="正文2_0"/>
    <w:basedOn w:val="01"/>
    <w:qFormat/>
    <w:rsid w:val="0038281B"/>
    <w:pPr>
      <w:spacing w:after="0" w:line="480" w:lineRule="exact"/>
      <w:ind w:leftChars="0" w:left="0" w:firstLineChars="200" w:firstLine="480"/>
    </w:pPr>
    <w:rPr>
      <w:rFonts w:ascii="宋体" w:hAnsi="宋体"/>
      <w:bCs/>
      <w:sz w:val="24"/>
      <w:szCs w:val="24"/>
      <w:lang w:val="zh-CN"/>
    </w:rPr>
  </w:style>
  <w:style w:type="paragraph" w:customStyle="1" w:styleId="01">
    <w:name w:val="正文文本缩进_0"/>
    <w:basedOn w:val="25"/>
    <w:link w:val="Char00"/>
    <w:uiPriority w:val="99"/>
    <w:semiHidden/>
    <w:unhideWhenUsed/>
    <w:rsid w:val="0038281B"/>
    <w:pPr>
      <w:spacing w:after="120"/>
      <w:ind w:leftChars="200" w:left="420"/>
    </w:pPr>
    <w:rPr>
      <w:lang/>
    </w:rPr>
  </w:style>
  <w:style w:type="character" w:customStyle="1" w:styleId="Char00">
    <w:name w:val="正文文本缩进 Char_0"/>
    <w:link w:val="01"/>
    <w:uiPriority w:val="99"/>
    <w:semiHidden/>
    <w:rsid w:val="0038281B"/>
    <w:rPr>
      <w:rFonts w:ascii="Calibri" w:eastAsia="宋体" w:hAnsi="Calibri" w:cs="Times New Roman"/>
      <w:lang/>
    </w:rPr>
  </w:style>
  <w:style w:type="paragraph" w:customStyle="1" w:styleId="02">
    <w:name w:val="正文缩进_0"/>
    <w:basedOn w:val="32"/>
    <w:link w:val="Char01"/>
    <w:qFormat/>
    <w:rsid w:val="0038281B"/>
    <w:pPr>
      <w:ind w:firstLine="420"/>
    </w:pPr>
    <w:rPr>
      <w:rFonts w:ascii="Calibri" w:hAnsi="Calibri"/>
      <w:sz w:val="14"/>
      <w:lang/>
    </w:rPr>
  </w:style>
  <w:style w:type="paragraph" w:customStyle="1" w:styleId="32">
    <w:name w:val="正文_3"/>
    <w:qFormat/>
    <w:rsid w:val="0038281B"/>
    <w:pPr>
      <w:widowControl w:val="0"/>
      <w:jc w:val="both"/>
    </w:pPr>
    <w:rPr>
      <w:rFonts w:ascii="Times New Roman" w:eastAsia="宋体" w:hAnsi="Times New Roman" w:cs="Times New Roman"/>
      <w:szCs w:val="20"/>
    </w:rPr>
  </w:style>
  <w:style w:type="character" w:customStyle="1" w:styleId="Char01">
    <w:name w:val="正文缩进 Char_0"/>
    <w:link w:val="02"/>
    <w:locked/>
    <w:rsid w:val="0038281B"/>
    <w:rPr>
      <w:rFonts w:ascii="Calibri" w:eastAsia="宋体" w:hAnsi="Calibri" w:cs="Times New Roman"/>
      <w:sz w:val="14"/>
      <w:szCs w:val="20"/>
      <w:lang/>
    </w:rPr>
  </w:style>
  <w:style w:type="paragraph" w:customStyle="1" w:styleId="300">
    <w:name w:val="标题 3_0"/>
    <w:basedOn w:val="32"/>
    <w:next w:val="32"/>
    <w:qFormat/>
    <w:rsid w:val="0038281B"/>
    <w:pPr>
      <w:keepNext/>
      <w:keepLines/>
      <w:spacing w:line="360" w:lineRule="auto"/>
      <w:outlineLvl w:val="2"/>
    </w:pPr>
    <w:rPr>
      <w:b/>
      <w:bCs/>
      <w:sz w:val="24"/>
      <w:szCs w:val="32"/>
    </w:rPr>
  </w:style>
  <w:style w:type="paragraph" w:customStyle="1" w:styleId="03">
    <w:name w:val="正文文本_0"/>
    <w:basedOn w:val="32"/>
    <w:link w:val="Char02"/>
    <w:rsid w:val="0038281B"/>
    <w:rPr>
      <w:rFonts w:ascii="Calibri" w:eastAsia="楷体_GB2312" w:hAnsi="Calibri"/>
      <w:bCs/>
      <w:sz w:val="28"/>
      <w:lang/>
    </w:rPr>
  </w:style>
  <w:style w:type="character" w:customStyle="1" w:styleId="Char02">
    <w:name w:val="正文文本 Char_0"/>
    <w:link w:val="03"/>
    <w:rsid w:val="0038281B"/>
    <w:rPr>
      <w:rFonts w:ascii="Calibri" w:eastAsia="楷体_GB2312" w:hAnsi="Calibri" w:cs="Times New Roman"/>
      <w:bCs/>
      <w:sz w:val="28"/>
      <w:szCs w:val="20"/>
      <w:lang/>
    </w:rPr>
  </w:style>
  <w:style w:type="paragraph" w:styleId="af8">
    <w:name w:val="Body Text First Indent"/>
    <w:basedOn w:val="03"/>
    <w:link w:val="Chara"/>
    <w:uiPriority w:val="99"/>
    <w:semiHidden/>
    <w:unhideWhenUsed/>
    <w:rsid w:val="0038281B"/>
    <w:pPr>
      <w:spacing w:after="120"/>
      <w:ind w:firstLineChars="100" w:firstLine="420"/>
    </w:pPr>
    <w:rPr>
      <w:rFonts w:ascii="Times New Roman" w:eastAsia="宋体" w:hAnsi="Times New Roman"/>
      <w:bCs w:val="0"/>
      <w:sz w:val="21"/>
    </w:rPr>
  </w:style>
  <w:style w:type="character" w:customStyle="1" w:styleId="Chara">
    <w:name w:val="正文首行缩进 Char"/>
    <w:basedOn w:val="Char1"/>
    <w:link w:val="af8"/>
    <w:uiPriority w:val="99"/>
    <w:semiHidden/>
    <w:rsid w:val="0038281B"/>
    <w:rPr>
      <w:rFonts w:ascii="Times New Roman" w:hAnsi="Times New Roman"/>
      <w:szCs w:val="20"/>
      <w:lang/>
    </w:rPr>
  </w:style>
  <w:style w:type="character" w:customStyle="1" w:styleId="font171">
    <w:name w:val="font171"/>
    <w:qFormat/>
    <w:rsid w:val="0038281B"/>
    <w:rPr>
      <w:rFonts w:ascii="宋体" w:eastAsia="宋体" w:hAnsi="宋体" w:cs="宋体" w:hint="eastAsia"/>
      <w:color w:val="000000"/>
      <w:sz w:val="16"/>
      <w:szCs w:val="16"/>
      <w:u w:val="none"/>
    </w:rPr>
  </w:style>
  <w:style w:type="character" w:customStyle="1" w:styleId="font191">
    <w:name w:val="font191"/>
    <w:qFormat/>
    <w:rsid w:val="0038281B"/>
    <w:rPr>
      <w:rFonts w:ascii="宋体" w:eastAsia="宋体" w:hAnsi="宋体" w:cs="宋体" w:hint="eastAsia"/>
      <w:color w:val="000000"/>
      <w:sz w:val="20"/>
      <w:szCs w:val="20"/>
      <w:u w:val="none"/>
    </w:rPr>
  </w:style>
  <w:style w:type="paragraph" w:customStyle="1" w:styleId="af9">
    <w:name w:val="*正文"/>
    <w:basedOn w:val="32"/>
    <w:qFormat/>
    <w:rsid w:val="0038281B"/>
    <w:pPr>
      <w:spacing w:line="360" w:lineRule="auto"/>
      <w:ind w:firstLine="482"/>
    </w:pPr>
    <w:rPr>
      <w:rFonts w:ascii="宋体" w:hAnsi="宋体"/>
      <w:kern w:val="0"/>
      <w:sz w:val="24"/>
    </w:rPr>
  </w:style>
  <w:style w:type="paragraph" w:customStyle="1" w:styleId="210">
    <w:name w:val="正文2_1"/>
    <w:basedOn w:val="15"/>
    <w:qFormat/>
    <w:rsid w:val="0038281B"/>
    <w:pPr>
      <w:spacing w:after="0" w:line="480" w:lineRule="exact"/>
      <w:ind w:leftChars="0" w:left="0" w:firstLineChars="200" w:firstLine="480"/>
    </w:pPr>
    <w:rPr>
      <w:rFonts w:ascii="宋体" w:hAnsi="宋体"/>
      <w:bCs/>
      <w:sz w:val="24"/>
      <w:lang w:val="zh-CN"/>
    </w:rPr>
  </w:style>
  <w:style w:type="paragraph" w:customStyle="1" w:styleId="15">
    <w:name w:val="正文文本缩进_1"/>
    <w:basedOn w:val="32"/>
    <w:rsid w:val="0038281B"/>
    <w:pPr>
      <w:spacing w:after="120"/>
      <w:ind w:leftChars="200" w:left="420"/>
    </w:pPr>
    <w:rPr>
      <w:szCs w:val="24"/>
    </w:rPr>
  </w:style>
  <w:style w:type="paragraph" w:customStyle="1" w:styleId="41">
    <w:name w:val="正文_4"/>
    <w:qFormat/>
    <w:rsid w:val="0038281B"/>
    <w:pPr>
      <w:widowControl w:val="0"/>
      <w:jc w:val="both"/>
    </w:pPr>
    <w:rPr>
      <w:rFonts w:ascii="Calibri" w:eastAsia="宋体" w:hAnsi="Calibri" w:cs="Times New Roman"/>
    </w:rPr>
  </w:style>
  <w:style w:type="paragraph" w:customStyle="1" w:styleId="220">
    <w:name w:val="正文2_2"/>
    <w:basedOn w:val="41"/>
    <w:next w:val="41"/>
    <w:qFormat/>
    <w:rsid w:val="0038281B"/>
    <w:pPr>
      <w:spacing w:line="480" w:lineRule="exact"/>
      <w:ind w:firstLineChars="200" w:firstLine="480"/>
    </w:pPr>
    <w:rPr>
      <w:rFonts w:ascii="宋体" w:hAnsi="宋体"/>
      <w:bCs/>
      <w:sz w:val="24"/>
      <w:szCs w:val="24"/>
      <w:lang w:val="zh-CN"/>
    </w:rPr>
  </w:style>
  <w:style w:type="character" w:styleId="ad">
    <w:name w:val="FollowedHyperlink"/>
    <w:basedOn w:val="a0"/>
    <w:uiPriority w:val="99"/>
    <w:semiHidden/>
    <w:unhideWhenUsed/>
    <w:rsid w:val="003828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zzjyzx.org.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107</Pages>
  <Words>9635</Words>
  <Characters>54920</Characters>
  <Application>Microsoft Office Word</Application>
  <DocSecurity>0</DocSecurity>
  <Lines>457</Lines>
  <Paragraphs>128</Paragraphs>
  <ScaleCrop>false</ScaleCrop>
  <Company/>
  <LinksUpToDate>false</LinksUpToDate>
  <CharactersWithSpaces>64427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2020-09-30T03:48:00Z</dcterms:created>
  <dcterms:modified xsi:type="dcterms:W3CDTF">2020-09-30T03:50:00Z</dcterms:modified>
</cp:coreProperties>
</file>