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910" w:type="dxa"/>
        <w:tblInd w:w="93" w:type="dxa"/>
        <w:tblLook w:val="0000"/>
      </w:tblPr>
      <w:tblGrid>
        <w:gridCol w:w="1444"/>
        <w:gridCol w:w="4326"/>
        <w:gridCol w:w="878"/>
        <w:gridCol w:w="1131"/>
        <w:gridCol w:w="1131"/>
      </w:tblGrid>
      <w:tr w:rsidR="00A5770D" w:rsidRPr="00167479" w:rsidTr="006C2AE5">
        <w:trPr>
          <w:trHeight w:val="624"/>
        </w:trPr>
        <w:tc>
          <w:tcPr>
            <w:tcW w:w="891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  <w:lang/>
              </w:rPr>
            </w:pPr>
            <w:r w:rsidRPr="00167479"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  <w:lang/>
              </w:rPr>
              <w:t xml:space="preserve">资中县鱼溪镇2021年森林防灭火基础设施建设 </w:t>
            </w:r>
          </w:p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36"/>
                <w:szCs w:val="36"/>
              </w:rPr>
            </w:pPr>
            <w:r w:rsidRPr="00167479"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  <w:lang/>
              </w:rPr>
              <w:t>建筑工程预算表</w:t>
            </w:r>
          </w:p>
        </w:tc>
      </w:tr>
      <w:tr w:rsidR="00A5770D" w:rsidRPr="00167479" w:rsidTr="006C2AE5">
        <w:trPr>
          <w:trHeight w:val="1060"/>
        </w:trPr>
        <w:tc>
          <w:tcPr>
            <w:tcW w:w="891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center"/>
              <w:rPr>
                <w:rFonts w:ascii="宋体" w:hAnsi="宋体" w:cs="宋体" w:hint="eastAsia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A5770D" w:rsidRPr="00167479" w:rsidTr="006C2AE5">
        <w:trPr>
          <w:trHeight w:val="367"/>
        </w:trPr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序号</w:t>
            </w:r>
          </w:p>
        </w:tc>
        <w:tc>
          <w:tcPr>
            <w:tcW w:w="4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工程或费用名称</w:t>
            </w:r>
          </w:p>
        </w:tc>
        <w:tc>
          <w:tcPr>
            <w:tcW w:w="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单位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数量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备注</w:t>
            </w:r>
          </w:p>
        </w:tc>
      </w:tr>
      <w:tr w:rsidR="00A5770D" w:rsidRPr="00167479" w:rsidTr="006C2AE5">
        <w:trPr>
          <w:trHeight w:val="367"/>
        </w:trPr>
        <w:tc>
          <w:tcPr>
            <w:tcW w:w="1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4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A5770D" w:rsidRPr="00167479" w:rsidTr="006C2AE5">
        <w:trPr>
          <w:trHeight w:val="367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第一部分 消防水池建筑工程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A5770D" w:rsidRPr="00167479" w:rsidTr="006C2AE5">
        <w:trPr>
          <w:trHeight w:val="367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小型农田水利工程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A5770D" w:rsidRPr="00167479" w:rsidTr="006C2AE5">
        <w:trPr>
          <w:trHeight w:val="367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1.1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 xml:space="preserve">消防水池整治 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口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righ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A5770D" w:rsidRPr="00167479" w:rsidTr="006C2AE5">
        <w:trPr>
          <w:trHeight w:val="367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1.1.1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淤泥清理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m3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righ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2200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A5770D" w:rsidRPr="00167479" w:rsidTr="006C2AE5">
        <w:trPr>
          <w:trHeight w:val="367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1.1.2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沟槽开挖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m3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righ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369.6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A5770D" w:rsidRPr="00167479" w:rsidTr="006C2AE5">
        <w:trPr>
          <w:trHeight w:val="367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1.1.3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页岩填筑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m3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righ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528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A5770D" w:rsidRPr="00167479" w:rsidTr="006C2AE5">
        <w:trPr>
          <w:trHeight w:val="367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1.1.4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C15砼垫层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m3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righ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73.92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A5770D" w:rsidRPr="00167479" w:rsidTr="006C2AE5">
        <w:trPr>
          <w:trHeight w:val="367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1.1.5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C25商品砼基础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m3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righ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132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A5770D" w:rsidRPr="00167479" w:rsidTr="006C2AE5">
        <w:trPr>
          <w:trHeight w:val="367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1.1.6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M7.5浆砌砖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m3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righ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316.8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A5770D" w:rsidRPr="00167479" w:rsidTr="006C2AE5">
        <w:trPr>
          <w:trHeight w:val="367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1.1.7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M10砂浆抹面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m2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righ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1531.2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A5770D" w:rsidRPr="00167479" w:rsidTr="006C2AE5">
        <w:trPr>
          <w:trHeight w:val="367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1.1.8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模板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m2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righ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704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A5770D" w:rsidRPr="00167479" w:rsidTr="006C2AE5">
        <w:trPr>
          <w:trHeight w:val="367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1.1.9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钢筋制作安装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t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righ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8.991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A5770D" w:rsidRPr="00167479" w:rsidTr="006C2AE5">
        <w:trPr>
          <w:trHeight w:val="367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第二部分 通道建筑工程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A5770D" w:rsidRPr="00167479" w:rsidTr="006C2AE5">
        <w:trPr>
          <w:trHeight w:val="367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第一部分 建筑安装工程费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公路公里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righ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A5770D" w:rsidRPr="00167479" w:rsidTr="006C2AE5">
        <w:trPr>
          <w:trHeight w:val="367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102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路基工程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km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righ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A5770D" w:rsidRPr="00167479" w:rsidTr="006C2AE5">
        <w:trPr>
          <w:trHeight w:val="367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LJ01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场地清理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km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righ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A5770D" w:rsidRPr="00167479" w:rsidTr="006C2AE5">
        <w:trPr>
          <w:trHeight w:val="367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LJ0101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清理与掘除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km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righ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A5770D" w:rsidRPr="00167479" w:rsidTr="006C2AE5">
        <w:trPr>
          <w:trHeight w:val="367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LJ02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路基挖方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m3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righ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4249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A5770D" w:rsidRPr="00167479" w:rsidTr="006C2AE5">
        <w:trPr>
          <w:trHeight w:val="367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LJ0201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挖土方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m3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righ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4249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A5770D" w:rsidRPr="00167479" w:rsidTr="006C2AE5">
        <w:trPr>
          <w:trHeight w:val="367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LJ020101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挖路基土方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m3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righ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4249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A5770D" w:rsidRPr="00167479" w:rsidTr="006C2AE5">
        <w:trPr>
          <w:trHeight w:val="367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LJ020102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土方运输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m3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righ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4249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A5770D" w:rsidRPr="00167479" w:rsidTr="006C2AE5">
        <w:trPr>
          <w:trHeight w:val="367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LJ0202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挖石方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m3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righ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1821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A5770D" w:rsidRPr="00167479" w:rsidTr="006C2AE5">
        <w:trPr>
          <w:trHeight w:val="367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LJ020201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挖路基石方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m3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righ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1821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A5770D" w:rsidRPr="00167479" w:rsidTr="006C2AE5">
        <w:trPr>
          <w:trHeight w:val="367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LJ020202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石方运输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m3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righ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1821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A5770D" w:rsidRPr="00167479" w:rsidTr="006C2AE5">
        <w:trPr>
          <w:trHeight w:val="367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LJ03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路基填方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m3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righ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4249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A5770D" w:rsidRPr="00167479" w:rsidTr="006C2AE5">
        <w:trPr>
          <w:trHeight w:val="367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LJ0301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利用土方填筑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m3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righ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4249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A5770D" w:rsidRPr="00167479" w:rsidTr="006C2AE5">
        <w:trPr>
          <w:trHeight w:val="367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LJ0303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利用石方填筑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m3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righ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1821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A5770D" w:rsidRPr="00167479" w:rsidTr="006C2AE5">
        <w:trPr>
          <w:trHeight w:val="367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LJ05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特殊路基处理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km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righ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A5770D" w:rsidRPr="00167479" w:rsidTr="006C2AE5">
        <w:trPr>
          <w:trHeight w:val="367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LJ0501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软土地区路基处理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km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righ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A5770D" w:rsidRPr="00167479" w:rsidTr="006C2AE5">
        <w:trPr>
          <w:trHeight w:val="367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lastRenderedPageBreak/>
              <w:t>LJ050102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垫层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m3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righ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1436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A5770D" w:rsidRPr="00167479" w:rsidTr="006C2AE5">
        <w:trPr>
          <w:trHeight w:val="367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LJ05010201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片石换填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m3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righ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1436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A5770D" w:rsidRPr="00167479" w:rsidTr="006C2AE5">
        <w:trPr>
          <w:trHeight w:val="367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LJ06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排水工程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km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righ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A5770D" w:rsidRPr="00167479" w:rsidTr="006C2AE5">
        <w:trPr>
          <w:trHeight w:val="367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LJ0601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边沟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m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righ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20000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A5770D" w:rsidRPr="00167479" w:rsidTr="006C2AE5">
        <w:trPr>
          <w:trHeight w:val="367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土边沟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m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righ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20000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A5770D" w:rsidRPr="00167479" w:rsidTr="006C2AE5">
        <w:trPr>
          <w:trHeight w:val="367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103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路面工程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km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righ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A5770D" w:rsidRPr="00167479" w:rsidTr="006C2AE5">
        <w:trPr>
          <w:trHeight w:val="285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LM03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其他路面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m2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righ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66000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A5770D" w:rsidRPr="00167479" w:rsidTr="006C2AE5">
        <w:trPr>
          <w:trHeight w:val="285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泥结碎石路面8cm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m2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righ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66000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A5770D" w:rsidRPr="00167479" w:rsidTr="006C2AE5">
        <w:trPr>
          <w:trHeight w:val="285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104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桥梁涵洞工程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km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righ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A5770D" w:rsidRPr="00167479" w:rsidTr="006C2AE5">
        <w:trPr>
          <w:trHeight w:val="285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10401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涵洞工程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m/道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righ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152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A5770D" w:rsidRPr="00167479" w:rsidTr="006C2AE5">
        <w:trPr>
          <w:trHeight w:val="285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HD01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1-0.4m管涵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m/道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righ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152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A5770D" w:rsidRPr="00167479" w:rsidTr="006C2AE5">
        <w:trPr>
          <w:trHeight w:val="285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HD02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沉沙井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处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righ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38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A5770D" w:rsidRPr="00167479" w:rsidTr="006C2AE5">
        <w:trPr>
          <w:trHeight w:val="285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107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交通工程及沿线设施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公路公里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righ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A5770D" w:rsidRPr="00167479" w:rsidTr="006C2AE5">
        <w:trPr>
          <w:trHeight w:val="285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10701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交通安全设施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公路公里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righ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A5770D" w:rsidRPr="00167479" w:rsidTr="006C2AE5">
        <w:trPr>
          <w:trHeight w:val="285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110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专项费用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元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righ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99429.24</w:t>
            </w:r>
            <w:r>
              <w:rPr>
                <w:rStyle w:val="font01"/>
                <w:rFonts w:hint="default"/>
                <w:lang/>
              </w:rPr>
              <w:t>元</w:t>
            </w:r>
          </w:p>
        </w:tc>
      </w:tr>
      <w:tr w:rsidR="00A5770D" w:rsidRPr="00167479" w:rsidTr="006C2AE5">
        <w:trPr>
          <w:trHeight w:val="285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11001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施工场地建设费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元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righ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68691.22</w:t>
            </w:r>
            <w:r>
              <w:rPr>
                <w:rStyle w:val="font01"/>
                <w:rFonts w:hint="default"/>
                <w:lang/>
              </w:rPr>
              <w:t>元</w:t>
            </w:r>
          </w:p>
        </w:tc>
      </w:tr>
      <w:tr w:rsidR="00A5770D" w:rsidRPr="00167479" w:rsidTr="006C2AE5">
        <w:trPr>
          <w:trHeight w:val="285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11002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安全生产费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元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righ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30468.01</w:t>
            </w:r>
            <w:r>
              <w:rPr>
                <w:rStyle w:val="font01"/>
                <w:rFonts w:hint="default"/>
                <w:lang/>
              </w:rPr>
              <w:t>元</w:t>
            </w:r>
          </w:p>
        </w:tc>
      </w:tr>
      <w:tr w:rsidR="00A5770D" w:rsidRPr="00167479" w:rsidTr="006C2AE5">
        <w:trPr>
          <w:trHeight w:val="285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第二部分 土地使用及拆迁补偿费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公路公里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A5770D" w:rsidRPr="00167479" w:rsidTr="006C2AE5">
        <w:trPr>
          <w:trHeight w:val="285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第三部分 工程建设其他费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公路公里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A5770D" w:rsidRPr="00167479" w:rsidTr="006C2AE5">
        <w:trPr>
          <w:trHeight w:val="285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第四部分 预备费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公路公里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A5770D" w:rsidRPr="00167479" w:rsidTr="006C2AE5">
        <w:trPr>
          <w:trHeight w:val="285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401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基本预备费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元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A5770D" w:rsidRPr="00167479" w:rsidTr="006C2AE5">
        <w:trPr>
          <w:trHeight w:val="285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402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价差预备费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元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A5770D" w:rsidRPr="00167479" w:rsidTr="006C2AE5">
        <w:trPr>
          <w:trHeight w:val="285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5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第一至四部分合计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公路公里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A5770D" w:rsidRPr="00167479" w:rsidTr="006C2AE5">
        <w:trPr>
          <w:trHeight w:val="285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6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建设期贷款利息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公路公里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  <w:tr w:rsidR="00A5770D" w:rsidRPr="00167479" w:rsidTr="006C2AE5">
        <w:trPr>
          <w:trHeight w:val="285"/>
        </w:trPr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7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公路基本造价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 w:rsidRPr="00167479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公路公里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70D" w:rsidRPr="00167479" w:rsidRDefault="00A5770D" w:rsidP="006C2AE5">
            <w:pPr>
              <w:pStyle w:val="4"/>
              <w:jc w:val="right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</w:p>
        </w:tc>
      </w:tr>
    </w:tbl>
    <w:p w:rsidR="00A5770D" w:rsidRDefault="00A5770D"/>
    <w:p w:rsidR="00A5770D" w:rsidRDefault="00A5770D">
      <w:pPr>
        <w:widowControl/>
        <w:jc w:val="left"/>
      </w:pPr>
      <w:r>
        <w:br w:type="page"/>
      </w:r>
    </w:p>
    <w:p w:rsidR="00A5770D" w:rsidRDefault="00A5770D" w:rsidP="00A5770D">
      <w:pPr>
        <w:pStyle w:val="2"/>
        <w:adjustRightInd w:val="0"/>
        <w:snapToGrid w:val="0"/>
        <w:ind w:firstLine="0"/>
        <w:jc w:val="left"/>
        <w:rPr>
          <w:rFonts w:ascii="宋体" w:hint="eastAsia"/>
          <w:sz w:val="24"/>
          <w:lang w:eastAsia="zh-CN"/>
        </w:rPr>
      </w:pPr>
      <w:r>
        <w:rPr>
          <w:rFonts w:ascii="宋体" w:hint="eastAsia"/>
          <w:noProof/>
          <w:sz w:val="24"/>
          <w:lang w:val="en-US" w:eastAsia="zh-CN"/>
        </w:rPr>
        <w:lastRenderedPageBreak/>
        <w:drawing>
          <wp:inline distT="0" distB="0" distL="0" distR="0">
            <wp:extent cx="5572125" cy="4143375"/>
            <wp:effectExtent l="19050" t="0" r="9525" b="0"/>
            <wp:docPr id="1" name="图片 3" descr="121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1214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414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int="eastAsia"/>
          <w:noProof/>
          <w:sz w:val="24"/>
          <w:lang w:val="en-US" w:eastAsia="zh-CN"/>
        </w:rPr>
        <w:drawing>
          <wp:inline distT="0" distB="0" distL="0" distR="0">
            <wp:extent cx="5572125" cy="4200525"/>
            <wp:effectExtent l="19050" t="0" r="9525" b="0"/>
            <wp:docPr id="2" name="图片 2" descr="121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12140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int="eastAsia"/>
          <w:noProof/>
          <w:sz w:val="24"/>
          <w:lang w:val="en-US" w:eastAsia="zh-CN"/>
        </w:rPr>
        <w:lastRenderedPageBreak/>
        <w:drawing>
          <wp:inline distT="0" distB="0" distL="0" distR="0">
            <wp:extent cx="5572125" cy="4162425"/>
            <wp:effectExtent l="19050" t="0" r="9525" b="0"/>
            <wp:docPr id="3" name="图片 1" descr="121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12140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8F1" w:rsidRDefault="00DD08F1"/>
    <w:sectPr w:rsidR="00DD08F1" w:rsidSect="00DD08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5770D"/>
    <w:rsid w:val="00A5770D"/>
    <w:rsid w:val="00DD0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70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正文_4"/>
    <w:qFormat/>
    <w:rsid w:val="00A5770D"/>
    <w:pPr>
      <w:widowControl w:val="0"/>
      <w:jc w:val="both"/>
    </w:pPr>
    <w:rPr>
      <w:rFonts w:ascii="Calibri" w:eastAsia="宋体" w:hAnsi="Calibri" w:cs="Times New Roman"/>
    </w:rPr>
  </w:style>
  <w:style w:type="character" w:customStyle="1" w:styleId="font01">
    <w:name w:val="font01"/>
    <w:rsid w:val="00A5770D"/>
    <w:rPr>
      <w:rFonts w:ascii="宋体" w:eastAsia="宋体" w:hAnsi="宋体" w:cs="宋体" w:hint="eastAsia"/>
      <w:i w:val="0"/>
      <w:iCs w:val="0"/>
      <w:color w:val="000000"/>
      <w:sz w:val="16"/>
      <w:szCs w:val="16"/>
      <w:u w:val="none"/>
    </w:rPr>
  </w:style>
  <w:style w:type="paragraph" w:customStyle="1" w:styleId="2">
    <w:name w:val="正文缩进_2"/>
    <w:basedOn w:val="4"/>
    <w:link w:val="Char1"/>
    <w:unhideWhenUsed/>
    <w:qFormat/>
    <w:rsid w:val="00A5770D"/>
    <w:pPr>
      <w:ind w:firstLine="420"/>
    </w:pPr>
    <w:rPr>
      <w:rFonts w:ascii="Times New Roman" w:hAnsi="Times New Roman"/>
      <w:kern w:val="0"/>
      <w:sz w:val="20"/>
      <w:szCs w:val="20"/>
      <w:lang/>
    </w:rPr>
  </w:style>
  <w:style w:type="character" w:customStyle="1" w:styleId="Char1">
    <w:name w:val="正文缩进 Char_1"/>
    <w:link w:val="2"/>
    <w:locked/>
    <w:rsid w:val="00A5770D"/>
    <w:rPr>
      <w:rFonts w:ascii="Times New Roman" w:eastAsia="宋体" w:hAnsi="Times New Roman" w:cs="Times New Roman"/>
      <w:kern w:val="0"/>
      <w:sz w:val="20"/>
      <w:szCs w:val="20"/>
      <w:lang/>
    </w:rPr>
  </w:style>
  <w:style w:type="paragraph" w:styleId="a3">
    <w:name w:val="Balloon Text"/>
    <w:basedOn w:val="a"/>
    <w:link w:val="Char"/>
    <w:uiPriority w:val="99"/>
    <w:semiHidden/>
    <w:unhideWhenUsed/>
    <w:rsid w:val="00A5770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5770D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1</cp:revision>
  <dcterms:created xsi:type="dcterms:W3CDTF">2021-12-20T08:03:00Z</dcterms:created>
  <dcterms:modified xsi:type="dcterms:W3CDTF">2021-12-20T08:04:00Z</dcterms:modified>
</cp:coreProperties>
</file>