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Autospacing="0" w:line="660" w:lineRule="exact"/>
        <w:ind w:right="0"/>
        <w:jc w:val="center"/>
        <w:textAlignment w:val="auto"/>
        <w:outlineLvl w:val="0"/>
        <w:rPr>
          <w:rFonts w:hint="eastAsia" w:eastAsia="方正小标宋简体" w:cs="Times New Roman"/>
          <w:b w:val="0"/>
          <w:bCs w:val="0"/>
          <w:spacing w:val="-11"/>
          <w:sz w:val="44"/>
          <w:szCs w:val="44"/>
          <w:highlight w:val="none"/>
          <w:lang w:val="en-US" w:eastAsia="zh-CN"/>
        </w:rPr>
      </w:pPr>
      <w:r>
        <w:rPr>
          <w:rFonts w:hint="eastAsia" w:eastAsia="方正小标宋简体" w:cs="Times New Roman"/>
          <w:b w:val="0"/>
          <w:bCs w:val="0"/>
          <w:spacing w:val="-11"/>
          <w:sz w:val="44"/>
          <w:szCs w:val="44"/>
          <w:highlight w:val="none"/>
          <w:lang w:val="en-US" w:eastAsia="zh-CN"/>
        </w:rPr>
        <w:t>四川中屹达建设工程有限公司</w:t>
      </w:r>
    </w:p>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Autospacing="0" w:line="660" w:lineRule="exact"/>
        <w:ind w:right="0"/>
        <w:jc w:val="center"/>
        <w:textAlignment w:val="auto"/>
        <w:outlineLvl w:val="0"/>
        <w:rPr>
          <w:rFonts w:hint="default" w:ascii="Times New Roman" w:hAnsi="Times New Roman" w:eastAsia="方正小标宋简体" w:cs="Times New Roman"/>
          <w:b w:val="0"/>
          <w:bCs w:val="0"/>
          <w:color w:val="auto"/>
          <w:spacing w:val="-11"/>
          <w:sz w:val="44"/>
          <w:szCs w:val="44"/>
          <w:lang w:val="en-US" w:eastAsia="zh-CN"/>
        </w:rPr>
      </w:pPr>
      <w:bookmarkStart w:id="0" w:name="OLE_LINK7"/>
      <w:bookmarkStart w:id="1" w:name="OLE_LINK2"/>
      <w:r>
        <w:rPr>
          <w:rFonts w:hint="eastAsia" w:eastAsia="方正小标宋简体" w:cs="Times New Roman"/>
          <w:b w:val="0"/>
          <w:bCs w:val="0"/>
          <w:color w:val="auto"/>
          <w:spacing w:val="-11"/>
          <w:sz w:val="44"/>
          <w:szCs w:val="44"/>
          <w:lang w:val="en-US" w:eastAsia="zh-CN"/>
        </w:rPr>
        <w:t>资中县</w:t>
      </w:r>
      <w:bookmarkStart w:id="2" w:name="OLE_LINK5"/>
      <w:r>
        <w:rPr>
          <w:rFonts w:hint="eastAsia" w:eastAsia="方正小标宋简体" w:cs="Times New Roman"/>
          <w:b w:val="0"/>
          <w:bCs w:val="0"/>
          <w:color w:val="auto"/>
          <w:spacing w:val="-11"/>
          <w:sz w:val="44"/>
          <w:szCs w:val="44"/>
          <w:lang w:val="en-US" w:eastAsia="zh-CN"/>
        </w:rPr>
        <w:t>城北片区老旧街区改造工程</w:t>
      </w:r>
      <w:bookmarkEnd w:id="0"/>
      <w:bookmarkEnd w:id="2"/>
      <w:r>
        <w:rPr>
          <w:rFonts w:hint="eastAsia" w:eastAsia="方正小标宋简体" w:cs="Times New Roman"/>
          <w:b w:val="0"/>
          <w:bCs w:val="0"/>
          <w:color w:val="auto"/>
          <w:spacing w:val="-11"/>
          <w:sz w:val="44"/>
          <w:szCs w:val="44"/>
          <w:lang w:val="en-US" w:eastAsia="zh-CN"/>
        </w:rPr>
        <w:t>-老旧房屋修缮工程</w:t>
      </w:r>
      <w:r>
        <w:rPr>
          <w:rFonts w:hint="eastAsia" w:ascii="Times New Roman" w:hAnsi="Times New Roman" w:eastAsia="方正小标宋简体" w:cs="Times New Roman"/>
          <w:b w:val="0"/>
          <w:bCs w:val="0"/>
          <w:color w:val="auto"/>
          <w:spacing w:val="-11"/>
          <w:sz w:val="44"/>
          <w:szCs w:val="44"/>
          <w:lang w:val="en-US" w:eastAsia="zh-CN"/>
        </w:rPr>
        <w:t>古建筑工程</w:t>
      </w:r>
      <w:r>
        <w:rPr>
          <w:rFonts w:hint="eastAsia" w:eastAsia="方正小标宋简体" w:cs="Times New Roman"/>
          <w:b w:val="0"/>
          <w:bCs w:val="0"/>
          <w:color w:val="auto"/>
          <w:spacing w:val="-11"/>
          <w:sz w:val="44"/>
          <w:szCs w:val="44"/>
          <w:lang w:val="en-US" w:eastAsia="zh-CN"/>
        </w:rPr>
        <w:t>专业分包</w:t>
      </w:r>
      <w:bookmarkEnd w:id="1"/>
      <w:r>
        <w:rPr>
          <w:rFonts w:hint="default" w:ascii="Times New Roman" w:hAnsi="Times New Roman" w:eastAsia="方正小标宋简体" w:cs="Times New Roman"/>
          <w:b w:val="0"/>
          <w:bCs w:val="0"/>
          <w:color w:val="auto"/>
          <w:spacing w:val="-11"/>
          <w:sz w:val="44"/>
          <w:szCs w:val="44"/>
          <w:lang w:val="en-US" w:eastAsia="zh-CN"/>
        </w:rPr>
        <w:t>招标公告</w:t>
      </w:r>
    </w:p>
    <w:p>
      <w:pPr>
        <w:pStyle w:val="2"/>
        <w:rPr>
          <w:rFonts w:hint="default"/>
          <w:lang w:val="en-US" w:eastAsia="zh-CN"/>
        </w:rPr>
      </w:pPr>
    </w:p>
    <w:p>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Autospacing="0" w:line="580" w:lineRule="exact"/>
        <w:ind w:right="0" w:firstLine="640" w:firstLineChars="200"/>
        <w:jc w:val="center"/>
        <w:textAlignment w:val="auto"/>
        <w:outlineLvl w:val="0"/>
        <w:rPr>
          <w:rFonts w:hint="default" w:ascii="Times New Roman" w:hAnsi="Times New Roman" w:eastAsia="仿宋_GB2312" w:cs="Times New Roman"/>
          <w:i w:val="0"/>
          <w:iCs w:val="0"/>
          <w:caps w:val="0"/>
          <w:color w:val="333333"/>
          <w:spacing w:val="0"/>
          <w:kern w:val="0"/>
          <w:sz w:val="32"/>
          <w:szCs w:val="32"/>
          <w:shd w:val="clear" w:fill="FFFFFF"/>
          <w:lang w:val="en-US" w:eastAsia="zh-CN" w:bidi="ar"/>
        </w:rPr>
      </w:pPr>
      <w:r>
        <w:rPr>
          <w:rFonts w:hint="eastAsia" w:eastAsia="仿宋_GB2312" w:cs="Times New Roman"/>
          <w:i w:val="0"/>
          <w:iCs w:val="0"/>
          <w:caps w:val="0"/>
          <w:color w:val="333333"/>
          <w:spacing w:val="0"/>
          <w:kern w:val="0"/>
          <w:sz w:val="32"/>
          <w:szCs w:val="32"/>
          <w:shd w:val="clear" w:fill="FFFFFF"/>
          <w:lang w:val="en-US" w:eastAsia="zh-CN" w:bidi="ar"/>
        </w:rPr>
        <w:t xml:space="preserve">                         </w:t>
      </w:r>
      <w:r>
        <w:rPr>
          <w:rFonts w:hint="eastAsia" w:eastAsia="仿宋_GB2312" w:cs="Times New Roman"/>
          <w:i w:val="0"/>
          <w:iCs w:val="0"/>
          <w:caps w:val="0"/>
          <w:color w:val="333333"/>
          <w:spacing w:val="0"/>
          <w:kern w:val="0"/>
          <w:sz w:val="32"/>
          <w:szCs w:val="32"/>
          <w:highlight w:val="none"/>
          <w:shd w:val="clear" w:fill="FFFFFF"/>
          <w:lang w:val="en-US" w:eastAsia="zh-CN" w:bidi="ar"/>
        </w:rPr>
        <w:t xml:space="preserve"> </w:t>
      </w:r>
      <w:r>
        <w:rPr>
          <w:rFonts w:hint="eastAsia" w:ascii="Times New Roman" w:hAnsi="Times New Roman" w:eastAsia="仿宋_GB2312" w:cs="Times New Roman"/>
          <w:b w:val="0"/>
          <w:bCs w:val="0"/>
          <w:color w:val="000000" w:themeColor="text1"/>
          <w:kern w:val="2"/>
          <w:sz w:val="32"/>
          <w:szCs w:val="32"/>
          <w:highlight w:val="none"/>
          <w:lang w:val="en-US" w:eastAsia="zh-CN" w:bidi="ar"/>
          <w14:textFill>
            <w14:solidFill>
              <w14:schemeClr w14:val="tx1"/>
            </w14:solidFill>
          </w14:textFill>
        </w:rPr>
        <w:t xml:space="preserve">   编号：兴资2026-</w:t>
      </w:r>
      <w:r>
        <w:rPr>
          <w:rFonts w:hint="eastAsia" w:eastAsia="仿宋_GB2312" w:cs="Times New Roman"/>
          <w:b w:val="0"/>
          <w:bCs w:val="0"/>
          <w:color w:val="000000" w:themeColor="text1"/>
          <w:kern w:val="2"/>
          <w:sz w:val="32"/>
          <w:szCs w:val="32"/>
          <w:highlight w:val="none"/>
          <w:lang w:val="en-US" w:eastAsia="zh-CN" w:bidi="ar"/>
          <w14:textFill>
            <w14:solidFill>
              <w14:schemeClr w14:val="tx1"/>
            </w14:solidFill>
          </w14:textFill>
        </w:rPr>
        <w:t>46</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right="0" w:firstLine="640"/>
        <w:jc w:val="left"/>
        <w:rPr>
          <w:rFonts w:hint="default" w:ascii="Times New Roman" w:hAnsi="Times New Roman" w:eastAsia="黑体" w:cs="Times New Roman"/>
          <w:b w:val="0"/>
          <w:bCs w:val="0"/>
          <w:i w:val="0"/>
          <w:iCs w:val="0"/>
          <w:caps w:val="0"/>
          <w:color w:val="333333"/>
          <w:spacing w:val="0"/>
          <w:sz w:val="32"/>
          <w:szCs w:val="32"/>
          <w:shd w:val="clear" w:fill="FFFFFF"/>
        </w:rPr>
      </w:pP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right="0" w:firstLine="640"/>
        <w:jc w:val="left"/>
        <w:rPr>
          <w:rFonts w:hint="default" w:ascii="Times New Roman" w:hAnsi="Times New Roman" w:cs="Times New Roman"/>
          <w:i w:val="0"/>
          <w:iCs w:val="0"/>
          <w:caps w:val="0"/>
          <w:color w:val="333333"/>
          <w:spacing w:val="0"/>
          <w:sz w:val="21"/>
          <w:szCs w:val="21"/>
        </w:rPr>
      </w:pPr>
      <w:r>
        <w:rPr>
          <w:rFonts w:hint="default" w:ascii="Times New Roman" w:hAnsi="Times New Roman" w:eastAsia="黑体" w:cs="Times New Roman"/>
          <w:b w:val="0"/>
          <w:bCs w:val="0"/>
          <w:i w:val="0"/>
          <w:iCs w:val="0"/>
          <w:caps w:val="0"/>
          <w:color w:val="333333"/>
          <w:spacing w:val="0"/>
          <w:sz w:val="32"/>
          <w:szCs w:val="32"/>
          <w:shd w:val="clear" w:fill="FFFFFF"/>
        </w:rPr>
        <w:t>一、项目名称</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right="0" w:firstLine="640"/>
        <w:jc w:val="left"/>
        <w:rPr>
          <w:rFonts w:hint="eastAsia" w:ascii="Times New Roman" w:hAnsi="Times New Roman" w:eastAsia="仿宋_GB2312" w:cs="Times New Roman"/>
          <w:b w:val="0"/>
          <w:bCs w:val="0"/>
          <w:color w:val="000000" w:themeColor="text1"/>
          <w:kern w:val="2"/>
          <w:sz w:val="32"/>
          <w:szCs w:val="32"/>
          <w:highlight w:val="none"/>
          <w:lang w:val="en-US" w:eastAsia="zh-CN" w:bidi="ar"/>
          <w14:textFill>
            <w14:solidFill>
              <w14:schemeClr w14:val="tx1"/>
            </w14:solidFill>
          </w14:textFill>
        </w:rPr>
      </w:pPr>
      <w:bookmarkStart w:id="3" w:name="OLE_LINK8"/>
      <w:r>
        <w:rPr>
          <w:rFonts w:hint="eastAsia" w:ascii="Times New Roman" w:hAnsi="Times New Roman" w:eastAsia="仿宋_GB2312" w:cs="Times New Roman"/>
          <w:b w:val="0"/>
          <w:bCs w:val="0"/>
          <w:color w:val="000000" w:themeColor="text1"/>
          <w:kern w:val="2"/>
          <w:sz w:val="32"/>
          <w:szCs w:val="32"/>
          <w:highlight w:val="none"/>
          <w:lang w:val="en-US" w:eastAsia="zh-CN" w:bidi="ar"/>
          <w14:textFill>
            <w14:solidFill>
              <w14:schemeClr w14:val="tx1"/>
            </w14:solidFill>
          </w14:textFill>
        </w:rPr>
        <w:t>资中县城北片区老旧街区改造工程</w:t>
      </w:r>
      <w:r>
        <w:rPr>
          <w:rFonts w:hint="eastAsia" w:eastAsia="仿宋_GB2312" w:cs="Times New Roman"/>
          <w:b w:val="0"/>
          <w:bCs w:val="0"/>
          <w:color w:val="000000" w:themeColor="text1"/>
          <w:kern w:val="2"/>
          <w:sz w:val="32"/>
          <w:szCs w:val="32"/>
          <w:highlight w:val="none"/>
          <w:lang w:val="en-US" w:eastAsia="zh-CN" w:bidi="ar"/>
          <w14:textFill>
            <w14:solidFill>
              <w14:schemeClr w14:val="tx1"/>
            </w14:solidFill>
          </w14:textFill>
        </w:rPr>
        <w:t>-</w:t>
      </w:r>
      <w:r>
        <w:rPr>
          <w:rFonts w:hint="eastAsia" w:ascii="Times New Roman" w:hAnsi="Times New Roman" w:eastAsia="仿宋_GB2312" w:cs="Times New Roman"/>
          <w:b w:val="0"/>
          <w:bCs w:val="0"/>
          <w:color w:val="000000" w:themeColor="text1"/>
          <w:kern w:val="2"/>
          <w:sz w:val="32"/>
          <w:szCs w:val="32"/>
          <w:highlight w:val="none"/>
          <w:lang w:val="en-US" w:eastAsia="zh-CN" w:bidi="ar"/>
          <w14:textFill>
            <w14:solidFill>
              <w14:schemeClr w14:val="tx1"/>
            </w14:solidFill>
          </w14:textFill>
        </w:rPr>
        <w:t>老旧房屋修缮工程</w:t>
      </w:r>
    </w:p>
    <w:bookmarkEnd w:id="3"/>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right="0" w:firstLine="640"/>
        <w:jc w:val="left"/>
        <w:rPr>
          <w:rFonts w:hint="default" w:ascii="Times New Roman" w:hAnsi="Times New Roman" w:cs="Times New Roman"/>
          <w:i w:val="0"/>
          <w:iCs w:val="0"/>
          <w:caps w:val="0"/>
          <w:color w:val="333333"/>
          <w:spacing w:val="0"/>
          <w:sz w:val="21"/>
          <w:szCs w:val="21"/>
        </w:rPr>
      </w:pPr>
      <w:r>
        <w:rPr>
          <w:rFonts w:hint="default" w:ascii="Times New Roman" w:hAnsi="Times New Roman" w:eastAsia="黑体" w:cs="Times New Roman"/>
          <w:b w:val="0"/>
          <w:bCs w:val="0"/>
          <w:i w:val="0"/>
          <w:iCs w:val="0"/>
          <w:caps w:val="0"/>
          <w:color w:val="333333"/>
          <w:spacing w:val="0"/>
          <w:sz w:val="32"/>
          <w:szCs w:val="32"/>
          <w:shd w:val="clear" w:fill="FFFFFF"/>
        </w:rPr>
        <w:t>二、招标人</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right="0" w:firstLine="640"/>
        <w:jc w:val="left"/>
        <w:rPr>
          <w:rFonts w:hint="eastAsia" w:ascii="Times New Roman" w:hAnsi="Times New Roman" w:eastAsia="仿宋_GB2312" w:cs="Times New Roman"/>
          <w:b w:val="0"/>
          <w:bCs w:val="0"/>
          <w:color w:val="000000" w:themeColor="text1"/>
          <w:kern w:val="2"/>
          <w:sz w:val="32"/>
          <w:szCs w:val="32"/>
          <w:highlight w:val="none"/>
          <w:lang w:val="en-US" w:eastAsia="zh-CN" w:bidi="ar"/>
          <w14:textFill>
            <w14:solidFill>
              <w14:schemeClr w14:val="tx1"/>
            </w14:solidFill>
          </w14:textFill>
        </w:rPr>
      </w:pPr>
      <w:r>
        <w:rPr>
          <w:rFonts w:hint="eastAsia" w:ascii="Times New Roman" w:hAnsi="Times New Roman" w:eastAsia="仿宋_GB2312" w:cs="Times New Roman"/>
          <w:b w:val="0"/>
          <w:bCs w:val="0"/>
          <w:color w:val="000000" w:themeColor="text1"/>
          <w:kern w:val="2"/>
          <w:sz w:val="32"/>
          <w:szCs w:val="32"/>
          <w:highlight w:val="none"/>
          <w:lang w:val="en-US" w:eastAsia="zh-CN" w:bidi="ar"/>
          <w14:textFill>
            <w14:solidFill>
              <w14:schemeClr w14:val="tx1"/>
            </w14:solidFill>
          </w14:textFill>
        </w:rPr>
        <w:t>四川中屹达建设工程有限公司</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right="0" w:firstLine="640"/>
        <w:jc w:val="left"/>
        <w:rPr>
          <w:rFonts w:hint="default" w:ascii="Times New Roman" w:hAnsi="Times New Roman" w:cs="Times New Roman"/>
          <w:i w:val="0"/>
          <w:iCs w:val="0"/>
          <w:caps w:val="0"/>
          <w:color w:val="333333"/>
          <w:spacing w:val="0"/>
          <w:sz w:val="21"/>
          <w:szCs w:val="21"/>
        </w:rPr>
      </w:pPr>
      <w:r>
        <w:rPr>
          <w:rFonts w:hint="default" w:ascii="Times New Roman" w:hAnsi="Times New Roman" w:eastAsia="黑体" w:cs="Times New Roman"/>
          <w:b w:val="0"/>
          <w:bCs w:val="0"/>
          <w:i w:val="0"/>
          <w:iCs w:val="0"/>
          <w:caps w:val="0"/>
          <w:color w:val="333333"/>
          <w:spacing w:val="0"/>
          <w:sz w:val="32"/>
          <w:szCs w:val="32"/>
          <w:shd w:val="clear" w:fill="FFFFFF"/>
        </w:rPr>
        <w:t>三、建设地点</w:t>
      </w:r>
    </w:p>
    <w:p>
      <w:pPr>
        <w:keepNext w:val="0"/>
        <w:keepLines w:val="0"/>
        <w:pageBreakBefore w:val="0"/>
        <w:widowControl w:val="0"/>
        <w:kinsoku/>
        <w:wordWrap/>
        <w:overflowPunct/>
        <w:autoSpaceDE/>
        <w:autoSpaceDN/>
        <w:bidi w:val="0"/>
        <w:spacing w:line="580" w:lineRule="exact"/>
        <w:ind w:firstLine="640" w:firstLineChars="200"/>
        <w:textAlignment w:val="auto"/>
        <w:rPr>
          <w:rFonts w:hint="default" w:ascii="Times New Roman" w:hAnsi="Times New Roman" w:eastAsia="仿宋_GB2312" w:cs="Times New Roman"/>
          <w:b w:val="0"/>
          <w:bCs w:val="0"/>
          <w:color w:val="000000" w:themeColor="text1"/>
          <w:kern w:val="2"/>
          <w:sz w:val="32"/>
          <w:szCs w:val="32"/>
          <w:highlight w:val="none"/>
          <w:lang w:val="en-US" w:eastAsia="zh-CN" w:bidi="ar"/>
          <w14:textFill>
            <w14:solidFill>
              <w14:schemeClr w14:val="tx1"/>
            </w14:solidFill>
          </w14:textFill>
        </w:rPr>
      </w:pPr>
      <w:r>
        <w:rPr>
          <w:rFonts w:hint="default" w:ascii="Times New Roman" w:hAnsi="Times New Roman" w:eastAsia="仿宋_GB2312" w:cs="Times New Roman"/>
          <w:b w:val="0"/>
          <w:bCs w:val="0"/>
          <w:color w:val="000000" w:themeColor="text1"/>
          <w:kern w:val="2"/>
          <w:sz w:val="32"/>
          <w:szCs w:val="32"/>
          <w:highlight w:val="none"/>
          <w:lang w:val="en-US" w:eastAsia="zh-CN" w:bidi="ar"/>
          <w14:textFill>
            <w14:solidFill>
              <w14:schemeClr w14:val="tx1"/>
            </w14:solidFill>
          </w14:textFill>
        </w:rPr>
        <w:t>资中县重龙镇。</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right="0" w:firstLine="640"/>
        <w:jc w:val="left"/>
        <w:rPr>
          <w:rFonts w:hint="default" w:ascii="Times New Roman" w:hAnsi="Times New Roman" w:cs="Times New Roman"/>
          <w:i w:val="0"/>
          <w:iCs w:val="0"/>
          <w:caps w:val="0"/>
          <w:color w:val="333333"/>
          <w:spacing w:val="0"/>
          <w:sz w:val="21"/>
          <w:szCs w:val="21"/>
        </w:rPr>
      </w:pPr>
      <w:r>
        <w:rPr>
          <w:rFonts w:hint="default" w:ascii="Times New Roman" w:hAnsi="Times New Roman" w:eastAsia="黑体" w:cs="Times New Roman"/>
          <w:b w:val="0"/>
          <w:bCs w:val="0"/>
          <w:i w:val="0"/>
          <w:iCs w:val="0"/>
          <w:caps w:val="0"/>
          <w:color w:val="333333"/>
          <w:spacing w:val="0"/>
          <w:sz w:val="32"/>
          <w:szCs w:val="32"/>
          <w:shd w:val="clear" w:fill="FFFFFF"/>
        </w:rPr>
        <w:t>四、项目建设内容</w:t>
      </w:r>
    </w:p>
    <w:p>
      <w:pPr>
        <w:keepNext w:val="0"/>
        <w:keepLines w:val="0"/>
        <w:pageBreakBefore w:val="0"/>
        <w:widowControl w:val="0"/>
        <w:kinsoku/>
        <w:wordWrap/>
        <w:overflowPunct/>
        <w:topLinePunct/>
        <w:autoSpaceDE/>
        <w:autoSpaceDN/>
        <w:bidi w:val="0"/>
        <w:adjustRightInd w:val="0"/>
        <w:snapToGrid w:val="0"/>
        <w:spacing w:line="540" w:lineRule="exact"/>
        <w:ind w:firstLine="640" w:firstLineChars="200"/>
        <w:textAlignment w:val="auto"/>
        <w:rPr>
          <w:rFonts w:hint="eastAsia" w:ascii="仿宋_GB2312" w:hAnsi="仿宋_GB2312" w:eastAsia="仿宋_GB2312" w:cs="仿宋_GB2312"/>
          <w:sz w:val="32"/>
          <w:szCs w:val="32"/>
          <w:lang w:val="en-US" w:eastAsia="zh-CN" w:bidi="ar"/>
        </w:rPr>
      </w:pPr>
      <w:r>
        <w:rPr>
          <w:rFonts w:hint="eastAsia" w:ascii="仿宋_GB2312" w:hAnsi="仿宋_GB2312" w:eastAsia="仿宋_GB2312" w:cs="仿宋_GB2312"/>
          <w:sz w:val="32"/>
          <w:szCs w:val="32"/>
          <w:lang w:val="en-US" w:eastAsia="zh-CN" w:bidi="ar"/>
        </w:rPr>
        <w:t>建设内容为完成状元街、大东街、马房街、新正街等老旧街区征收住宅1226户，建筑面积73560平方米;征收非住宅441户，建筑面积26460平方米；拆除31980平方米；修缮33540平方米；改造公共服务设施26460平方米；街区地面硬化 119024平方米;停车场改造28000平方米，建设充电桩160个;并配套相关基础设施。</w:t>
      </w:r>
    </w:p>
    <w:p>
      <w:pPr>
        <w:keepNext w:val="0"/>
        <w:keepLines w:val="0"/>
        <w:pageBreakBefore w:val="0"/>
        <w:widowControl w:val="0"/>
        <w:kinsoku/>
        <w:wordWrap/>
        <w:overflowPunct/>
        <w:topLinePunct/>
        <w:autoSpaceDE/>
        <w:autoSpaceDN/>
        <w:bidi w:val="0"/>
        <w:adjustRightInd w:val="0"/>
        <w:snapToGrid w:val="0"/>
        <w:spacing w:line="540" w:lineRule="exact"/>
        <w:ind w:firstLine="640" w:firstLineChars="200"/>
        <w:textAlignment w:val="auto"/>
        <w:rPr>
          <w:rFonts w:hint="eastAsia" w:ascii="仿宋_GB2312" w:hAnsi="仿宋_GB2312" w:eastAsia="仿宋_GB2312" w:cs="仿宋_GB2312"/>
          <w:b w:val="0"/>
          <w:bCs w:val="0"/>
          <w:color w:val="auto"/>
          <w:kern w:val="2"/>
          <w:sz w:val="32"/>
          <w:szCs w:val="32"/>
          <w:highlight w:val="none"/>
          <w:lang w:val="en-US" w:eastAsia="zh-CN" w:bidi="ar"/>
        </w:rPr>
      </w:pPr>
      <w:bookmarkStart w:id="4" w:name="OLE_LINK1"/>
      <w:r>
        <w:rPr>
          <w:rFonts w:hint="eastAsia" w:ascii="仿宋_GB2312" w:hAnsi="仿宋_GB2312" w:eastAsia="仿宋_GB2312" w:cs="仿宋_GB2312"/>
          <w:color w:val="auto"/>
          <w:sz w:val="32"/>
          <w:szCs w:val="32"/>
          <w:lang w:val="en-US" w:eastAsia="zh-CN" w:bidi="ar"/>
        </w:rPr>
        <w:t>本次实施为下大东街老旧房屋建筑工程并完善相关附属工程，包含装饰装修及预制构件安装等工作，</w:t>
      </w:r>
      <w:r>
        <w:rPr>
          <w:rFonts w:ascii="仿宋_GB2312" w:hAnsi="宋体" w:eastAsia="仿宋_GB2312" w:cs="仿宋_GB2312"/>
          <w:i w:val="0"/>
          <w:iCs w:val="0"/>
          <w:caps w:val="0"/>
          <w:color w:val="auto"/>
          <w:spacing w:val="0"/>
          <w:sz w:val="32"/>
          <w:szCs w:val="32"/>
          <w:shd w:val="clear" w:fill="FFFFFF"/>
        </w:rPr>
        <w:t>具体内容以实际委托为准</w:t>
      </w:r>
      <w:r>
        <w:rPr>
          <w:rFonts w:hint="eastAsia" w:ascii="仿宋_GB2312" w:hAnsi="宋体" w:eastAsia="仿宋_GB2312" w:cs="仿宋_GB2312"/>
          <w:i w:val="0"/>
          <w:iCs w:val="0"/>
          <w:caps w:val="0"/>
          <w:color w:val="auto"/>
          <w:spacing w:val="0"/>
          <w:sz w:val="32"/>
          <w:szCs w:val="32"/>
          <w:shd w:val="clear" w:fill="FFFFFF"/>
          <w:lang w:eastAsia="zh-CN"/>
        </w:rPr>
        <w:t>。</w:t>
      </w:r>
    </w:p>
    <w:bookmarkEnd w:id="4"/>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right="0" w:firstLine="640"/>
        <w:jc w:val="left"/>
        <w:rPr>
          <w:rFonts w:hint="default" w:ascii="Times New Roman" w:hAnsi="Times New Roman" w:eastAsia="黑体" w:cs="Times New Roman"/>
          <w:b w:val="0"/>
          <w:bCs w:val="0"/>
          <w:i w:val="0"/>
          <w:iCs w:val="0"/>
          <w:caps w:val="0"/>
          <w:color w:val="333333"/>
          <w:spacing w:val="0"/>
          <w:sz w:val="32"/>
          <w:szCs w:val="32"/>
          <w:shd w:val="clear" w:fill="FFFFFF"/>
        </w:rPr>
      </w:pPr>
      <w:r>
        <w:rPr>
          <w:rFonts w:hint="default" w:ascii="Times New Roman" w:hAnsi="Times New Roman" w:eastAsia="黑体" w:cs="Times New Roman"/>
          <w:b w:val="0"/>
          <w:bCs w:val="0"/>
          <w:i w:val="0"/>
          <w:iCs w:val="0"/>
          <w:caps w:val="0"/>
          <w:color w:val="333333"/>
          <w:spacing w:val="0"/>
          <w:sz w:val="32"/>
          <w:szCs w:val="32"/>
          <w:shd w:val="clear" w:fill="FFFFFF"/>
        </w:rPr>
        <w:t>五、项目建设工期</w:t>
      </w:r>
    </w:p>
    <w:p>
      <w:pPr>
        <w:keepNext w:val="0"/>
        <w:keepLines w:val="0"/>
        <w:pageBreakBefore w:val="0"/>
        <w:widowControl w:val="0"/>
        <w:numPr>
          <w:ilvl w:val="0"/>
          <w:numId w:val="0"/>
        </w:numPr>
        <w:kinsoku/>
        <w:wordWrap/>
        <w:overflowPunct/>
        <w:topLinePunct/>
        <w:autoSpaceDE/>
        <w:autoSpaceDN/>
        <w:bidi w:val="0"/>
        <w:adjustRightInd w:val="0"/>
        <w:snapToGrid w:val="0"/>
        <w:spacing w:line="580" w:lineRule="exact"/>
        <w:ind w:firstLine="640" w:firstLineChars="200"/>
        <w:textAlignment w:val="auto"/>
        <w:rPr>
          <w:rFonts w:hint="eastAsia" w:ascii="Times New Roman" w:hAnsi="Times New Roman" w:eastAsia="仿宋_GB2312" w:cs="仿宋_GB2312"/>
          <w:b w:val="0"/>
          <w:bCs w:val="0"/>
          <w:color w:val="000000" w:themeColor="text1"/>
          <w:kern w:val="2"/>
          <w:sz w:val="32"/>
          <w:szCs w:val="32"/>
          <w:highlight w:val="none"/>
          <w:lang w:val="en-US" w:eastAsia="zh-CN" w:bidi="ar"/>
          <w14:textFill>
            <w14:solidFill>
              <w14:schemeClr w14:val="tx1"/>
            </w14:solidFill>
          </w14:textFill>
        </w:rPr>
      </w:pPr>
      <w:r>
        <w:rPr>
          <w:rFonts w:hint="eastAsia" w:ascii="Times New Roman" w:hAnsi="Times New Roman" w:eastAsia="仿宋_GB2312" w:cs="仿宋_GB2312"/>
          <w:b w:val="0"/>
          <w:bCs w:val="0"/>
          <w:color w:val="000000" w:themeColor="text1"/>
          <w:kern w:val="2"/>
          <w:sz w:val="32"/>
          <w:szCs w:val="32"/>
          <w:highlight w:val="none"/>
          <w:lang w:val="en-US" w:eastAsia="zh-CN" w:bidi="ar"/>
          <w14:textFill>
            <w14:solidFill>
              <w14:schemeClr w14:val="tx1"/>
            </w14:solidFill>
          </w14:textFill>
        </w:rPr>
        <w:t>建设工期为</w:t>
      </w:r>
      <w:r>
        <w:rPr>
          <w:rFonts w:hint="eastAsia" w:eastAsia="仿宋_GB2312" w:cs="仿宋_GB2312"/>
          <w:b w:val="0"/>
          <w:bCs w:val="0"/>
          <w:color w:val="000000" w:themeColor="text1"/>
          <w:kern w:val="2"/>
          <w:sz w:val="32"/>
          <w:szCs w:val="32"/>
          <w:highlight w:val="none"/>
          <w:lang w:val="en-US" w:eastAsia="zh-CN" w:bidi="ar"/>
          <w14:textFill>
            <w14:solidFill>
              <w14:schemeClr w14:val="tx1"/>
            </w14:solidFill>
          </w14:textFill>
        </w:rPr>
        <w:t>122</w:t>
      </w:r>
      <w:r>
        <w:rPr>
          <w:rFonts w:hint="eastAsia" w:ascii="Times New Roman" w:hAnsi="Times New Roman" w:eastAsia="仿宋_GB2312" w:cs="仿宋_GB2312"/>
          <w:b w:val="0"/>
          <w:bCs w:val="0"/>
          <w:color w:val="000000" w:themeColor="text1"/>
          <w:kern w:val="2"/>
          <w:sz w:val="32"/>
          <w:szCs w:val="32"/>
          <w:highlight w:val="none"/>
          <w:lang w:val="en-US" w:eastAsia="zh-CN" w:bidi="ar"/>
          <w14:textFill>
            <w14:solidFill>
              <w14:schemeClr w14:val="tx1"/>
            </w14:solidFill>
          </w14:textFill>
        </w:rPr>
        <w:t>天。</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right="0" w:firstLine="640"/>
        <w:jc w:val="left"/>
        <w:rPr>
          <w:rFonts w:hint="default" w:ascii="Times New Roman" w:hAnsi="Times New Roman" w:cs="Times New Roman"/>
          <w:i w:val="0"/>
          <w:iCs w:val="0"/>
          <w:caps w:val="0"/>
          <w:color w:val="333333"/>
          <w:spacing w:val="0"/>
          <w:sz w:val="21"/>
          <w:szCs w:val="21"/>
        </w:rPr>
      </w:pPr>
      <w:r>
        <w:rPr>
          <w:rFonts w:hint="default" w:ascii="Times New Roman" w:hAnsi="Times New Roman" w:eastAsia="黑体" w:cs="Times New Roman"/>
          <w:b w:val="0"/>
          <w:bCs w:val="0"/>
          <w:i w:val="0"/>
          <w:iCs w:val="0"/>
          <w:caps w:val="0"/>
          <w:color w:val="333333"/>
          <w:spacing w:val="0"/>
          <w:sz w:val="32"/>
          <w:szCs w:val="32"/>
          <w:shd w:val="clear" w:fill="FFFFFF"/>
        </w:rPr>
        <w:t>六、招标控制价</w:t>
      </w:r>
    </w:p>
    <w:p>
      <w:pPr>
        <w:keepNext w:val="0"/>
        <w:keepLines w:val="0"/>
        <w:pageBreakBefore w:val="0"/>
        <w:widowControl w:val="0"/>
        <w:kinsoku/>
        <w:wordWrap/>
        <w:overflowPunct/>
        <w:topLinePunct/>
        <w:autoSpaceDE/>
        <w:autoSpaceDN/>
        <w:bidi w:val="0"/>
        <w:adjustRightInd w:val="0"/>
        <w:snapToGrid w:val="0"/>
        <w:spacing w:line="580" w:lineRule="exact"/>
        <w:ind w:firstLine="640" w:firstLineChars="200"/>
        <w:textAlignment w:val="auto"/>
        <w:rPr>
          <w:rFonts w:hint="default" w:ascii="Times New Roman" w:hAnsi="Times New Roman" w:eastAsia="仿宋_GB2312" w:cs="Times New Roman"/>
          <w:b w:val="0"/>
          <w:bCs w:val="0"/>
          <w:color w:val="000000" w:themeColor="text1"/>
          <w:kern w:val="2"/>
          <w:sz w:val="32"/>
          <w:szCs w:val="32"/>
          <w:highlight w:val="yellow"/>
          <w:lang w:val="en-US" w:eastAsia="zh-CN" w:bidi="ar"/>
          <w14:textFill>
            <w14:solidFill>
              <w14:schemeClr w14:val="tx1"/>
            </w14:solidFill>
          </w14:textFill>
        </w:rPr>
      </w:pPr>
      <w:r>
        <w:rPr>
          <w:rFonts w:hint="default" w:ascii="Times New Roman" w:hAnsi="Times New Roman" w:eastAsia="仿宋_GB2312" w:cs="Times New Roman"/>
          <w:b w:val="0"/>
          <w:bCs w:val="0"/>
          <w:color w:val="000000" w:themeColor="text1"/>
          <w:kern w:val="2"/>
          <w:sz w:val="32"/>
          <w:szCs w:val="32"/>
          <w:highlight w:val="none"/>
          <w:lang w:val="en-US" w:eastAsia="zh-CN" w:bidi="ar"/>
          <w14:textFill>
            <w14:solidFill>
              <w14:schemeClr w14:val="tx1"/>
            </w14:solidFill>
          </w14:textFill>
        </w:rPr>
        <w:t>本次实施专业分包</w:t>
      </w:r>
      <w:r>
        <w:rPr>
          <w:rFonts w:hint="eastAsia" w:ascii="Times New Roman" w:hAnsi="Times New Roman" w:eastAsia="仿宋_GB2312" w:cs="Times New Roman"/>
          <w:b w:val="0"/>
          <w:bCs w:val="0"/>
          <w:color w:val="000000" w:themeColor="text1"/>
          <w:kern w:val="2"/>
          <w:sz w:val="32"/>
          <w:szCs w:val="32"/>
          <w:highlight w:val="none"/>
          <w:lang w:val="en-US" w:eastAsia="zh-CN" w:bidi="ar"/>
          <w14:textFill>
            <w14:solidFill>
              <w14:schemeClr w14:val="tx1"/>
            </w14:solidFill>
          </w14:textFill>
        </w:rPr>
        <w:t>暂定含税招标控制价为643.6万元</w:t>
      </w:r>
      <w:r>
        <w:rPr>
          <w:rFonts w:hint="eastAsia" w:eastAsia="仿宋_GB2312" w:cs="Times New Roman"/>
          <w:b w:val="0"/>
          <w:bCs w:val="0"/>
          <w:color w:val="000000" w:themeColor="text1"/>
          <w:kern w:val="2"/>
          <w:sz w:val="32"/>
          <w:szCs w:val="32"/>
          <w:highlight w:val="none"/>
          <w:lang w:val="en-US" w:eastAsia="zh-CN" w:bidi="ar"/>
          <w14:textFill>
            <w14:solidFill>
              <w14:schemeClr w14:val="tx1"/>
            </w14:solidFill>
          </w14:textFill>
        </w:rPr>
        <w:t>。</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right="0" w:firstLine="640"/>
        <w:jc w:val="left"/>
        <w:rPr>
          <w:rFonts w:hint="default" w:ascii="Times New Roman" w:hAnsi="Times New Roman" w:cs="Times New Roman"/>
          <w:i w:val="0"/>
          <w:iCs w:val="0"/>
          <w:caps w:val="0"/>
          <w:color w:val="333333"/>
          <w:spacing w:val="0"/>
          <w:sz w:val="21"/>
          <w:szCs w:val="21"/>
        </w:rPr>
      </w:pPr>
      <w:r>
        <w:rPr>
          <w:rFonts w:hint="default" w:ascii="Times New Roman" w:hAnsi="Times New Roman" w:eastAsia="黑体" w:cs="Times New Roman"/>
          <w:b w:val="0"/>
          <w:bCs w:val="0"/>
          <w:i w:val="0"/>
          <w:iCs w:val="0"/>
          <w:caps w:val="0"/>
          <w:color w:val="333333"/>
          <w:spacing w:val="0"/>
          <w:sz w:val="32"/>
          <w:szCs w:val="32"/>
          <w:shd w:val="clear" w:fill="FFFFFF"/>
        </w:rPr>
        <w:t>七、投标人资格要求</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right="0" w:firstLine="640"/>
        <w:jc w:val="left"/>
        <w:rPr>
          <w:rFonts w:hint="default" w:ascii="Times New Roman" w:hAnsi="Times New Roman" w:eastAsia="仿宋_GB2312" w:cs="Times New Roman"/>
          <w:i w:val="0"/>
          <w:iCs w:val="0"/>
          <w:caps w:val="0"/>
          <w:color w:val="333333"/>
          <w:spacing w:val="0"/>
          <w:sz w:val="32"/>
          <w:szCs w:val="32"/>
          <w:shd w:val="clear" w:fill="FFFFFF"/>
          <w:lang w:val="en-US" w:eastAsia="zh-CN"/>
        </w:rPr>
      </w:pPr>
      <w:r>
        <w:rPr>
          <w:rFonts w:hint="default" w:ascii="Times New Roman" w:hAnsi="Times New Roman" w:eastAsia="楷体_GB2312" w:cs="Times New Roman"/>
          <w:i w:val="0"/>
          <w:iCs w:val="0"/>
          <w:caps w:val="0"/>
          <w:color w:val="000000"/>
          <w:spacing w:val="0"/>
          <w:sz w:val="32"/>
          <w:szCs w:val="32"/>
          <w:shd w:val="clear" w:fill="FFFFFF"/>
        </w:rPr>
        <w:t>（一）资质要求</w:t>
      </w:r>
      <w:r>
        <w:rPr>
          <w:rFonts w:hint="eastAsia" w:eastAsia="仿宋_GB2312" w:cs="Times New Roman"/>
          <w:i w:val="0"/>
          <w:iCs w:val="0"/>
          <w:caps w:val="0"/>
          <w:color w:val="333333"/>
          <w:spacing w:val="0"/>
          <w:sz w:val="32"/>
          <w:szCs w:val="32"/>
          <w:shd w:val="clear" w:fill="FFFFFF"/>
          <w:lang w:val="en-US" w:eastAsia="zh-CN"/>
        </w:rPr>
        <w:t>：</w:t>
      </w:r>
      <w:r>
        <w:rPr>
          <w:rFonts w:hint="default" w:ascii="Times New Roman" w:hAnsi="Times New Roman" w:eastAsia="仿宋_GB2312" w:cs="Times New Roman"/>
          <w:i w:val="0"/>
          <w:iCs w:val="0"/>
          <w:caps w:val="0"/>
          <w:color w:val="000000"/>
          <w:spacing w:val="0"/>
          <w:sz w:val="32"/>
          <w:szCs w:val="32"/>
          <w:shd w:val="clear" w:fill="FFFFFF"/>
          <w:lang w:val="en-US" w:eastAsia="zh-CN"/>
        </w:rPr>
        <w:t>具有独立法人资格，具有行政主管部门颁发的古建筑工程专业承包二级及以上资质，具</w:t>
      </w:r>
      <w:r>
        <w:rPr>
          <w:rFonts w:hint="eastAsia" w:eastAsia="仿宋_GB2312" w:cs="Times New Roman"/>
          <w:i w:val="0"/>
          <w:iCs w:val="0"/>
          <w:caps w:val="0"/>
          <w:color w:val="000000"/>
          <w:spacing w:val="0"/>
          <w:sz w:val="32"/>
          <w:szCs w:val="32"/>
          <w:shd w:val="clear" w:fill="FFFFFF"/>
          <w:lang w:val="en-US" w:eastAsia="zh-CN"/>
        </w:rPr>
        <w:t>备</w:t>
      </w:r>
      <w:r>
        <w:rPr>
          <w:rFonts w:hint="default" w:ascii="Times New Roman" w:hAnsi="Times New Roman" w:eastAsia="仿宋_GB2312" w:cs="Times New Roman"/>
          <w:i w:val="0"/>
          <w:iCs w:val="0"/>
          <w:caps w:val="0"/>
          <w:color w:val="000000"/>
          <w:spacing w:val="0"/>
          <w:sz w:val="32"/>
          <w:szCs w:val="32"/>
          <w:shd w:val="clear" w:fill="FFFFFF"/>
          <w:lang w:val="en-US" w:eastAsia="zh-CN"/>
        </w:rPr>
        <w:t>有效的安全生产许可证，在经营活动中没有重大违法违规记录。</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right="0" w:firstLine="640"/>
        <w:jc w:val="both"/>
        <w:rPr>
          <w:rFonts w:hint="default" w:ascii="Times New Roman" w:hAnsi="Times New Roman" w:eastAsia="仿宋_GB2312" w:cs="Times New Roman"/>
          <w:i w:val="0"/>
          <w:iCs w:val="0"/>
          <w:caps w:val="0"/>
          <w:color w:val="000000"/>
          <w:spacing w:val="0"/>
          <w:sz w:val="32"/>
          <w:szCs w:val="32"/>
          <w:shd w:val="clear" w:fill="FFFFFF"/>
        </w:rPr>
      </w:pPr>
      <w:r>
        <w:rPr>
          <w:rFonts w:hint="default" w:ascii="Times New Roman" w:hAnsi="Times New Roman" w:eastAsia="楷体_GB2312" w:cs="Times New Roman"/>
          <w:i w:val="0"/>
          <w:iCs w:val="0"/>
          <w:caps w:val="0"/>
          <w:color w:val="000000"/>
          <w:spacing w:val="0"/>
          <w:sz w:val="32"/>
          <w:szCs w:val="32"/>
          <w:shd w:val="clear" w:fill="FFFFFF"/>
        </w:rPr>
        <w:t>（二）业绩要求</w:t>
      </w:r>
      <w:r>
        <w:rPr>
          <w:rFonts w:hint="eastAsia" w:eastAsia="楷体_GB2312" w:cs="Times New Roman"/>
          <w:i w:val="0"/>
          <w:iCs w:val="0"/>
          <w:caps w:val="0"/>
          <w:color w:val="000000"/>
          <w:spacing w:val="0"/>
          <w:sz w:val="32"/>
          <w:szCs w:val="32"/>
          <w:shd w:val="clear" w:fill="FFFFFF"/>
          <w:lang w:eastAsia="zh-CN"/>
        </w:rPr>
        <w:t>：</w:t>
      </w:r>
      <w:r>
        <w:rPr>
          <w:rFonts w:hint="default" w:ascii="Times New Roman" w:hAnsi="Times New Roman" w:eastAsia="仿宋_GB2312" w:cs="Times New Roman"/>
          <w:i w:val="0"/>
          <w:iCs w:val="0"/>
          <w:caps w:val="0"/>
          <w:color w:val="000000"/>
          <w:spacing w:val="0"/>
          <w:sz w:val="32"/>
          <w:szCs w:val="32"/>
          <w:shd w:val="clear" w:fill="FFFFFF"/>
        </w:rPr>
        <w:t>近3年（2023年1月1日至投标截止时间，不少于3年）已完成不少于1个类似项目。类似项目是指：总投资不低于500万的古建筑工程类似业绩。</w:t>
      </w:r>
    </w:p>
    <w:p>
      <w:pPr>
        <w:keepNext w:val="0"/>
        <w:keepLines w:val="0"/>
        <w:pageBreakBefore w:val="0"/>
        <w:widowControl w:val="0"/>
        <w:numPr>
          <w:ilvl w:val="0"/>
          <w:numId w:val="0"/>
        </w:numPr>
        <w:kinsoku/>
        <w:wordWrap/>
        <w:overflowPunct/>
        <w:topLinePunct/>
        <w:autoSpaceDE/>
        <w:autoSpaceDN/>
        <w:bidi w:val="0"/>
        <w:adjustRightInd w:val="0"/>
        <w:snapToGrid w:val="0"/>
        <w:spacing w:line="580" w:lineRule="exact"/>
        <w:ind w:firstLine="640" w:firstLineChars="200"/>
        <w:rPr>
          <w:rFonts w:hint="default" w:ascii="Times New Roman" w:hAnsi="Times New Roman" w:eastAsia="仿宋_GB2312" w:cs="Times New Roman"/>
          <w:i w:val="0"/>
          <w:iCs w:val="0"/>
          <w:caps w:val="0"/>
          <w:color w:val="000000"/>
          <w:spacing w:val="0"/>
          <w:kern w:val="0"/>
          <w:sz w:val="32"/>
          <w:szCs w:val="32"/>
          <w:shd w:val="clear" w:fill="FFFFFF"/>
          <w:lang w:val="en-US" w:eastAsia="zh-CN" w:bidi="ar"/>
        </w:rPr>
      </w:pPr>
      <w:r>
        <w:rPr>
          <w:rFonts w:hint="default" w:ascii="Times New Roman" w:hAnsi="Times New Roman" w:eastAsia="楷体_GB2312" w:cs="Times New Roman"/>
          <w:i w:val="0"/>
          <w:iCs w:val="0"/>
          <w:caps w:val="0"/>
          <w:color w:val="000000"/>
          <w:spacing w:val="0"/>
          <w:sz w:val="32"/>
          <w:szCs w:val="32"/>
          <w:shd w:val="clear" w:fill="FFFFFF"/>
        </w:rPr>
        <w:t>（三）人员要求</w:t>
      </w:r>
      <w:r>
        <w:rPr>
          <w:rFonts w:hint="eastAsia" w:eastAsia="楷体_GB2312" w:cs="Times New Roman"/>
          <w:i w:val="0"/>
          <w:iCs w:val="0"/>
          <w:caps w:val="0"/>
          <w:color w:val="000000"/>
          <w:spacing w:val="0"/>
          <w:sz w:val="32"/>
          <w:szCs w:val="32"/>
          <w:shd w:val="clear" w:fill="FFFFFF"/>
          <w:lang w:eastAsia="zh-CN"/>
        </w:rPr>
        <w:t>：</w:t>
      </w:r>
      <w:r>
        <w:rPr>
          <w:rFonts w:hint="default" w:ascii="Times New Roman" w:hAnsi="Times New Roman" w:eastAsia="仿宋_GB2312" w:cs="Times New Roman"/>
          <w:i w:val="0"/>
          <w:iCs w:val="0"/>
          <w:caps w:val="0"/>
          <w:color w:val="000000"/>
          <w:spacing w:val="0"/>
          <w:kern w:val="0"/>
          <w:sz w:val="32"/>
          <w:szCs w:val="32"/>
          <w:shd w:val="clear" w:fill="FFFFFF"/>
          <w:lang w:val="en-US" w:eastAsia="zh-CN" w:bidi="ar"/>
        </w:rPr>
        <w:t>项目经理具有建筑工程专业二级及以上注册建造师证书，须具备有效的安全生产考核合格B证，须为本单位人员。</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spacing w:before="0" w:beforeAutospacing="0" w:after="0" w:afterAutospacing="0" w:line="580" w:lineRule="exact"/>
        <w:ind w:right="0" w:firstLine="640" w:firstLineChars="200"/>
        <w:jc w:val="both"/>
        <w:rPr>
          <w:rFonts w:hint="default" w:ascii="Times New Roman" w:hAnsi="Times New Roman" w:eastAsia="楷体_GB2312" w:cs="Times New Roman"/>
          <w:i w:val="0"/>
          <w:iCs w:val="0"/>
          <w:caps w:val="0"/>
          <w:color w:val="000000"/>
          <w:spacing w:val="0"/>
          <w:sz w:val="32"/>
          <w:szCs w:val="32"/>
          <w:shd w:val="clear" w:fill="FFFFFF"/>
          <w:lang w:eastAsia="zh-CN"/>
        </w:rPr>
      </w:pPr>
      <w:r>
        <w:rPr>
          <w:rFonts w:hint="default" w:ascii="Times New Roman" w:hAnsi="Times New Roman" w:eastAsia="仿宋_GB2312" w:cs="Times New Roman"/>
          <w:i w:val="0"/>
          <w:iCs w:val="0"/>
          <w:caps w:val="0"/>
          <w:color w:val="000000"/>
          <w:spacing w:val="0"/>
          <w:sz w:val="32"/>
          <w:szCs w:val="32"/>
          <w:shd w:val="clear" w:fill="FFFFFF"/>
          <w:lang w:eastAsia="zh-CN"/>
        </w:rPr>
        <w:t>（</w:t>
      </w:r>
      <w:r>
        <w:rPr>
          <w:rFonts w:hint="default" w:ascii="Times New Roman" w:hAnsi="Times New Roman" w:eastAsia="仿宋_GB2312" w:cs="Times New Roman"/>
          <w:i w:val="0"/>
          <w:iCs w:val="0"/>
          <w:caps w:val="0"/>
          <w:color w:val="000000"/>
          <w:spacing w:val="0"/>
          <w:sz w:val="32"/>
          <w:szCs w:val="32"/>
          <w:shd w:val="clear" w:fill="FFFFFF"/>
          <w:lang w:val="en-US" w:eastAsia="zh-CN"/>
        </w:rPr>
        <w:t>四</w:t>
      </w:r>
      <w:r>
        <w:rPr>
          <w:rFonts w:hint="default" w:ascii="Times New Roman" w:hAnsi="Times New Roman" w:eastAsia="仿宋_GB2312" w:cs="Times New Roman"/>
          <w:i w:val="0"/>
          <w:iCs w:val="0"/>
          <w:caps w:val="0"/>
          <w:color w:val="000000"/>
          <w:spacing w:val="0"/>
          <w:sz w:val="32"/>
          <w:szCs w:val="32"/>
          <w:shd w:val="clear" w:fill="FFFFFF"/>
          <w:lang w:eastAsia="zh-CN"/>
        </w:rPr>
        <w:t>）</w:t>
      </w:r>
      <w:r>
        <w:rPr>
          <w:rFonts w:hint="default" w:ascii="Times New Roman" w:hAnsi="Times New Roman" w:eastAsia="楷体_GB2312" w:cs="Times New Roman"/>
          <w:i w:val="0"/>
          <w:iCs w:val="0"/>
          <w:caps w:val="0"/>
          <w:color w:val="000000"/>
          <w:spacing w:val="0"/>
          <w:sz w:val="32"/>
          <w:szCs w:val="32"/>
          <w:shd w:val="clear" w:fill="FFFFFF"/>
          <w:lang w:eastAsia="zh-CN"/>
        </w:rPr>
        <w:t>其他要求：</w:t>
      </w:r>
      <w:r>
        <w:rPr>
          <w:rFonts w:hint="eastAsia" w:ascii="Times New Roman" w:hAnsi="Times New Roman" w:eastAsia="楷体_GB2312" w:cs="Times New Roman"/>
          <w:i w:val="0"/>
          <w:iCs w:val="0"/>
          <w:caps w:val="0"/>
          <w:color w:val="000000"/>
          <w:spacing w:val="0"/>
          <w:sz w:val="32"/>
          <w:szCs w:val="32"/>
          <w:shd w:val="clear" w:fill="FFFFFF"/>
          <w:lang w:eastAsia="zh-CN"/>
        </w:rPr>
        <w:t>无。</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right="0" w:firstLine="640"/>
        <w:jc w:val="both"/>
        <w:rPr>
          <w:rFonts w:hint="default" w:ascii="Times New Roman" w:hAnsi="Times New Roman" w:cs="Times New Roman"/>
          <w:i w:val="0"/>
          <w:iCs w:val="0"/>
          <w:caps w:val="0"/>
          <w:color w:val="333333"/>
          <w:spacing w:val="0"/>
          <w:sz w:val="21"/>
          <w:szCs w:val="21"/>
        </w:rPr>
      </w:pPr>
      <w:r>
        <w:rPr>
          <w:rFonts w:hint="default" w:ascii="Times New Roman" w:hAnsi="Times New Roman" w:eastAsia="黑体" w:cs="Times New Roman"/>
          <w:b w:val="0"/>
          <w:bCs w:val="0"/>
          <w:i w:val="0"/>
          <w:iCs w:val="0"/>
          <w:caps w:val="0"/>
          <w:color w:val="333333"/>
          <w:spacing w:val="0"/>
          <w:sz w:val="32"/>
          <w:szCs w:val="32"/>
          <w:shd w:val="clear" w:fill="FFFFFF"/>
        </w:rPr>
        <w:t>八、投标</w:t>
      </w:r>
      <w:r>
        <w:rPr>
          <w:rFonts w:hint="eastAsia" w:ascii="Times New Roman" w:hAnsi="Times New Roman" w:eastAsia="黑体" w:cs="Times New Roman"/>
          <w:b w:val="0"/>
          <w:bCs w:val="0"/>
          <w:i w:val="0"/>
          <w:iCs w:val="0"/>
          <w:caps w:val="0"/>
          <w:color w:val="333333"/>
          <w:spacing w:val="0"/>
          <w:sz w:val="32"/>
          <w:szCs w:val="32"/>
          <w:shd w:val="clear" w:fill="FFFFFF"/>
          <w:lang w:val="en-US" w:eastAsia="zh-CN"/>
        </w:rPr>
        <w:t>诚意金</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spacing w:before="0" w:beforeAutospacing="0" w:after="0" w:afterAutospacing="0" w:line="580" w:lineRule="exact"/>
        <w:ind w:left="0" w:right="0" w:firstLine="640"/>
        <w:jc w:val="both"/>
        <w:rPr>
          <w:rFonts w:hint="eastAsia" w:ascii="Times New Roman" w:hAnsi="Times New Roman" w:eastAsia="楷体_GB2312" w:cs="Times New Roman"/>
          <w:i w:val="0"/>
          <w:iCs w:val="0"/>
          <w:caps w:val="0"/>
          <w:color w:val="000000"/>
          <w:spacing w:val="0"/>
          <w:sz w:val="32"/>
          <w:szCs w:val="32"/>
          <w:shd w:val="clear" w:fill="FFFFFF"/>
          <w:lang w:eastAsia="zh-CN"/>
        </w:rPr>
      </w:pPr>
      <w:r>
        <w:rPr>
          <w:rFonts w:hint="default" w:ascii="Times New Roman" w:hAnsi="Times New Roman" w:eastAsia="楷体_GB2312" w:cs="Times New Roman"/>
          <w:i w:val="0"/>
          <w:iCs w:val="0"/>
          <w:caps w:val="0"/>
          <w:color w:val="000000"/>
          <w:spacing w:val="0"/>
          <w:sz w:val="32"/>
          <w:szCs w:val="32"/>
          <w:shd w:val="clear" w:fill="FFFFFF"/>
        </w:rPr>
        <w:t>（一）投标</w:t>
      </w:r>
      <w:r>
        <w:rPr>
          <w:rFonts w:hint="eastAsia" w:ascii="Times New Roman" w:hAnsi="Times New Roman" w:eastAsia="楷体_GB2312" w:cs="Times New Roman"/>
          <w:i w:val="0"/>
          <w:iCs w:val="0"/>
          <w:caps w:val="0"/>
          <w:color w:val="000000"/>
          <w:spacing w:val="0"/>
          <w:sz w:val="32"/>
          <w:szCs w:val="32"/>
          <w:shd w:val="clear" w:fill="FFFFFF"/>
          <w:lang w:eastAsia="zh-CN"/>
        </w:rPr>
        <w:t>诚意金</w:t>
      </w:r>
      <w:r>
        <w:rPr>
          <w:rFonts w:hint="eastAsia" w:eastAsia="楷体_GB2312" w:cs="Times New Roman"/>
          <w:i w:val="0"/>
          <w:iCs w:val="0"/>
          <w:caps w:val="0"/>
          <w:color w:val="000000"/>
          <w:spacing w:val="0"/>
          <w:sz w:val="32"/>
          <w:szCs w:val="32"/>
          <w:shd w:val="clear" w:fill="FFFFFF"/>
          <w:lang w:eastAsia="zh-CN"/>
        </w:rPr>
        <w:t>：</w:t>
      </w:r>
      <w:r>
        <w:rPr>
          <w:rFonts w:hint="eastAsia" w:ascii="Times New Roman" w:hAnsi="Times New Roman" w:eastAsia="仿宋_GB2312" w:cs="Times New Roman"/>
          <w:i w:val="0"/>
          <w:iCs w:val="0"/>
          <w:caps w:val="0"/>
          <w:color w:val="000000"/>
          <w:spacing w:val="0"/>
          <w:sz w:val="32"/>
          <w:szCs w:val="32"/>
          <w:shd w:val="clear" w:fill="FFFFFF"/>
          <w:lang w:eastAsia="zh-CN"/>
        </w:rPr>
        <w:t>投标最高限价的5%（</w:t>
      </w:r>
      <w:r>
        <w:rPr>
          <w:rFonts w:hint="eastAsia" w:eastAsia="仿宋_GB2312" w:cs="Times New Roman"/>
          <w:i w:val="0"/>
          <w:iCs w:val="0"/>
          <w:caps w:val="0"/>
          <w:color w:val="000000"/>
          <w:spacing w:val="0"/>
          <w:sz w:val="32"/>
          <w:szCs w:val="32"/>
          <w:shd w:val="clear" w:fill="FFFFFF"/>
          <w:lang w:eastAsia="zh-CN"/>
        </w:rPr>
        <w:t>即</w:t>
      </w:r>
      <w:r>
        <w:rPr>
          <w:rFonts w:hint="eastAsia" w:ascii="Times New Roman" w:hAnsi="Times New Roman" w:eastAsia="仿宋_GB2312" w:cs="Times New Roman"/>
          <w:i w:val="0"/>
          <w:iCs w:val="0"/>
          <w:caps w:val="0"/>
          <w:color w:val="000000"/>
          <w:spacing w:val="0"/>
          <w:sz w:val="32"/>
          <w:szCs w:val="32"/>
          <w:shd w:val="clear" w:fill="FFFFFF"/>
          <w:lang w:eastAsia="zh-CN"/>
        </w:rPr>
        <w:t>32.18万元），以银行转账方式全额提交。</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spacing w:before="0" w:beforeAutospacing="0" w:after="0" w:afterAutospacing="0" w:line="580" w:lineRule="exact"/>
        <w:ind w:left="0" w:right="0" w:firstLine="640"/>
        <w:jc w:val="both"/>
        <w:rPr>
          <w:rFonts w:hint="default" w:ascii="Times New Roman" w:hAnsi="Times New Roman" w:eastAsia="仿宋_GB2312" w:cs="Times New Roman"/>
          <w:i w:val="0"/>
          <w:iCs w:val="0"/>
          <w:caps w:val="0"/>
          <w:color w:val="000000"/>
          <w:spacing w:val="0"/>
          <w:sz w:val="32"/>
          <w:szCs w:val="32"/>
          <w:shd w:val="clear" w:fill="FFFFFF"/>
        </w:rPr>
      </w:pPr>
      <w:r>
        <w:rPr>
          <w:rFonts w:hint="eastAsia" w:ascii="Times New Roman" w:hAnsi="Times New Roman" w:eastAsia="楷体_GB2312" w:cs="Times New Roman"/>
          <w:i w:val="0"/>
          <w:iCs w:val="0"/>
          <w:caps w:val="0"/>
          <w:color w:val="000000"/>
          <w:spacing w:val="0"/>
          <w:sz w:val="32"/>
          <w:szCs w:val="32"/>
          <w:shd w:val="clear" w:fill="FFFFFF"/>
          <w:lang w:eastAsia="zh-CN"/>
        </w:rPr>
        <w:t>（二）</w:t>
      </w:r>
      <w:r>
        <w:rPr>
          <w:rFonts w:hint="default" w:ascii="Times New Roman" w:hAnsi="Times New Roman" w:eastAsia="楷体_GB2312" w:cs="Times New Roman"/>
          <w:i w:val="0"/>
          <w:iCs w:val="0"/>
          <w:caps w:val="0"/>
          <w:color w:val="000000"/>
          <w:spacing w:val="0"/>
          <w:sz w:val="32"/>
          <w:szCs w:val="32"/>
          <w:shd w:val="clear" w:fill="FFFFFF"/>
        </w:rPr>
        <w:t>履约保证金</w:t>
      </w:r>
      <w:r>
        <w:rPr>
          <w:rFonts w:hint="eastAsia" w:ascii="Times New Roman" w:hAnsi="Times New Roman" w:eastAsia="楷体_GB2312" w:cs="Times New Roman"/>
          <w:i w:val="0"/>
          <w:iCs w:val="0"/>
          <w:caps w:val="0"/>
          <w:color w:val="000000"/>
          <w:spacing w:val="0"/>
          <w:sz w:val="32"/>
          <w:szCs w:val="32"/>
          <w:shd w:val="clear" w:fill="FFFFFF"/>
          <w:lang w:eastAsia="zh-CN"/>
        </w:rPr>
        <w:t>：</w:t>
      </w:r>
      <w:bookmarkStart w:id="5" w:name="OLE_LINK4"/>
      <w:bookmarkStart w:id="6" w:name="OLE_LINK3"/>
      <w:r>
        <w:rPr>
          <w:rFonts w:hint="default" w:ascii="Times New Roman" w:hAnsi="Times New Roman" w:eastAsia="仿宋_GB2312" w:cs="Times New Roman"/>
          <w:i w:val="0"/>
          <w:iCs w:val="0"/>
          <w:caps w:val="0"/>
          <w:color w:val="000000"/>
          <w:spacing w:val="0"/>
          <w:sz w:val="32"/>
          <w:szCs w:val="32"/>
          <w:shd w:val="clear" w:fill="FFFFFF"/>
        </w:rPr>
        <w:t>投标最高限价的</w:t>
      </w:r>
      <w:bookmarkEnd w:id="5"/>
      <w:r>
        <w:rPr>
          <w:rFonts w:hint="default" w:ascii="Times New Roman" w:hAnsi="Times New Roman" w:eastAsia="仿宋_GB2312" w:cs="Times New Roman"/>
          <w:i w:val="0"/>
          <w:iCs w:val="0"/>
          <w:caps w:val="0"/>
          <w:color w:val="000000"/>
          <w:spacing w:val="0"/>
          <w:sz w:val="32"/>
          <w:szCs w:val="32"/>
          <w:shd w:val="clear" w:fill="FFFFFF"/>
        </w:rPr>
        <w:t>5%，以银行转账方式全额提交。中标通知书下达后</w:t>
      </w:r>
      <w:r>
        <w:rPr>
          <w:rFonts w:hint="eastAsia" w:eastAsia="仿宋_GB2312" w:cs="Times New Roman"/>
          <w:i w:val="0"/>
          <w:iCs w:val="0"/>
          <w:caps w:val="0"/>
          <w:color w:val="000000"/>
          <w:spacing w:val="0"/>
          <w:sz w:val="32"/>
          <w:szCs w:val="32"/>
          <w:shd w:val="clear" w:fill="FFFFFF"/>
          <w:lang w:val="en-US" w:eastAsia="zh-CN"/>
        </w:rPr>
        <w:t>3</w:t>
      </w:r>
      <w:r>
        <w:rPr>
          <w:rFonts w:hint="default" w:ascii="Times New Roman" w:hAnsi="Times New Roman" w:eastAsia="仿宋_GB2312" w:cs="Times New Roman"/>
          <w:i w:val="0"/>
          <w:iCs w:val="0"/>
          <w:caps w:val="0"/>
          <w:color w:val="000000"/>
          <w:spacing w:val="0"/>
          <w:sz w:val="32"/>
          <w:szCs w:val="32"/>
          <w:shd w:val="clear" w:fill="FFFFFF"/>
        </w:rPr>
        <w:t>个工作日之内必须缴纳履约保证金，否则视为自动放弃中标资格。</w:t>
      </w:r>
      <w:bookmarkEnd w:id="6"/>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right="0" w:firstLine="640" w:firstLineChars="200"/>
        <w:jc w:val="left"/>
        <w:textAlignment w:val="baseline"/>
        <w:rPr>
          <w:rFonts w:hint="default" w:ascii="Times New Roman" w:hAnsi="Times New Roman" w:cs="Times New Roman"/>
          <w:i w:val="0"/>
          <w:iCs w:val="0"/>
          <w:caps w:val="0"/>
          <w:color w:val="333333"/>
          <w:spacing w:val="0"/>
          <w:sz w:val="32"/>
          <w:szCs w:val="32"/>
        </w:rPr>
      </w:pPr>
      <w:r>
        <w:rPr>
          <w:rFonts w:hint="default" w:ascii="Times New Roman" w:hAnsi="Times New Roman" w:eastAsia="黑体" w:cs="Times New Roman"/>
          <w:b w:val="0"/>
          <w:bCs w:val="0"/>
          <w:i w:val="0"/>
          <w:iCs w:val="0"/>
          <w:caps w:val="0"/>
          <w:color w:val="333333"/>
          <w:spacing w:val="0"/>
          <w:sz w:val="32"/>
          <w:szCs w:val="32"/>
          <w:shd w:val="clear" w:fill="FFFFFF"/>
          <w:vertAlign w:val="baseline"/>
        </w:rPr>
        <w:t>九、报名方式</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spacing w:before="0" w:beforeAutospacing="0" w:after="0" w:afterAutospacing="0" w:line="580" w:lineRule="exact"/>
        <w:ind w:left="0" w:right="0" w:firstLine="640"/>
        <w:jc w:val="both"/>
        <w:rPr>
          <w:rFonts w:hint="default" w:ascii="Times New Roman" w:hAnsi="Times New Roman" w:eastAsia="仿宋_GB2312" w:cs="Times New Roman"/>
          <w:spacing w:val="16"/>
          <w:kern w:val="2"/>
          <w:sz w:val="32"/>
          <w:szCs w:val="32"/>
          <w:highlight w:val="none"/>
          <w:lang w:val="en-US" w:eastAsia="zh-CN" w:bidi="ar-SA"/>
        </w:rPr>
      </w:pPr>
      <w:r>
        <w:rPr>
          <w:rFonts w:hint="eastAsia" w:ascii="Times New Roman" w:hAnsi="Times New Roman" w:eastAsia="楷体_GB2312" w:cs="楷体_GB2312"/>
          <w:spacing w:val="16"/>
          <w:kern w:val="2"/>
          <w:sz w:val="32"/>
          <w:szCs w:val="32"/>
          <w:lang w:val="en-US" w:eastAsia="zh-CN" w:bidi="ar-SA"/>
        </w:rPr>
        <w:t>（一）报名时间：</w:t>
      </w:r>
      <w:r>
        <w:rPr>
          <w:rFonts w:hint="default" w:ascii="Times New Roman" w:hAnsi="Times New Roman" w:eastAsia="仿宋_GB2312" w:cs="Times New Roman"/>
          <w:spacing w:val="16"/>
          <w:kern w:val="2"/>
          <w:sz w:val="32"/>
          <w:szCs w:val="32"/>
          <w:highlight w:val="none"/>
          <w:lang w:val="en-US" w:eastAsia="zh-CN" w:bidi="ar-SA"/>
        </w:rPr>
        <w:t>投标人需在202</w:t>
      </w:r>
      <w:r>
        <w:rPr>
          <w:rFonts w:hint="eastAsia" w:ascii="Times New Roman" w:hAnsi="Times New Roman" w:eastAsia="仿宋_GB2312" w:cs="Times New Roman"/>
          <w:spacing w:val="16"/>
          <w:kern w:val="2"/>
          <w:sz w:val="32"/>
          <w:szCs w:val="32"/>
          <w:highlight w:val="none"/>
          <w:lang w:val="en-US" w:eastAsia="zh-CN" w:bidi="ar-SA"/>
        </w:rPr>
        <w:t>6</w:t>
      </w:r>
      <w:r>
        <w:rPr>
          <w:rFonts w:hint="default" w:ascii="Times New Roman" w:hAnsi="Times New Roman" w:eastAsia="仿宋_GB2312" w:cs="Times New Roman"/>
          <w:spacing w:val="16"/>
          <w:kern w:val="2"/>
          <w:sz w:val="32"/>
          <w:szCs w:val="32"/>
          <w:highlight w:val="none"/>
          <w:lang w:val="en-US" w:eastAsia="zh-CN" w:bidi="ar-SA"/>
        </w:rPr>
        <w:t>年</w:t>
      </w:r>
      <w:r>
        <w:rPr>
          <w:rFonts w:hint="eastAsia" w:eastAsia="仿宋_GB2312" w:cs="Times New Roman"/>
          <w:spacing w:val="16"/>
          <w:kern w:val="2"/>
          <w:sz w:val="32"/>
          <w:szCs w:val="32"/>
          <w:highlight w:val="none"/>
          <w:lang w:val="en-US" w:eastAsia="zh-CN" w:bidi="ar-SA"/>
        </w:rPr>
        <w:t>7</w:t>
      </w:r>
      <w:r>
        <w:rPr>
          <w:rFonts w:hint="default" w:ascii="Times New Roman" w:hAnsi="Times New Roman" w:eastAsia="仿宋_GB2312" w:cs="Times New Roman"/>
          <w:spacing w:val="16"/>
          <w:kern w:val="2"/>
          <w:sz w:val="32"/>
          <w:szCs w:val="32"/>
          <w:highlight w:val="none"/>
          <w:lang w:val="en-US" w:eastAsia="zh-CN" w:bidi="ar-SA"/>
        </w:rPr>
        <w:t>月</w:t>
      </w:r>
      <w:r>
        <w:rPr>
          <w:rFonts w:hint="eastAsia" w:eastAsia="仿宋_GB2312" w:cs="Times New Roman"/>
          <w:spacing w:val="16"/>
          <w:kern w:val="2"/>
          <w:sz w:val="32"/>
          <w:szCs w:val="32"/>
          <w:highlight w:val="none"/>
          <w:lang w:val="en-US" w:eastAsia="zh-CN" w:bidi="ar-SA"/>
        </w:rPr>
        <w:t>31</w:t>
      </w:r>
      <w:r>
        <w:rPr>
          <w:rFonts w:hint="default" w:ascii="Times New Roman" w:hAnsi="Times New Roman" w:eastAsia="仿宋_GB2312" w:cs="Times New Roman"/>
          <w:spacing w:val="16"/>
          <w:kern w:val="2"/>
          <w:sz w:val="32"/>
          <w:szCs w:val="32"/>
          <w:highlight w:val="none"/>
          <w:lang w:val="en-US" w:eastAsia="zh-CN" w:bidi="ar-SA"/>
        </w:rPr>
        <w:t>日0</w:t>
      </w:r>
      <w:r>
        <w:rPr>
          <w:rFonts w:hint="eastAsia" w:ascii="Times New Roman" w:hAnsi="Times New Roman" w:eastAsia="仿宋_GB2312" w:cs="Times New Roman"/>
          <w:spacing w:val="16"/>
          <w:kern w:val="2"/>
          <w:sz w:val="32"/>
          <w:szCs w:val="32"/>
          <w:highlight w:val="none"/>
          <w:lang w:val="en-US" w:eastAsia="zh-CN" w:bidi="ar-SA"/>
        </w:rPr>
        <w:t>9</w:t>
      </w:r>
      <w:r>
        <w:rPr>
          <w:rFonts w:hint="default" w:ascii="Times New Roman" w:hAnsi="Times New Roman" w:eastAsia="仿宋_GB2312" w:cs="Times New Roman"/>
          <w:spacing w:val="16"/>
          <w:kern w:val="2"/>
          <w:sz w:val="32"/>
          <w:szCs w:val="32"/>
          <w:highlight w:val="none"/>
          <w:lang w:val="en-US" w:eastAsia="zh-CN" w:bidi="ar-SA"/>
        </w:rPr>
        <w:t>时00分至202</w:t>
      </w:r>
      <w:r>
        <w:rPr>
          <w:rFonts w:hint="eastAsia" w:ascii="Times New Roman" w:hAnsi="Times New Roman" w:eastAsia="仿宋_GB2312" w:cs="Times New Roman"/>
          <w:spacing w:val="16"/>
          <w:kern w:val="2"/>
          <w:sz w:val="32"/>
          <w:szCs w:val="32"/>
          <w:highlight w:val="none"/>
          <w:lang w:val="en-US" w:eastAsia="zh-CN" w:bidi="ar-SA"/>
        </w:rPr>
        <w:t>6</w:t>
      </w:r>
      <w:r>
        <w:rPr>
          <w:rFonts w:hint="default" w:ascii="Times New Roman" w:hAnsi="Times New Roman" w:eastAsia="仿宋_GB2312" w:cs="Times New Roman"/>
          <w:spacing w:val="16"/>
          <w:kern w:val="2"/>
          <w:sz w:val="32"/>
          <w:szCs w:val="32"/>
          <w:highlight w:val="none"/>
          <w:lang w:val="en-US" w:eastAsia="zh-CN" w:bidi="ar-SA"/>
        </w:rPr>
        <w:t>年</w:t>
      </w:r>
      <w:r>
        <w:rPr>
          <w:rFonts w:hint="eastAsia" w:eastAsia="仿宋_GB2312" w:cs="Times New Roman"/>
          <w:spacing w:val="16"/>
          <w:kern w:val="2"/>
          <w:sz w:val="32"/>
          <w:szCs w:val="32"/>
          <w:highlight w:val="none"/>
          <w:lang w:val="en-US" w:eastAsia="zh-CN" w:bidi="ar-SA"/>
        </w:rPr>
        <w:t>8</w:t>
      </w:r>
      <w:r>
        <w:rPr>
          <w:rFonts w:hint="default" w:ascii="Times New Roman" w:hAnsi="Times New Roman" w:eastAsia="仿宋_GB2312" w:cs="Times New Roman"/>
          <w:spacing w:val="16"/>
          <w:kern w:val="2"/>
          <w:sz w:val="32"/>
          <w:szCs w:val="32"/>
          <w:highlight w:val="none"/>
          <w:lang w:val="en-US" w:eastAsia="zh-CN" w:bidi="ar-SA"/>
        </w:rPr>
        <w:t>月</w:t>
      </w:r>
      <w:r>
        <w:rPr>
          <w:rFonts w:hint="eastAsia" w:eastAsia="仿宋_GB2312" w:cs="Times New Roman"/>
          <w:spacing w:val="16"/>
          <w:kern w:val="2"/>
          <w:sz w:val="32"/>
          <w:szCs w:val="32"/>
          <w:highlight w:val="none"/>
          <w:lang w:val="en-US" w:eastAsia="zh-CN" w:bidi="ar-SA"/>
        </w:rPr>
        <w:t>4</w:t>
      </w:r>
      <w:r>
        <w:rPr>
          <w:rFonts w:hint="default" w:ascii="Times New Roman" w:hAnsi="Times New Roman" w:eastAsia="仿宋_GB2312" w:cs="Times New Roman"/>
          <w:spacing w:val="16"/>
          <w:kern w:val="2"/>
          <w:sz w:val="32"/>
          <w:szCs w:val="32"/>
          <w:highlight w:val="none"/>
          <w:lang w:val="en-US" w:eastAsia="zh-CN" w:bidi="ar-SA"/>
        </w:rPr>
        <w:t>日</w:t>
      </w:r>
      <w:r>
        <w:rPr>
          <w:rFonts w:hint="eastAsia" w:ascii="Times New Roman" w:hAnsi="Times New Roman" w:eastAsia="仿宋_GB2312" w:cs="Times New Roman"/>
          <w:spacing w:val="16"/>
          <w:kern w:val="2"/>
          <w:sz w:val="32"/>
          <w:szCs w:val="32"/>
          <w:highlight w:val="none"/>
          <w:lang w:val="en-US" w:eastAsia="zh-CN" w:bidi="ar-SA"/>
        </w:rPr>
        <w:t>17</w:t>
      </w:r>
      <w:r>
        <w:rPr>
          <w:rFonts w:hint="default" w:ascii="Times New Roman" w:hAnsi="Times New Roman" w:eastAsia="仿宋_GB2312" w:cs="Times New Roman"/>
          <w:spacing w:val="16"/>
          <w:kern w:val="2"/>
          <w:sz w:val="32"/>
          <w:szCs w:val="32"/>
          <w:highlight w:val="none"/>
          <w:lang w:val="en-US" w:eastAsia="zh-CN" w:bidi="ar-SA"/>
        </w:rPr>
        <w:t>时</w:t>
      </w:r>
      <w:r>
        <w:rPr>
          <w:rFonts w:hint="eastAsia" w:ascii="Times New Roman" w:hAnsi="Times New Roman" w:eastAsia="仿宋_GB2312" w:cs="Times New Roman"/>
          <w:spacing w:val="16"/>
          <w:kern w:val="2"/>
          <w:sz w:val="32"/>
          <w:szCs w:val="32"/>
          <w:highlight w:val="none"/>
          <w:lang w:val="en-US" w:eastAsia="zh-CN" w:bidi="ar-SA"/>
        </w:rPr>
        <w:t>00</w:t>
      </w:r>
      <w:r>
        <w:rPr>
          <w:rFonts w:hint="default" w:ascii="Times New Roman" w:hAnsi="Times New Roman" w:eastAsia="仿宋_GB2312" w:cs="Times New Roman"/>
          <w:spacing w:val="16"/>
          <w:kern w:val="2"/>
          <w:sz w:val="32"/>
          <w:szCs w:val="32"/>
          <w:highlight w:val="none"/>
          <w:lang w:val="en-US" w:eastAsia="zh-CN" w:bidi="ar-SA"/>
        </w:rPr>
        <w:t>分（北京时间）期间，完成网上报名操作。</w:t>
      </w:r>
      <w:bookmarkStart w:id="7" w:name="_GoBack"/>
      <w:bookmarkEnd w:id="7"/>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spacing w:before="0" w:beforeAutospacing="0" w:after="0" w:afterAutospacing="0" w:line="580" w:lineRule="exact"/>
        <w:ind w:left="0" w:right="0" w:firstLine="640"/>
        <w:jc w:val="both"/>
        <w:rPr>
          <w:rFonts w:hint="default" w:ascii="Times New Roman" w:hAnsi="Times New Roman" w:eastAsia="仿宋_GB2312" w:cs="Times New Roman"/>
          <w:spacing w:val="16"/>
          <w:kern w:val="2"/>
          <w:sz w:val="32"/>
          <w:szCs w:val="32"/>
          <w:lang w:val="en-US" w:eastAsia="zh-CN" w:bidi="ar-SA"/>
        </w:rPr>
      </w:pPr>
      <w:r>
        <w:rPr>
          <w:rFonts w:hint="eastAsia" w:ascii="Times New Roman" w:hAnsi="Times New Roman" w:eastAsia="楷体_GB2312" w:cs="楷体_GB2312"/>
          <w:spacing w:val="16"/>
          <w:kern w:val="2"/>
          <w:sz w:val="32"/>
          <w:szCs w:val="32"/>
          <w:lang w:val="en-US" w:eastAsia="zh-CN" w:bidi="ar-SA"/>
        </w:rPr>
        <w:t>（二）</w:t>
      </w:r>
      <w:r>
        <w:rPr>
          <w:rFonts w:hint="default" w:ascii="Times New Roman" w:hAnsi="Times New Roman" w:eastAsia="楷体_GB2312" w:cs="楷体_GB2312"/>
          <w:spacing w:val="16"/>
          <w:kern w:val="2"/>
          <w:sz w:val="32"/>
          <w:szCs w:val="32"/>
          <w:lang w:val="en-US" w:eastAsia="zh-CN" w:bidi="ar-SA"/>
        </w:rPr>
        <w:t>报名及文件获取平台：</w:t>
      </w:r>
      <w:r>
        <w:rPr>
          <w:rFonts w:hint="default" w:ascii="Times New Roman" w:hAnsi="Times New Roman" w:eastAsia="仿宋_GB2312" w:cs="Times New Roman"/>
          <w:spacing w:val="16"/>
          <w:kern w:val="2"/>
          <w:sz w:val="32"/>
          <w:szCs w:val="32"/>
          <w:lang w:val="en-US" w:eastAsia="zh-CN" w:bidi="ar-SA"/>
        </w:rPr>
        <w:t>登录内江市公共资源交易中心资中县分中心网站（网址：www.zzjyzx.org.cn）进行注册，注册登录账号后方可报名、下载招标文件等。报名资格不得转让。</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spacing w:before="0" w:beforeAutospacing="0" w:after="0" w:afterAutospacing="0" w:line="580" w:lineRule="exact"/>
        <w:ind w:left="0" w:right="0" w:firstLine="640"/>
        <w:jc w:val="both"/>
        <w:rPr>
          <w:rFonts w:hint="default" w:ascii="Times New Roman" w:hAnsi="Times New Roman" w:eastAsia="仿宋_GB2312" w:cs="Times New Roman"/>
          <w:spacing w:val="16"/>
          <w:kern w:val="2"/>
          <w:sz w:val="32"/>
          <w:szCs w:val="32"/>
          <w:lang w:val="en-US" w:eastAsia="zh-CN" w:bidi="ar-SA"/>
        </w:rPr>
      </w:pPr>
      <w:r>
        <w:rPr>
          <w:rFonts w:hint="eastAsia" w:ascii="Times New Roman" w:hAnsi="Times New Roman" w:eastAsia="楷体_GB2312" w:cs="楷体_GB2312"/>
          <w:spacing w:val="16"/>
          <w:kern w:val="2"/>
          <w:sz w:val="32"/>
          <w:szCs w:val="32"/>
          <w:lang w:val="en-US" w:eastAsia="zh-CN" w:bidi="ar-SA"/>
        </w:rPr>
        <w:t>（三）</w:t>
      </w:r>
      <w:r>
        <w:rPr>
          <w:rFonts w:hint="default" w:ascii="Times New Roman" w:hAnsi="Times New Roman" w:eastAsia="仿宋_GB2312" w:cs="Times New Roman"/>
          <w:spacing w:val="16"/>
          <w:kern w:val="2"/>
          <w:sz w:val="32"/>
          <w:szCs w:val="32"/>
          <w:lang w:val="en-US" w:eastAsia="zh-CN" w:bidi="ar-SA"/>
        </w:rPr>
        <w:t>若招标文件存在澄清、修改、更正、延期等调整，所有相关信息将统一在内江市公共资源交易中心资中县分中心网站发布。请各投标人务必定期、及时查阅网站公布的最新信息，若因未关注或未及时获取相关信息导致的一切不利后果，由投标人自行承担。</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spacing w:before="0" w:beforeAutospacing="0" w:after="0" w:afterAutospacing="0" w:line="580" w:lineRule="exact"/>
        <w:ind w:left="0" w:right="0" w:firstLine="640"/>
        <w:jc w:val="both"/>
        <w:rPr>
          <w:rFonts w:hint="default" w:ascii="Times New Roman" w:hAnsi="Times New Roman" w:eastAsia="楷体_GB2312" w:cs="楷体_GB2312"/>
          <w:spacing w:val="16"/>
          <w:kern w:val="2"/>
          <w:sz w:val="32"/>
          <w:szCs w:val="32"/>
          <w:lang w:val="en-US" w:eastAsia="zh-CN" w:bidi="ar-SA"/>
        </w:rPr>
      </w:pPr>
      <w:r>
        <w:rPr>
          <w:rFonts w:hint="eastAsia" w:ascii="Times New Roman" w:hAnsi="Times New Roman" w:eastAsia="楷体_GB2312" w:cs="楷体_GB2312"/>
          <w:spacing w:val="16"/>
          <w:kern w:val="2"/>
          <w:sz w:val="32"/>
          <w:szCs w:val="32"/>
          <w:lang w:val="en-US" w:eastAsia="zh-CN" w:bidi="ar-SA"/>
        </w:rPr>
        <w:t>（四）</w:t>
      </w:r>
      <w:r>
        <w:rPr>
          <w:rFonts w:hint="default" w:ascii="Times New Roman" w:hAnsi="Times New Roman" w:eastAsia="楷体_GB2312" w:cs="楷体_GB2312"/>
          <w:spacing w:val="16"/>
          <w:kern w:val="2"/>
          <w:sz w:val="32"/>
          <w:szCs w:val="32"/>
          <w:lang w:val="en-US" w:eastAsia="zh-CN" w:bidi="ar-SA"/>
        </w:rPr>
        <w:t>会员注册操作步骤如下：</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spacing w:before="0" w:beforeAutospacing="0" w:after="0" w:afterAutospacing="0" w:line="580" w:lineRule="exact"/>
        <w:ind w:left="0" w:right="0" w:firstLine="640"/>
        <w:jc w:val="both"/>
        <w:rPr>
          <w:rFonts w:hint="default" w:ascii="Times New Roman" w:hAnsi="Times New Roman" w:eastAsia="仿宋_GB2312" w:cs="Times New Roman"/>
          <w:spacing w:val="16"/>
          <w:kern w:val="2"/>
          <w:sz w:val="32"/>
          <w:szCs w:val="32"/>
          <w:lang w:val="en-US" w:eastAsia="zh-CN" w:bidi="ar-SA"/>
        </w:rPr>
      </w:pPr>
      <w:r>
        <w:rPr>
          <w:rFonts w:hint="eastAsia" w:ascii="Times New Roman" w:hAnsi="Times New Roman" w:eastAsia="仿宋_GB2312" w:cs="Times New Roman"/>
          <w:spacing w:val="16"/>
          <w:kern w:val="2"/>
          <w:sz w:val="32"/>
          <w:szCs w:val="32"/>
          <w:lang w:val="en-US" w:eastAsia="zh-CN" w:bidi="ar-SA"/>
        </w:rPr>
        <w:t>1.</w:t>
      </w:r>
      <w:r>
        <w:rPr>
          <w:rFonts w:hint="default" w:ascii="Times New Roman" w:hAnsi="Times New Roman" w:eastAsia="仿宋_GB2312" w:cs="Times New Roman"/>
          <w:spacing w:val="16"/>
          <w:kern w:val="2"/>
          <w:sz w:val="32"/>
          <w:szCs w:val="32"/>
          <w:lang w:val="en-US" w:eastAsia="zh-CN" w:bidi="ar-SA"/>
        </w:rPr>
        <w:t>登录内江市公共资源交易中心资中县分中心网站（网址：www.zzjyzx.org.cn）首页，进入“注册/登录”栏进行注册；</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spacing w:before="0" w:beforeAutospacing="0" w:after="0" w:afterAutospacing="0" w:line="580" w:lineRule="exact"/>
        <w:ind w:left="0" w:right="0" w:firstLine="640"/>
        <w:jc w:val="both"/>
        <w:rPr>
          <w:rFonts w:hint="default" w:ascii="Times New Roman" w:hAnsi="Times New Roman" w:eastAsia="仿宋_GB2312" w:cs="Times New Roman"/>
          <w:spacing w:val="16"/>
          <w:kern w:val="2"/>
          <w:sz w:val="32"/>
          <w:szCs w:val="32"/>
          <w:lang w:val="en-US" w:eastAsia="zh-CN" w:bidi="ar-SA"/>
        </w:rPr>
      </w:pPr>
      <w:r>
        <w:rPr>
          <w:rFonts w:hint="eastAsia" w:ascii="Times New Roman" w:hAnsi="Times New Roman" w:eastAsia="仿宋_GB2312" w:cs="Times New Roman"/>
          <w:spacing w:val="16"/>
          <w:kern w:val="2"/>
          <w:sz w:val="32"/>
          <w:szCs w:val="32"/>
          <w:lang w:val="en-US" w:eastAsia="zh-CN" w:bidi="ar-SA"/>
        </w:rPr>
        <w:t>2.</w:t>
      </w:r>
      <w:r>
        <w:rPr>
          <w:rFonts w:hint="default" w:ascii="Times New Roman" w:hAnsi="Times New Roman" w:eastAsia="仿宋_GB2312" w:cs="Times New Roman"/>
          <w:spacing w:val="16"/>
          <w:kern w:val="2"/>
          <w:sz w:val="32"/>
          <w:szCs w:val="32"/>
          <w:lang w:val="en-US" w:eastAsia="zh-CN" w:bidi="ar-SA"/>
        </w:rPr>
        <w:t>注册/登录及报名具体流程和办法，请参看“办事指南”中的《国企采购投标人企业信息注册和文件领取手册》。</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spacing w:before="0" w:beforeAutospacing="0" w:after="0" w:afterAutospacing="0" w:line="580" w:lineRule="exact"/>
        <w:ind w:left="0" w:right="0" w:firstLine="640"/>
        <w:jc w:val="both"/>
        <w:rPr>
          <w:rFonts w:hint="default" w:ascii="Times New Roman" w:hAnsi="Times New Roman" w:eastAsia="仿宋_GB2312" w:cs="Times New Roman"/>
          <w:spacing w:val="16"/>
          <w:kern w:val="2"/>
          <w:sz w:val="32"/>
          <w:szCs w:val="32"/>
          <w:lang w:val="en-US" w:eastAsia="zh-CN" w:bidi="ar-SA"/>
        </w:rPr>
      </w:pPr>
      <w:r>
        <w:rPr>
          <w:rFonts w:hint="eastAsia" w:ascii="Times New Roman" w:hAnsi="Times New Roman" w:eastAsia="仿宋_GB2312" w:cs="Times New Roman"/>
          <w:spacing w:val="16"/>
          <w:kern w:val="2"/>
          <w:sz w:val="32"/>
          <w:szCs w:val="32"/>
          <w:lang w:val="en-US" w:eastAsia="zh-CN" w:bidi="ar-SA"/>
        </w:rPr>
        <w:t>3.</w:t>
      </w:r>
      <w:r>
        <w:rPr>
          <w:rFonts w:hint="default" w:ascii="Times New Roman" w:hAnsi="Times New Roman" w:eastAsia="仿宋_GB2312" w:cs="Times New Roman"/>
          <w:spacing w:val="16"/>
          <w:kern w:val="2"/>
          <w:sz w:val="32"/>
          <w:szCs w:val="32"/>
          <w:lang w:val="en-US" w:eastAsia="zh-CN" w:bidi="ar-SA"/>
        </w:rPr>
        <w:t>平台技术咨询电话：0832-2022570。</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spacing w:before="0" w:beforeAutospacing="0" w:after="0" w:afterAutospacing="0" w:line="580" w:lineRule="exact"/>
        <w:ind w:left="0" w:right="0" w:firstLine="640"/>
        <w:jc w:val="both"/>
        <w:rPr>
          <w:rFonts w:hint="default" w:ascii="Times New Roman" w:hAnsi="Times New Roman" w:eastAsia="仿宋_GB2312" w:cs="Times New Roman"/>
          <w:spacing w:val="16"/>
          <w:kern w:val="2"/>
          <w:sz w:val="32"/>
          <w:szCs w:val="32"/>
          <w:lang w:val="en-US" w:eastAsia="zh-CN" w:bidi="ar-SA"/>
        </w:rPr>
      </w:pPr>
      <w:r>
        <w:rPr>
          <w:rFonts w:hint="default" w:ascii="Times New Roman" w:hAnsi="Times New Roman" w:eastAsia="楷体_GB2312" w:cs="楷体_GB2312"/>
          <w:spacing w:val="16"/>
          <w:kern w:val="2"/>
          <w:sz w:val="32"/>
          <w:szCs w:val="32"/>
          <w:lang w:val="en-US" w:eastAsia="zh-CN" w:bidi="ar-SA"/>
        </w:rPr>
        <w:t>（</w:t>
      </w:r>
      <w:r>
        <w:rPr>
          <w:rFonts w:hint="eastAsia" w:ascii="Times New Roman" w:hAnsi="Times New Roman" w:eastAsia="楷体_GB2312" w:cs="楷体_GB2312"/>
          <w:spacing w:val="16"/>
          <w:kern w:val="2"/>
          <w:sz w:val="32"/>
          <w:szCs w:val="32"/>
          <w:lang w:val="en-US" w:eastAsia="zh-CN" w:bidi="ar-SA"/>
        </w:rPr>
        <w:t>五</w:t>
      </w:r>
      <w:r>
        <w:rPr>
          <w:rFonts w:hint="default" w:ascii="Times New Roman" w:hAnsi="Times New Roman" w:eastAsia="楷体_GB2312" w:cs="楷体_GB2312"/>
          <w:spacing w:val="16"/>
          <w:kern w:val="2"/>
          <w:sz w:val="32"/>
          <w:szCs w:val="32"/>
          <w:lang w:val="en-US" w:eastAsia="zh-CN" w:bidi="ar-SA"/>
        </w:rPr>
        <w:t>）开标时间：</w:t>
      </w:r>
      <w:r>
        <w:rPr>
          <w:rFonts w:hint="default" w:ascii="Times New Roman" w:hAnsi="Times New Roman" w:eastAsia="仿宋_GB2312" w:cs="Times New Roman"/>
          <w:spacing w:val="16"/>
          <w:kern w:val="2"/>
          <w:sz w:val="32"/>
          <w:szCs w:val="32"/>
          <w:highlight w:val="none"/>
          <w:lang w:val="en-US" w:eastAsia="zh-CN" w:bidi="ar-SA"/>
        </w:rPr>
        <w:t>202</w:t>
      </w:r>
      <w:r>
        <w:rPr>
          <w:rFonts w:hint="eastAsia" w:ascii="Times New Roman" w:hAnsi="Times New Roman" w:eastAsia="仿宋_GB2312" w:cs="Times New Roman"/>
          <w:spacing w:val="16"/>
          <w:kern w:val="2"/>
          <w:sz w:val="32"/>
          <w:szCs w:val="32"/>
          <w:highlight w:val="none"/>
          <w:lang w:val="en-US" w:eastAsia="zh-CN" w:bidi="ar-SA"/>
        </w:rPr>
        <w:t>6</w:t>
      </w:r>
      <w:r>
        <w:rPr>
          <w:rFonts w:hint="default" w:ascii="Times New Roman" w:hAnsi="Times New Roman" w:eastAsia="仿宋_GB2312" w:cs="Times New Roman"/>
          <w:spacing w:val="16"/>
          <w:kern w:val="2"/>
          <w:sz w:val="32"/>
          <w:szCs w:val="32"/>
          <w:highlight w:val="none"/>
          <w:lang w:val="en-US" w:eastAsia="zh-CN" w:bidi="ar-SA"/>
        </w:rPr>
        <w:t>年</w:t>
      </w:r>
      <w:r>
        <w:rPr>
          <w:rFonts w:hint="eastAsia" w:eastAsia="仿宋_GB2312" w:cs="Times New Roman"/>
          <w:spacing w:val="16"/>
          <w:kern w:val="2"/>
          <w:sz w:val="32"/>
          <w:szCs w:val="32"/>
          <w:highlight w:val="none"/>
          <w:lang w:val="en-US" w:eastAsia="zh-CN" w:bidi="ar-SA"/>
        </w:rPr>
        <w:t>8</w:t>
      </w:r>
      <w:r>
        <w:rPr>
          <w:rFonts w:hint="default" w:ascii="Times New Roman" w:hAnsi="Times New Roman" w:eastAsia="仿宋_GB2312" w:cs="Times New Roman"/>
          <w:spacing w:val="16"/>
          <w:kern w:val="2"/>
          <w:sz w:val="32"/>
          <w:szCs w:val="32"/>
          <w:highlight w:val="none"/>
          <w:lang w:val="en-US" w:eastAsia="zh-CN" w:bidi="ar-SA"/>
        </w:rPr>
        <w:t>月</w:t>
      </w:r>
      <w:r>
        <w:rPr>
          <w:rFonts w:hint="eastAsia" w:eastAsia="仿宋_GB2312" w:cs="Times New Roman"/>
          <w:spacing w:val="16"/>
          <w:kern w:val="2"/>
          <w:sz w:val="32"/>
          <w:szCs w:val="32"/>
          <w:highlight w:val="none"/>
          <w:lang w:val="en-US" w:eastAsia="zh-CN" w:bidi="ar-SA"/>
        </w:rPr>
        <w:t>6</w:t>
      </w:r>
      <w:r>
        <w:rPr>
          <w:rFonts w:hint="default" w:ascii="Times New Roman" w:hAnsi="Times New Roman" w:eastAsia="仿宋_GB2312" w:cs="Times New Roman"/>
          <w:spacing w:val="16"/>
          <w:kern w:val="2"/>
          <w:sz w:val="32"/>
          <w:szCs w:val="32"/>
          <w:highlight w:val="none"/>
          <w:lang w:val="en-US" w:eastAsia="zh-CN" w:bidi="ar-SA"/>
        </w:rPr>
        <w:t>日上午</w:t>
      </w:r>
      <w:r>
        <w:rPr>
          <w:rFonts w:hint="eastAsia" w:ascii="Times New Roman" w:hAnsi="Times New Roman" w:eastAsia="仿宋_GB2312" w:cs="Times New Roman"/>
          <w:spacing w:val="16"/>
          <w:kern w:val="2"/>
          <w:sz w:val="32"/>
          <w:szCs w:val="32"/>
          <w:highlight w:val="none"/>
          <w:lang w:val="en-US" w:eastAsia="zh-CN" w:bidi="ar-SA"/>
        </w:rPr>
        <w:t>9:30</w:t>
      </w:r>
      <w:r>
        <w:rPr>
          <w:rFonts w:hint="default" w:ascii="Times New Roman" w:hAnsi="Times New Roman" w:eastAsia="仿宋_GB2312" w:cs="Times New Roman"/>
          <w:spacing w:val="16"/>
          <w:kern w:val="2"/>
          <w:sz w:val="32"/>
          <w:szCs w:val="32"/>
          <w:highlight w:val="none"/>
          <w:lang w:val="en-US" w:eastAsia="zh-CN" w:bidi="ar-SA"/>
        </w:rPr>
        <w:t>。</w:t>
      </w:r>
    </w:p>
    <w:p>
      <w:pPr>
        <w:pStyle w:val="4"/>
        <w:keepNext w:val="0"/>
        <w:keepLines w:val="0"/>
        <w:pageBreakBefore w:val="0"/>
        <w:widowControl w:val="0"/>
        <w:kinsoku/>
        <w:wordWrap/>
        <w:overflowPunct/>
        <w:topLinePunct w:val="0"/>
        <w:autoSpaceDE/>
        <w:autoSpaceDN/>
        <w:bidi w:val="0"/>
        <w:adjustRightInd w:val="0"/>
        <w:snapToGrid w:val="0"/>
        <w:spacing w:line="580" w:lineRule="exact"/>
        <w:ind w:firstLine="704" w:firstLineChars="200"/>
        <w:textAlignment w:val="auto"/>
        <w:rPr>
          <w:rFonts w:hint="default" w:ascii="Times New Roman" w:hAnsi="Times New Roman" w:eastAsia="仿宋_GB2312" w:cs="Times New Roman"/>
          <w:spacing w:val="16"/>
          <w:kern w:val="2"/>
          <w:sz w:val="32"/>
          <w:szCs w:val="32"/>
          <w:lang w:val="en-US" w:eastAsia="zh-CN" w:bidi="ar-SA"/>
        </w:rPr>
      </w:pPr>
      <w:r>
        <w:rPr>
          <w:rFonts w:hint="eastAsia" w:ascii="Times New Roman" w:hAnsi="Times New Roman" w:eastAsia="仿宋_GB2312" w:cs="Times New Roman"/>
          <w:spacing w:val="16"/>
          <w:kern w:val="2"/>
          <w:sz w:val="32"/>
          <w:szCs w:val="32"/>
          <w:lang w:val="en-US" w:eastAsia="zh-CN" w:bidi="ar-SA"/>
        </w:rPr>
        <w:t>（六）开标地点:资中县公共资源交易中心(资中县水南镇资州大道南二段312号-A区还房2号商业楼4楼)。</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spacing w:before="0" w:beforeAutospacing="0" w:after="0" w:afterAutospacing="0" w:line="580" w:lineRule="exact"/>
        <w:ind w:left="0" w:right="0" w:firstLine="640"/>
        <w:jc w:val="both"/>
        <w:rPr>
          <w:rFonts w:hint="default" w:ascii="Times New Roman" w:hAnsi="Times New Roman" w:eastAsia="仿宋_GB2312" w:cs="Times New Roman"/>
          <w:spacing w:val="16"/>
          <w:kern w:val="2"/>
          <w:sz w:val="32"/>
          <w:szCs w:val="32"/>
          <w:lang w:val="en-US" w:eastAsia="zh-CN" w:bidi="ar-SA"/>
        </w:rPr>
      </w:pPr>
      <w:r>
        <w:rPr>
          <w:rFonts w:hint="default" w:ascii="Times New Roman" w:hAnsi="Times New Roman" w:eastAsia="楷体_GB2312" w:cs="楷体_GB2312"/>
          <w:spacing w:val="16"/>
          <w:kern w:val="2"/>
          <w:sz w:val="32"/>
          <w:szCs w:val="32"/>
          <w:lang w:val="en-US" w:eastAsia="zh-CN" w:bidi="ar-SA"/>
        </w:rPr>
        <w:t>（</w:t>
      </w:r>
      <w:r>
        <w:rPr>
          <w:rFonts w:hint="eastAsia" w:ascii="Times New Roman" w:hAnsi="Times New Roman" w:eastAsia="楷体_GB2312" w:cs="楷体_GB2312"/>
          <w:spacing w:val="16"/>
          <w:kern w:val="2"/>
          <w:sz w:val="32"/>
          <w:szCs w:val="32"/>
          <w:lang w:val="en-US" w:eastAsia="zh-CN" w:bidi="ar-SA"/>
        </w:rPr>
        <w:t>七</w:t>
      </w:r>
      <w:r>
        <w:rPr>
          <w:rFonts w:hint="default" w:ascii="Times New Roman" w:hAnsi="Times New Roman" w:eastAsia="楷体_GB2312" w:cs="楷体_GB2312"/>
          <w:spacing w:val="16"/>
          <w:kern w:val="2"/>
          <w:sz w:val="32"/>
          <w:szCs w:val="32"/>
          <w:lang w:val="en-US" w:eastAsia="zh-CN" w:bidi="ar-SA"/>
        </w:rPr>
        <w:t>）咨询电话：</w:t>
      </w:r>
      <w:r>
        <w:rPr>
          <w:rFonts w:hint="eastAsia" w:ascii="Times New Roman" w:hAnsi="Times New Roman" w:eastAsia="仿宋_GB2312" w:cs="Times New Roman"/>
          <w:spacing w:val="16"/>
          <w:kern w:val="2"/>
          <w:sz w:val="32"/>
          <w:szCs w:val="32"/>
          <w:lang w:val="en-US" w:eastAsia="zh-CN" w:bidi="ar-SA"/>
        </w:rPr>
        <w:t>0832-5735313</w:t>
      </w:r>
      <w:r>
        <w:rPr>
          <w:rFonts w:hint="default" w:ascii="Times New Roman" w:hAnsi="Times New Roman" w:eastAsia="仿宋_GB2312" w:cs="Times New Roman"/>
          <w:spacing w:val="16"/>
          <w:kern w:val="2"/>
          <w:sz w:val="32"/>
          <w:szCs w:val="32"/>
          <w:lang w:val="en-US" w:eastAsia="zh-CN" w:bidi="ar-SA"/>
        </w:rPr>
        <w:t>（</w:t>
      </w:r>
      <w:r>
        <w:rPr>
          <w:rFonts w:hint="eastAsia" w:ascii="Times New Roman" w:hAnsi="Times New Roman" w:eastAsia="仿宋_GB2312" w:cs="Times New Roman"/>
          <w:spacing w:val="16"/>
          <w:kern w:val="2"/>
          <w:sz w:val="32"/>
          <w:szCs w:val="32"/>
          <w:lang w:val="en-US" w:eastAsia="zh-CN" w:bidi="ar-SA"/>
        </w:rPr>
        <w:t>谢女士</w:t>
      </w:r>
      <w:r>
        <w:rPr>
          <w:rFonts w:hint="default" w:ascii="Times New Roman" w:hAnsi="Times New Roman" w:eastAsia="仿宋_GB2312" w:cs="Times New Roman"/>
          <w:spacing w:val="16"/>
          <w:kern w:val="2"/>
          <w:sz w:val="32"/>
          <w:szCs w:val="32"/>
          <w:lang w:val="en-US" w:eastAsia="zh-CN" w:bidi="ar-SA"/>
        </w:rPr>
        <w:t>）。</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spacing w:before="0" w:beforeAutospacing="0" w:after="0" w:afterAutospacing="0" w:line="580" w:lineRule="exact"/>
        <w:ind w:left="0" w:right="0" w:firstLine="640"/>
        <w:jc w:val="both"/>
        <w:rPr>
          <w:rFonts w:hint="default" w:ascii="Times New Roman" w:hAnsi="Times New Roman" w:eastAsia="仿宋_GB2312" w:cs="Times New Roman"/>
          <w:spacing w:val="16"/>
          <w:kern w:val="2"/>
          <w:sz w:val="32"/>
          <w:szCs w:val="32"/>
          <w:lang w:val="en-US" w:eastAsia="zh-CN" w:bidi="ar-SA"/>
        </w:rPr>
      </w:pPr>
      <w:r>
        <w:rPr>
          <w:rFonts w:hint="default" w:ascii="Times New Roman" w:hAnsi="Times New Roman" w:eastAsia="楷体_GB2312" w:cs="楷体_GB2312"/>
          <w:spacing w:val="16"/>
          <w:kern w:val="2"/>
          <w:sz w:val="32"/>
          <w:szCs w:val="32"/>
          <w:lang w:val="en-US" w:eastAsia="zh-CN" w:bidi="ar-SA"/>
        </w:rPr>
        <w:t>（</w:t>
      </w:r>
      <w:r>
        <w:rPr>
          <w:rFonts w:hint="eastAsia" w:ascii="Times New Roman" w:hAnsi="Times New Roman" w:eastAsia="楷体_GB2312" w:cs="楷体_GB2312"/>
          <w:spacing w:val="16"/>
          <w:kern w:val="2"/>
          <w:sz w:val="32"/>
          <w:szCs w:val="32"/>
          <w:lang w:val="en-US" w:eastAsia="zh-CN" w:bidi="ar-SA"/>
        </w:rPr>
        <w:t>八</w:t>
      </w:r>
      <w:r>
        <w:rPr>
          <w:rFonts w:hint="default" w:ascii="Times New Roman" w:hAnsi="Times New Roman" w:eastAsia="楷体_GB2312" w:cs="楷体_GB2312"/>
          <w:spacing w:val="16"/>
          <w:kern w:val="2"/>
          <w:sz w:val="32"/>
          <w:szCs w:val="32"/>
          <w:lang w:val="en-US" w:eastAsia="zh-CN" w:bidi="ar-SA"/>
        </w:rPr>
        <w:t>）</w:t>
      </w:r>
      <w:r>
        <w:rPr>
          <w:rFonts w:hint="default" w:ascii="Times New Roman" w:hAnsi="Times New Roman" w:eastAsia="仿宋_GB2312" w:cs="Times New Roman"/>
          <w:spacing w:val="16"/>
          <w:kern w:val="2"/>
          <w:sz w:val="32"/>
          <w:szCs w:val="32"/>
          <w:lang w:val="en-US" w:eastAsia="zh-CN" w:bidi="ar-SA"/>
        </w:rPr>
        <w:t>投标工本费费用200元，需于报名期间通过银行转账的方式转至</w:t>
      </w:r>
      <w:r>
        <w:rPr>
          <w:rFonts w:hint="eastAsia" w:ascii="Times New Roman" w:hAnsi="Times New Roman" w:eastAsia="仿宋_GB2312" w:cs="Times New Roman"/>
          <w:spacing w:val="16"/>
          <w:kern w:val="2"/>
          <w:sz w:val="32"/>
          <w:szCs w:val="32"/>
          <w:lang w:val="en-US" w:eastAsia="zh-CN" w:bidi="ar-SA"/>
        </w:rPr>
        <w:t>以下</w:t>
      </w:r>
      <w:r>
        <w:rPr>
          <w:rFonts w:hint="default" w:ascii="Times New Roman" w:hAnsi="Times New Roman" w:eastAsia="仿宋_GB2312" w:cs="Times New Roman"/>
          <w:spacing w:val="16"/>
          <w:kern w:val="2"/>
          <w:sz w:val="32"/>
          <w:szCs w:val="32"/>
          <w:lang w:val="en-US" w:eastAsia="zh-CN" w:bidi="ar-SA"/>
        </w:rPr>
        <w:t>账户。</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spacing w:before="0" w:beforeAutospacing="0" w:after="0" w:afterAutospacing="0" w:line="580" w:lineRule="exact"/>
        <w:ind w:left="0" w:right="0" w:firstLine="640"/>
        <w:jc w:val="both"/>
        <w:rPr>
          <w:rFonts w:hint="default" w:ascii="Times New Roman" w:hAnsi="Times New Roman" w:eastAsia="仿宋_GB2312" w:cs="Times New Roman"/>
          <w:spacing w:val="16"/>
          <w:kern w:val="2"/>
          <w:sz w:val="32"/>
          <w:szCs w:val="32"/>
          <w:lang w:val="en-US" w:eastAsia="zh-CN" w:bidi="ar-SA"/>
        </w:rPr>
      </w:pPr>
      <w:r>
        <w:rPr>
          <w:rFonts w:hint="default" w:ascii="Times New Roman" w:hAnsi="Times New Roman" w:eastAsia="仿宋_GB2312" w:cs="Times New Roman"/>
          <w:spacing w:val="16"/>
          <w:kern w:val="2"/>
          <w:sz w:val="32"/>
          <w:szCs w:val="32"/>
          <w:lang w:val="en-US" w:eastAsia="zh-CN" w:bidi="ar-SA"/>
        </w:rPr>
        <w:t>账户名称：内江市公共资源交易中心资中县分中心</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spacing w:before="0" w:beforeAutospacing="0" w:after="0" w:afterAutospacing="0" w:line="580" w:lineRule="exact"/>
        <w:ind w:left="0" w:right="0" w:firstLine="640"/>
        <w:jc w:val="both"/>
        <w:rPr>
          <w:rFonts w:hint="default" w:ascii="Times New Roman" w:hAnsi="Times New Roman" w:eastAsia="仿宋_GB2312" w:cs="Times New Roman"/>
          <w:spacing w:val="16"/>
          <w:kern w:val="2"/>
          <w:sz w:val="32"/>
          <w:szCs w:val="32"/>
          <w:lang w:val="en-US" w:eastAsia="zh-CN" w:bidi="ar-SA"/>
        </w:rPr>
      </w:pPr>
      <w:r>
        <w:rPr>
          <w:rFonts w:hint="default" w:ascii="Times New Roman" w:hAnsi="Times New Roman" w:eastAsia="仿宋_GB2312" w:cs="Times New Roman"/>
          <w:spacing w:val="16"/>
          <w:kern w:val="2"/>
          <w:sz w:val="32"/>
          <w:szCs w:val="32"/>
          <w:lang w:val="en-US" w:eastAsia="zh-CN" w:bidi="ar-SA"/>
        </w:rPr>
        <w:t>开户账号：117202225819</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spacing w:before="0" w:beforeAutospacing="0" w:after="0" w:afterAutospacing="0" w:line="580" w:lineRule="exact"/>
        <w:ind w:left="0" w:right="0" w:firstLine="640"/>
        <w:jc w:val="both"/>
        <w:rPr>
          <w:rFonts w:hint="default" w:ascii="Times New Roman" w:hAnsi="Times New Roman" w:eastAsia="仿宋_GB2312" w:cs="Times New Roman"/>
          <w:spacing w:val="16"/>
          <w:kern w:val="2"/>
          <w:sz w:val="32"/>
          <w:szCs w:val="32"/>
          <w:lang w:val="en-US" w:eastAsia="zh-CN" w:bidi="ar-SA"/>
        </w:rPr>
      </w:pPr>
      <w:r>
        <w:rPr>
          <w:rFonts w:hint="default" w:ascii="Times New Roman" w:hAnsi="Times New Roman" w:eastAsia="仿宋_GB2312" w:cs="Times New Roman"/>
          <w:spacing w:val="16"/>
          <w:kern w:val="2"/>
          <w:sz w:val="32"/>
          <w:szCs w:val="32"/>
          <w:lang w:val="en-US" w:eastAsia="zh-CN" w:bidi="ar-SA"/>
        </w:rPr>
        <w:t>开户银行:中国银行资中县支行</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spacing w:before="0" w:beforeAutospacing="0" w:after="0" w:afterAutospacing="0" w:line="580" w:lineRule="exact"/>
        <w:ind w:left="0" w:right="0" w:firstLine="640"/>
        <w:jc w:val="both"/>
        <w:rPr>
          <w:rFonts w:hint="default" w:ascii="Times New Roman" w:hAnsi="Times New Roman" w:eastAsia="仿宋_GB2312" w:cs="Times New Roman"/>
          <w:spacing w:val="16"/>
          <w:kern w:val="2"/>
          <w:sz w:val="32"/>
          <w:szCs w:val="32"/>
          <w:lang w:val="en-US" w:eastAsia="zh-CN" w:bidi="ar-SA"/>
        </w:rPr>
      </w:pPr>
      <w:r>
        <w:rPr>
          <w:rFonts w:hint="default" w:ascii="Times New Roman" w:hAnsi="Times New Roman" w:eastAsia="仿宋_GB2312" w:cs="Times New Roman"/>
          <w:spacing w:val="16"/>
          <w:kern w:val="2"/>
          <w:sz w:val="32"/>
          <w:szCs w:val="32"/>
          <w:lang w:val="en-US" w:eastAsia="zh-CN" w:bidi="ar-SA"/>
        </w:rPr>
        <w:t>（九）投标</w:t>
      </w:r>
      <w:r>
        <w:rPr>
          <w:rFonts w:hint="eastAsia" w:ascii="Times New Roman" w:hAnsi="Times New Roman" w:eastAsia="仿宋_GB2312" w:cs="Times New Roman"/>
          <w:spacing w:val="16"/>
          <w:kern w:val="2"/>
          <w:sz w:val="32"/>
          <w:szCs w:val="32"/>
          <w:lang w:val="en-US" w:eastAsia="zh-CN" w:bidi="ar-SA"/>
        </w:rPr>
        <w:t>诚意金</w:t>
      </w:r>
      <w:r>
        <w:rPr>
          <w:rFonts w:hint="default" w:ascii="Times New Roman" w:hAnsi="Times New Roman" w:eastAsia="仿宋_GB2312" w:cs="Times New Roman"/>
          <w:spacing w:val="16"/>
          <w:kern w:val="2"/>
          <w:sz w:val="32"/>
          <w:szCs w:val="32"/>
          <w:lang w:val="en-US" w:eastAsia="zh-CN" w:bidi="ar-SA"/>
        </w:rPr>
        <w:t>：登录内江市公共资源交易中心资中县分中心网站（www.zzjyzx.org.cn）</w:t>
      </w:r>
      <w:r>
        <w:rPr>
          <w:rFonts w:hint="eastAsia" w:ascii="仿宋_GB2312" w:hAnsi="仿宋_GB2312" w:eastAsia="仿宋_GB2312" w:cs="仿宋_GB2312"/>
          <w:spacing w:val="16"/>
          <w:kern w:val="2"/>
          <w:sz w:val="32"/>
          <w:szCs w:val="32"/>
          <w:lang w:val="en-US" w:eastAsia="zh-CN" w:bidi="ar-SA"/>
        </w:rPr>
        <w:t>登录并报名后，在页面“诚意金缴纳账户”中缴纳诚意金，必须以投标人诚信库注册账户转出，其他账户或现金转款无效。报名并缴纳诚意金后，请在“诚意金缴纳查询”栏目查询诚意金是否缴纳成功，以免因未缴纳成功导致投标无效！采用其他方式缴纳的诚意金无效，未按照本项规定的方式、时限要求缴纳保证金的，视为保证金缴纳无效。</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spacing w:before="0" w:beforeAutospacing="0" w:after="0" w:afterAutospacing="0" w:line="580" w:lineRule="exact"/>
        <w:ind w:left="0" w:right="0" w:firstLine="640"/>
        <w:jc w:val="both"/>
        <w:rPr>
          <w:rFonts w:hint="default" w:ascii="Times New Roman" w:hAnsi="Times New Roman" w:eastAsia="仿宋_GB2312" w:cs="Times New Roman"/>
          <w:spacing w:val="16"/>
          <w:kern w:val="2"/>
          <w:sz w:val="32"/>
          <w:szCs w:val="32"/>
          <w:lang w:val="en-US" w:eastAsia="zh-CN" w:bidi="ar-SA"/>
        </w:rPr>
      </w:pPr>
      <w:r>
        <w:rPr>
          <w:rFonts w:hint="default" w:ascii="Times New Roman" w:hAnsi="Times New Roman" w:eastAsia="仿宋_GB2312" w:cs="Times New Roman"/>
          <w:spacing w:val="16"/>
          <w:kern w:val="2"/>
          <w:sz w:val="32"/>
          <w:szCs w:val="32"/>
          <w:lang w:val="en-US" w:eastAsia="zh-CN" w:bidi="ar-SA"/>
        </w:rPr>
        <w:t>注：招标文件工本费及投标诚意金备注项目名称、标段、金额，以便交易中心系统收取诚意金。</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right="0" w:firstLine="640"/>
        <w:jc w:val="left"/>
        <w:textAlignment w:val="auto"/>
        <w:rPr>
          <w:rFonts w:hint="default" w:ascii="Times New Roman" w:hAnsi="Times New Roman" w:eastAsia="仿宋_GB2312" w:cs="Times New Roman"/>
          <w:spacing w:val="16"/>
          <w:kern w:val="2"/>
          <w:sz w:val="32"/>
          <w:szCs w:val="32"/>
          <w:lang w:val="en-US" w:eastAsia="zh-CN" w:bidi="ar-SA"/>
        </w:rPr>
      </w:pPr>
      <w:r>
        <w:rPr>
          <w:rFonts w:hint="default" w:ascii="Times New Roman" w:hAnsi="Times New Roman" w:eastAsia="黑体" w:cs="Times New Roman"/>
          <w:b w:val="0"/>
          <w:bCs w:val="0"/>
          <w:i w:val="0"/>
          <w:iCs w:val="0"/>
          <w:caps w:val="0"/>
          <w:color w:val="333333"/>
          <w:spacing w:val="0"/>
          <w:sz w:val="32"/>
          <w:szCs w:val="32"/>
          <w:highlight w:val="none"/>
          <w:shd w:val="clear" w:fill="FFFFFF"/>
          <w:lang w:val="en-US" w:eastAsia="zh-CN"/>
        </w:rPr>
        <w:t>十</w:t>
      </w:r>
      <w:r>
        <w:rPr>
          <w:rFonts w:hint="eastAsia" w:ascii="Times New Roman" w:hAnsi="Times New Roman" w:eastAsia="黑体" w:cs="Times New Roman"/>
          <w:b w:val="0"/>
          <w:bCs w:val="0"/>
          <w:i w:val="0"/>
          <w:iCs w:val="0"/>
          <w:caps w:val="0"/>
          <w:color w:val="333333"/>
          <w:spacing w:val="0"/>
          <w:sz w:val="32"/>
          <w:szCs w:val="32"/>
          <w:highlight w:val="none"/>
          <w:shd w:val="clear" w:fill="FFFFFF"/>
          <w:lang w:val="en-US" w:eastAsia="zh-CN"/>
        </w:rPr>
        <w:t>一</w:t>
      </w:r>
      <w:r>
        <w:rPr>
          <w:rFonts w:hint="default" w:ascii="Times New Roman" w:hAnsi="Times New Roman" w:eastAsia="黑体" w:cs="Times New Roman"/>
          <w:b w:val="0"/>
          <w:bCs w:val="0"/>
          <w:i w:val="0"/>
          <w:iCs w:val="0"/>
          <w:caps w:val="0"/>
          <w:color w:val="333333"/>
          <w:spacing w:val="0"/>
          <w:sz w:val="32"/>
          <w:szCs w:val="32"/>
          <w:highlight w:val="none"/>
          <w:shd w:val="clear" w:fill="FFFFFF"/>
          <w:lang w:val="en-US" w:eastAsia="zh-CN"/>
        </w:rPr>
        <w:t>、联系方式</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right="0" w:firstLine="640"/>
        <w:jc w:val="both"/>
        <w:textAlignment w:val="auto"/>
        <w:rPr>
          <w:rFonts w:hint="default" w:ascii="Times New Roman" w:hAnsi="Times New Roman" w:eastAsia="仿宋_GB2312" w:cs="Times New Roman"/>
          <w:spacing w:val="16"/>
          <w:kern w:val="2"/>
          <w:sz w:val="32"/>
          <w:szCs w:val="32"/>
          <w:highlight w:val="none"/>
          <w:lang w:val="en-US" w:eastAsia="zh-CN" w:bidi="ar-SA"/>
        </w:rPr>
      </w:pPr>
      <w:r>
        <w:rPr>
          <w:rFonts w:hint="default" w:ascii="Times New Roman" w:hAnsi="Times New Roman" w:eastAsia="仿宋_GB2312" w:cs="Times New Roman"/>
          <w:spacing w:val="16"/>
          <w:kern w:val="2"/>
          <w:sz w:val="32"/>
          <w:szCs w:val="32"/>
          <w:highlight w:val="none"/>
          <w:lang w:val="en-US" w:eastAsia="zh-CN" w:bidi="ar-SA"/>
        </w:rPr>
        <w:t>招 标 人：</w:t>
      </w:r>
      <w:r>
        <w:rPr>
          <w:rFonts w:hint="default" w:ascii="Times New Roman" w:hAnsi="Times New Roman" w:eastAsia="仿宋_GB2312" w:cs="Times New Roman"/>
          <w:spacing w:val="16"/>
          <w:kern w:val="2"/>
          <w:sz w:val="32"/>
          <w:szCs w:val="32"/>
          <w:lang w:val="en-US" w:eastAsia="zh-CN" w:bidi="ar-SA"/>
        </w:rPr>
        <w:t>四川中屹达建设工程有限公司</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right="0" w:firstLine="640"/>
        <w:jc w:val="both"/>
        <w:textAlignment w:val="auto"/>
        <w:rPr>
          <w:rFonts w:hint="default" w:ascii="Times New Roman" w:hAnsi="Times New Roman" w:eastAsia="仿宋_GB2312" w:cs="Times New Roman"/>
          <w:spacing w:val="16"/>
          <w:kern w:val="2"/>
          <w:sz w:val="32"/>
          <w:szCs w:val="32"/>
          <w:lang w:val="en-US" w:eastAsia="zh-CN" w:bidi="ar-SA"/>
        </w:rPr>
      </w:pPr>
      <w:r>
        <w:rPr>
          <w:rFonts w:hint="default" w:ascii="Times New Roman" w:hAnsi="Times New Roman" w:eastAsia="仿宋_GB2312" w:cs="Times New Roman"/>
          <w:spacing w:val="16"/>
          <w:kern w:val="2"/>
          <w:sz w:val="32"/>
          <w:szCs w:val="32"/>
          <w:highlight w:val="none"/>
          <w:lang w:val="en-US" w:eastAsia="zh-CN" w:bidi="ar-SA"/>
        </w:rPr>
        <w:t>地</w:t>
      </w:r>
      <w:r>
        <w:rPr>
          <w:rFonts w:hint="eastAsia" w:ascii="Times New Roman" w:hAnsi="Times New Roman" w:eastAsia="仿宋_GB2312" w:cs="Times New Roman"/>
          <w:spacing w:val="16"/>
          <w:kern w:val="2"/>
          <w:sz w:val="32"/>
          <w:szCs w:val="32"/>
          <w:highlight w:val="none"/>
          <w:lang w:val="en-US" w:eastAsia="zh-CN" w:bidi="ar-SA"/>
        </w:rPr>
        <w:t xml:space="preserve">    </w:t>
      </w:r>
      <w:r>
        <w:rPr>
          <w:rFonts w:hint="default" w:ascii="Times New Roman" w:hAnsi="Times New Roman" w:eastAsia="仿宋_GB2312" w:cs="Times New Roman"/>
          <w:spacing w:val="16"/>
          <w:kern w:val="2"/>
          <w:sz w:val="32"/>
          <w:szCs w:val="32"/>
          <w:highlight w:val="none"/>
          <w:lang w:val="en-US" w:eastAsia="zh-CN" w:bidi="ar-SA"/>
        </w:rPr>
        <w:t>址：</w:t>
      </w:r>
      <w:r>
        <w:rPr>
          <w:rFonts w:hint="eastAsia" w:ascii="Times New Roman" w:hAnsi="Times New Roman" w:eastAsia="仿宋_GB2312" w:cs="仿宋_GB2312"/>
          <w:b w:val="0"/>
          <w:bCs/>
          <w:color w:val="auto"/>
          <w:kern w:val="2"/>
          <w:sz w:val="32"/>
          <w:szCs w:val="32"/>
          <w:highlight w:val="none"/>
          <w:lang w:val="en-US" w:eastAsia="zh-CN" w:bidi="ar-SA"/>
        </w:rPr>
        <w:t>资中县水南镇东西干道</w:t>
      </w:r>
      <w:r>
        <w:rPr>
          <w:rFonts w:hint="default" w:ascii="Times New Roman" w:hAnsi="Times New Roman" w:eastAsia="仿宋_GB2312" w:cs="仿宋_GB2312"/>
          <w:b w:val="0"/>
          <w:bCs/>
          <w:color w:val="auto"/>
          <w:kern w:val="2"/>
          <w:sz w:val="32"/>
          <w:szCs w:val="32"/>
          <w:highlight w:val="none"/>
          <w:lang w:val="en-US" w:eastAsia="zh-CN" w:bidi="ar-SA"/>
        </w:rPr>
        <w:t>9</w:t>
      </w:r>
      <w:r>
        <w:rPr>
          <w:rFonts w:hint="eastAsia" w:ascii="Times New Roman" w:hAnsi="Times New Roman" w:eastAsia="仿宋_GB2312" w:cs="仿宋_GB2312"/>
          <w:b w:val="0"/>
          <w:bCs/>
          <w:color w:val="auto"/>
          <w:kern w:val="2"/>
          <w:sz w:val="32"/>
          <w:szCs w:val="32"/>
          <w:highlight w:val="none"/>
          <w:lang w:val="en-US" w:eastAsia="zh-CN" w:bidi="ar-SA"/>
        </w:rPr>
        <w:t>号办公综合大楼</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right="0" w:firstLine="640"/>
        <w:jc w:val="both"/>
        <w:textAlignment w:val="auto"/>
        <w:rPr>
          <w:rFonts w:hint="eastAsia" w:ascii="Times New Roman" w:hAnsi="Times New Roman" w:eastAsia="仿宋_GB2312" w:cs="Times New Roman"/>
          <w:spacing w:val="16"/>
          <w:kern w:val="2"/>
          <w:sz w:val="32"/>
          <w:szCs w:val="32"/>
          <w:highlight w:val="none"/>
          <w:lang w:val="en-US" w:eastAsia="zh-CN" w:bidi="ar-SA"/>
        </w:rPr>
      </w:pPr>
      <w:r>
        <w:rPr>
          <w:rFonts w:hint="eastAsia" w:ascii="Times New Roman" w:hAnsi="Times New Roman" w:eastAsia="仿宋_GB2312" w:cs="Times New Roman"/>
          <w:spacing w:val="16"/>
          <w:kern w:val="2"/>
          <w:sz w:val="32"/>
          <w:szCs w:val="32"/>
          <w:highlight w:val="none"/>
          <w:lang w:val="en-US" w:eastAsia="zh-CN" w:bidi="ar-SA"/>
        </w:rPr>
        <w:t>联 系 人：谢女士</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spacing w:before="0" w:beforeAutospacing="0" w:after="0" w:afterAutospacing="0" w:line="580" w:lineRule="exact"/>
        <w:ind w:left="0" w:right="0" w:firstLine="640"/>
        <w:jc w:val="both"/>
        <w:rPr>
          <w:rFonts w:hint="eastAsia" w:ascii="Times New Roman" w:hAnsi="Times New Roman" w:eastAsia="仿宋_GB2312" w:cs="Times New Roman"/>
          <w:spacing w:val="16"/>
          <w:kern w:val="2"/>
          <w:sz w:val="32"/>
          <w:szCs w:val="32"/>
          <w:highlight w:val="none"/>
          <w:lang w:val="en-US" w:eastAsia="zh-CN" w:bidi="ar-SA"/>
        </w:rPr>
      </w:pPr>
      <w:r>
        <w:rPr>
          <w:rFonts w:hint="default" w:ascii="Times New Roman" w:hAnsi="Times New Roman" w:eastAsia="仿宋_GB2312" w:cs="Times New Roman"/>
          <w:spacing w:val="16"/>
          <w:kern w:val="2"/>
          <w:sz w:val="32"/>
          <w:szCs w:val="32"/>
          <w:highlight w:val="none"/>
          <w:lang w:val="en-US" w:eastAsia="zh-CN" w:bidi="ar-SA"/>
        </w:rPr>
        <w:t>联系电话：0832-5735313</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spacing w:before="0" w:beforeAutospacing="0" w:after="0" w:afterAutospacing="0" w:line="580" w:lineRule="exact"/>
        <w:ind w:left="0" w:right="0" w:firstLine="640"/>
        <w:jc w:val="both"/>
        <w:rPr>
          <w:rFonts w:hint="eastAsia" w:ascii="Times New Roman" w:hAnsi="Times New Roman" w:eastAsia="仿宋_GB2312" w:cs="Times New Roman"/>
          <w:spacing w:val="16"/>
          <w:kern w:val="2"/>
          <w:sz w:val="32"/>
          <w:szCs w:val="32"/>
          <w:lang w:val="en-US" w:eastAsia="zh-CN" w:bidi="ar-SA"/>
        </w:rPr>
      </w:pPr>
    </w:p>
    <w:p>
      <w:pPr>
        <w:pStyle w:val="7"/>
        <w:keepNext w:val="0"/>
        <w:keepLines w:val="0"/>
        <w:pageBreakBefore w:val="0"/>
        <w:shd w:val="clear"/>
        <w:kinsoku/>
        <w:wordWrap/>
        <w:overflowPunct/>
        <w:topLinePunct w:val="0"/>
        <w:autoSpaceDE/>
        <w:autoSpaceDN/>
        <w:bidi w:val="0"/>
        <w:spacing w:line="580" w:lineRule="exact"/>
        <w:jc w:val="right"/>
        <w:rPr>
          <w:rFonts w:hint="eastAsia" w:ascii="Times New Roman" w:hAnsi="Times New Roman" w:eastAsia="仿宋_GB2312" w:cs="Times New Roman"/>
          <w:spacing w:val="16"/>
          <w:kern w:val="2"/>
          <w:sz w:val="32"/>
          <w:szCs w:val="32"/>
          <w:lang w:val="en-US" w:eastAsia="zh-CN" w:bidi="ar-SA"/>
        </w:rPr>
      </w:pPr>
    </w:p>
    <w:p>
      <w:pPr>
        <w:pStyle w:val="7"/>
        <w:keepNext w:val="0"/>
        <w:keepLines w:val="0"/>
        <w:pageBreakBefore w:val="0"/>
        <w:shd w:val="clear"/>
        <w:kinsoku/>
        <w:wordWrap/>
        <w:overflowPunct/>
        <w:topLinePunct w:val="0"/>
        <w:autoSpaceDE/>
        <w:autoSpaceDN/>
        <w:bidi w:val="0"/>
        <w:spacing w:line="580" w:lineRule="exact"/>
        <w:jc w:val="right"/>
        <w:rPr>
          <w:rFonts w:hint="default" w:ascii="Times New Roman" w:hAnsi="Times New Roman" w:eastAsia="仿宋_GB2312" w:cs="Times New Roman"/>
          <w:spacing w:val="16"/>
          <w:kern w:val="2"/>
          <w:sz w:val="32"/>
          <w:szCs w:val="32"/>
          <w:highlight w:val="none"/>
          <w:lang w:val="en-US" w:eastAsia="zh-CN" w:bidi="ar-SA"/>
        </w:rPr>
      </w:pPr>
      <w:r>
        <w:rPr>
          <w:rFonts w:hint="default" w:ascii="Times New Roman" w:hAnsi="Times New Roman" w:eastAsia="仿宋_GB2312" w:cs="Times New Roman"/>
          <w:spacing w:val="16"/>
          <w:kern w:val="2"/>
          <w:sz w:val="32"/>
          <w:szCs w:val="32"/>
          <w:highlight w:val="none"/>
          <w:lang w:val="en-US" w:eastAsia="zh-CN" w:bidi="ar-SA"/>
        </w:rPr>
        <w:t>四川中屹达建设工程有限公司</w:t>
      </w:r>
    </w:p>
    <w:p>
      <w:pPr>
        <w:pStyle w:val="7"/>
        <w:keepNext w:val="0"/>
        <w:keepLines w:val="0"/>
        <w:pageBreakBefore w:val="0"/>
        <w:shd w:val="clear"/>
        <w:kinsoku/>
        <w:wordWrap/>
        <w:overflowPunct/>
        <w:topLinePunct w:val="0"/>
        <w:autoSpaceDE/>
        <w:autoSpaceDN/>
        <w:bidi w:val="0"/>
        <w:spacing w:line="580" w:lineRule="exact"/>
        <w:jc w:val="right"/>
        <w:rPr>
          <w:rFonts w:hint="default" w:ascii="Times New Roman" w:hAnsi="Times New Roman" w:eastAsia="仿宋_GB2312" w:cs="Times New Roman"/>
          <w:spacing w:val="16"/>
          <w:kern w:val="2"/>
          <w:sz w:val="32"/>
          <w:szCs w:val="32"/>
          <w:highlight w:val="none"/>
          <w:lang w:val="en-US" w:eastAsia="zh-CN" w:bidi="ar-SA"/>
        </w:rPr>
      </w:pPr>
      <w:r>
        <w:rPr>
          <w:rFonts w:hint="default" w:ascii="Times New Roman" w:hAnsi="Times New Roman" w:eastAsia="仿宋_GB2312" w:cs="Times New Roman"/>
          <w:spacing w:val="16"/>
          <w:kern w:val="2"/>
          <w:sz w:val="32"/>
          <w:szCs w:val="32"/>
          <w:highlight w:val="none"/>
          <w:lang w:val="en-US" w:eastAsia="zh-CN" w:bidi="ar-SA"/>
        </w:rPr>
        <w:t>202</w:t>
      </w:r>
      <w:r>
        <w:rPr>
          <w:rFonts w:hint="eastAsia" w:ascii="Times New Roman" w:hAnsi="Times New Roman" w:eastAsia="仿宋_GB2312" w:cs="Times New Roman"/>
          <w:spacing w:val="16"/>
          <w:kern w:val="2"/>
          <w:sz w:val="32"/>
          <w:szCs w:val="32"/>
          <w:highlight w:val="none"/>
          <w:lang w:val="en-US" w:eastAsia="zh-CN" w:bidi="ar-SA"/>
        </w:rPr>
        <w:t>6</w:t>
      </w:r>
      <w:r>
        <w:rPr>
          <w:rFonts w:hint="default" w:ascii="Times New Roman" w:hAnsi="Times New Roman" w:eastAsia="仿宋_GB2312" w:cs="Times New Roman"/>
          <w:spacing w:val="16"/>
          <w:kern w:val="2"/>
          <w:sz w:val="32"/>
          <w:szCs w:val="32"/>
          <w:highlight w:val="none"/>
          <w:lang w:val="en-US" w:eastAsia="zh-CN" w:bidi="ar-SA"/>
        </w:rPr>
        <w:t>年</w:t>
      </w:r>
      <w:r>
        <w:rPr>
          <w:rFonts w:hint="eastAsia" w:eastAsia="仿宋_GB2312" w:cs="Times New Roman"/>
          <w:spacing w:val="16"/>
          <w:kern w:val="2"/>
          <w:sz w:val="32"/>
          <w:szCs w:val="32"/>
          <w:highlight w:val="none"/>
          <w:lang w:val="en-US" w:eastAsia="zh-CN" w:bidi="ar-SA"/>
        </w:rPr>
        <w:t>7</w:t>
      </w:r>
      <w:r>
        <w:rPr>
          <w:rFonts w:hint="default" w:ascii="Times New Roman" w:hAnsi="Times New Roman" w:eastAsia="仿宋_GB2312" w:cs="Times New Roman"/>
          <w:spacing w:val="16"/>
          <w:kern w:val="2"/>
          <w:sz w:val="32"/>
          <w:szCs w:val="32"/>
          <w:highlight w:val="none"/>
          <w:lang w:val="en-US" w:eastAsia="zh-CN" w:bidi="ar-SA"/>
        </w:rPr>
        <w:t>月</w:t>
      </w:r>
      <w:r>
        <w:rPr>
          <w:rFonts w:hint="eastAsia" w:eastAsia="仿宋_GB2312" w:cs="Times New Roman"/>
          <w:spacing w:val="16"/>
          <w:kern w:val="2"/>
          <w:sz w:val="32"/>
          <w:szCs w:val="32"/>
          <w:highlight w:val="none"/>
          <w:lang w:val="en-US" w:eastAsia="zh-CN" w:bidi="ar-SA"/>
        </w:rPr>
        <w:t>31</w:t>
      </w:r>
      <w:r>
        <w:rPr>
          <w:rFonts w:hint="default" w:ascii="Times New Roman" w:hAnsi="Times New Roman" w:eastAsia="仿宋_GB2312" w:cs="Times New Roman"/>
          <w:spacing w:val="16"/>
          <w:kern w:val="2"/>
          <w:sz w:val="32"/>
          <w:szCs w:val="32"/>
          <w:highlight w:val="none"/>
          <w:lang w:val="en-US" w:eastAsia="zh-CN" w:bidi="ar-SA"/>
        </w:rPr>
        <w:t>日</w:t>
      </w:r>
    </w:p>
    <w:p>
      <w:pPr>
        <w:keepNext w:val="0"/>
        <w:keepLines w:val="0"/>
        <w:pageBreakBefore w:val="0"/>
        <w:kinsoku/>
        <w:wordWrap/>
        <w:overflowPunct/>
        <w:topLinePunct w:val="0"/>
        <w:autoSpaceDE/>
        <w:autoSpaceDN/>
        <w:bidi w:val="0"/>
        <w:spacing w:line="580" w:lineRule="exact"/>
        <w:rPr>
          <w:rFonts w:hint="eastAsia" w:ascii="Times New Roman" w:hAnsi="Times New Roman" w:eastAsia="宋体" w:cs="Times New Roman"/>
          <w:lang w:eastAsia="zh-CN"/>
        </w:rPr>
      </w:pPr>
    </w:p>
    <w:sectPr>
      <w:pgSz w:w="11906" w:h="16838"/>
      <w:pgMar w:top="2098" w:right="1474" w:bottom="1984" w:left="1587"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monospace">
    <w:altName w:val="Segoe Print"/>
    <w:panose1 w:val="00000000000000000000"/>
    <w:charset w:val="00"/>
    <w:family w:val="auto"/>
    <w:pitch w:val="default"/>
    <w:sig w:usb0="00000000" w:usb1="00000000" w:usb2="00000000" w:usb3="00000000" w:csb0="00000000" w:csb1="00000000"/>
  </w:font>
  <w:font w:name="方正小标宋简体">
    <w:panose1 w:val="02010601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Segoe Print">
    <w:panose1 w:val="02000600000000000000"/>
    <w:charset w:val="00"/>
    <w:family w:val="auto"/>
    <w:pitch w:val="default"/>
    <w:sig w:usb0="0000028F" w:usb1="00000000" w:usb2="00000000" w:usb3="00000000" w:csb0="2000009F" w:csb1="4701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VkMjRhZTMzYzhhNDMwM2FmMTU4ZmI5NDJmNWYyNDMifQ=="/>
  </w:docVars>
  <w:rsids>
    <w:rsidRoot w:val="361B1F40"/>
    <w:rsid w:val="042F236B"/>
    <w:rsid w:val="04335DA6"/>
    <w:rsid w:val="04744318"/>
    <w:rsid w:val="04B21992"/>
    <w:rsid w:val="09A740B2"/>
    <w:rsid w:val="0AE32C59"/>
    <w:rsid w:val="0B9A2791"/>
    <w:rsid w:val="11E92CA2"/>
    <w:rsid w:val="11EB4F67"/>
    <w:rsid w:val="126005AF"/>
    <w:rsid w:val="13356708"/>
    <w:rsid w:val="137F38E1"/>
    <w:rsid w:val="13815EDF"/>
    <w:rsid w:val="1395483A"/>
    <w:rsid w:val="13FA38A7"/>
    <w:rsid w:val="15631831"/>
    <w:rsid w:val="15CC26F8"/>
    <w:rsid w:val="17551BDA"/>
    <w:rsid w:val="176E0743"/>
    <w:rsid w:val="18FF3936"/>
    <w:rsid w:val="190A0B94"/>
    <w:rsid w:val="1C3F0E19"/>
    <w:rsid w:val="1C4B08A0"/>
    <w:rsid w:val="1D6B46D4"/>
    <w:rsid w:val="1E57426B"/>
    <w:rsid w:val="200B3572"/>
    <w:rsid w:val="21FB1160"/>
    <w:rsid w:val="23AC2413"/>
    <w:rsid w:val="246175D6"/>
    <w:rsid w:val="252E1691"/>
    <w:rsid w:val="25301DB4"/>
    <w:rsid w:val="26AC2D80"/>
    <w:rsid w:val="298D3C32"/>
    <w:rsid w:val="2BFF79C8"/>
    <w:rsid w:val="2D6A4D7F"/>
    <w:rsid w:val="2DE52C0A"/>
    <w:rsid w:val="2E0632CA"/>
    <w:rsid w:val="2E58138E"/>
    <w:rsid w:val="2E9A0F3B"/>
    <w:rsid w:val="2E9E1D60"/>
    <w:rsid w:val="30722EF8"/>
    <w:rsid w:val="34781D74"/>
    <w:rsid w:val="35D13298"/>
    <w:rsid w:val="361B1F40"/>
    <w:rsid w:val="397E3C44"/>
    <w:rsid w:val="39BF66F4"/>
    <w:rsid w:val="3A546240"/>
    <w:rsid w:val="3B390547"/>
    <w:rsid w:val="3C82387A"/>
    <w:rsid w:val="3D651F8D"/>
    <w:rsid w:val="3D7A11AC"/>
    <w:rsid w:val="3DB977BB"/>
    <w:rsid w:val="3E875F4C"/>
    <w:rsid w:val="3ED53E23"/>
    <w:rsid w:val="40A32947"/>
    <w:rsid w:val="40DA6B53"/>
    <w:rsid w:val="41B1492C"/>
    <w:rsid w:val="41F13F3D"/>
    <w:rsid w:val="420303C4"/>
    <w:rsid w:val="4416656F"/>
    <w:rsid w:val="44DC4065"/>
    <w:rsid w:val="45F43F24"/>
    <w:rsid w:val="481E6959"/>
    <w:rsid w:val="48FC741E"/>
    <w:rsid w:val="4AEA480F"/>
    <w:rsid w:val="4B31626C"/>
    <w:rsid w:val="4B35609A"/>
    <w:rsid w:val="4C5713CF"/>
    <w:rsid w:val="4CA07244"/>
    <w:rsid w:val="4D503C0D"/>
    <w:rsid w:val="4D90156D"/>
    <w:rsid w:val="4E4C4F10"/>
    <w:rsid w:val="4FF15F5A"/>
    <w:rsid w:val="516C635A"/>
    <w:rsid w:val="517B09AE"/>
    <w:rsid w:val="52C17700"/>
    <w:rsid w:val="53923EA7"/>
    <w:rsid w:val="54EB6484"/>
    <w:rsid w:val="55695044"/>
    <w:rsid w:val="5786163C"/>
    <w:rsid w:val="5B0B768F"/>
    <w:rsid w:val="5B992434"/>
    <w:rsid w:val="5BD94981"/>
    <w:rsid w:val="5E304D2D"/>
    <w:rsid w:val="5E3B3CA9"/>
    <w:rsid w:val="5FD32B4E"/>
    <w:rsid w:val="60F85E5B"/>
    <w:rsid w:val="62DA6B13"/>
    <w:rsid w:val="64202DC6"/>
    <w:rsid w:val="65AC04CD"/>
    <w:rsid w:val="674C1122"/>
    <w:rsid w:val="679F3F90"/>
    <w:rsid w:val="69726400"/>
    <w:rsid w:val="6BD072E8"/>
    <w:rsid w:val="6CD81BAF"/>
    <w:rsid w:val="6CE752D9"/>
    <w:rsid w:val="6E425721"/>
    <w:rsid w:val="72135D76"/>
    <w:rsid w:val="726115E3"/>
    <w:rsid w:val="7283739E"/>
    <w:rsid w:val="72BF266A"/>
    <w:rsid w:val="72D725FC"/>
    <w:rsid w:val="73A662AB"/>
    <w:rsid w:val="73FE6423"/>
    <w:rsid w:val="754D6952"/>
    <w:rsid w:val="760512F3"/>
    <w:rsid w:val="766A4C9D"/>
    <w:rsid w:val="76B02FC1"/>
    <w:rsid w:val="777363C2"/>
    <w:rsid w:val="77BE69D9"/>
    <w:rsid w:val="78FB3062"/>
    <w:rsid w:val="7BC32905"/>
    <w:rsid w:val="7CAD270D"/>
    <w:rsid w:val="7CC81C04"/>
    <w:rsid w:val="7DB163E8"/>
    <w:rsid w:val="7F50229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qFormat="1" w:unhideWhenUsed="0" w:uiPriority="99"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qFormat="1"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9">
    <w:name w:val="Default Paragraph Font"/>
    <w:autoRedefine/>
    <w:semiHidden/>
    <w:qFormat/>
    <w:uiPriority w:val="0"/>
  </w:style>
  <w:style w:type="table" w:default="1" w:styleId="8">
    <w:name w:val="Normal Table"/>
    <w:autoRedefine/>
    <w:semiHidden/>
    <w:qFormat/>
    <w:uiPriority w:val="0"/>
    <w:tblPr>
      <w:tblCellMar>
        <w:top w:w="0" w:type="dxa"/>
        <w:left w:w="108" w:type="dxa"/>
        <w:bottom w:w="0" w:type="dxa"/>
        <w:right w:w="108" w:type="dxa"/>
      </w:tblCellMar>
    </w:tblPr>
  </w:style>
  <w:style w:type="paragraph" w:customStyle="1" w:styleId="2">
    <w:name w:val="NormalIndent"/>
    <w:basedOn w:val="1"/>
    <w:next w:val="1"/>
    <w:autoRedefine/>
    <w:qFormat/>
    <w:uiPriority w:val="0"/>
    <w:pPr>
      <w:autoSpaceDE w:val="0"/>
      <w:autoSpaceDN w:val="0"/>
      <w:ind w:firstLine="420"/>
      <w:jc w:val="left"/>
      <w:textAlignment w:val="baseline"/>
    </w:pPr>
    <w:rPr>
      <w:rFonts w:hAnsi="宋体" w:eastAsia="仿宋_GB2312" w:cs="宋体"/>
      <w:sz w:val="32"/>
      <w:lang w:val="zh-CN" w:bidi="zh-CN"/>
    </w:rPr>
  </w:style>
  <w:style w:type="paragraph" w:styleId="3">
    <w:name w:val="Body Text"/>
    <w:basedOn w:val="1"/>
    <w:next w:val="1"/>
    <w:autoRedefine/>
    <w:qFormat/>
    <w:uiPriority w:val="0"/>
    <w:rPr>
      <w:rFonts w:ascii="宋体" w:hAnsi="宋体"/>
      <w:sz w:val="28"/>
    </w:rPr>
  </w:style>
  <w:style w:type="paragraph" w:styleId="4">
    <w:name w:val="Body Text Indent"/>
    <w:basedOn w:val="1"/>
    <w:autoRedefine/>
    <w:qFormat/>
    <w:uiPriority w:val="0"/>
    <w:pPr>
      <w:tabs>
        <w:tab w:val="left" w:pos="1050"/>
      </w:tabs>
      <w:spacing w:line="520" w:lineRule="exact"/>
      <w:ind w:firstLine="524" w:firstLineChars="187"/>
    </w:pPr>
    <w:rPr>
      <w:sz w:val="28"/>
    </w:rPr>
  </w:style>
  <w:style w:type="paragraph" w:styleId="5">
    <w:name w:val="toc 3"/>
    <w:basedOn w:val="1"/>
    <w:next w:val="1"/>
    <w:autoRedefine/>
    <w:semiHidden/>
    <w:qFormat/>
    <w:uiPriority w:val="99"/>
    <w:pPr>
      <w:ind w:left="840" w:leftChars="400"/>
    </w:pPr>
  </w:style>
  <w:style w:type="paragraph" w:styleId="6">
    <w:name w:val="Normal (Web)"/>
    <w:basedOn w:val="1"/>
    <w:autoRedefine/>
    <w:qFormat/>
    <w:uiPriority w:val="0"/>
    <w:pPr>
      <w:spacing w:before="0" w:beforeAutospacing="1" w:after="0" w:afterAutospacing="1"/>
      <w:ind w:left="0" w:right="0"/>
      <w:jc w:val="left"/>
    </w:pPr>
    <w:rPr>
      <w:kern w:val="0"/>
      <w:sz w:val="24"/>
      <w:lang w:val="en-US" w:eastAsia="zh-CN" w:bidi="ar"/>
    </w:rPr>
  </w:style>
  <w:style w:type="paragraph" w:styleId="7">
    <w:name w:val="Body Text First Indent 2"/>
    <w:basedOn w:val="4"/>
    <w:next w:val="1"/>
    <w:autoRedefine/>
    <w:qFormat/>
    <w:uiPriority w:val="0"/>
    <w:pPr>
      <w:ind w:firstLine="420"/>
    </w:pPr>
  </w:style>
  <w:style w:type="character" w:styleId="10">
    <w:name w:val="Strong"/>
    <w:basedOn w:val="9"/>
    <w:autoRedefine/>
    <w:qFormat/>
    <w:uiPriority w:val="0"/>
  </w:style>
  <w:style w:type="character" w:styleId="11">
    <w:name w:val="FollowedHyperlink"/>
    <w:basedOn w:val="9"/>
    <w:autoRedefine/>
    <w:qFormat/>
    <w:uiPriority w:val="0"/>
    <w:rPr>
      <w:color w:val="800080"/>
      <w:u w:val="none"/>
    </w:rPr>
  </w:style>
  <w:style w:type="character" w:styleId="12">
    <w:name w:val="Emphasis"/>
    <w:basedOn w:val="9"/>
    <w:autoRedefine/>
    <w:qFormat/>
    <w:uiPriority w:val="0"/>
  </w:style>
  <w:style w:type="character" w:styleId="13">
    <w:name w:val="HTML Definition"/>
    <w:basedOn w:val="9"/>
    <w:autoRedefine/>
    <w:qFormat/>
    <w:uiPriority w:val="0"/>
  </w:style>
  <w:style w:type="character" w:styleId="14">
    <w:name w:val="HTML Typewriter"/>
    <w:basedOn w:val="9"/>
    <w:autoRedefine/>
    <w:qFormat/>
    <w:uiPriority w:val="0"/>
    <w:rPr>
      <w:rFonts w:hint="default" w:ascii="monospace" w:hAnsi="monospace" w:eastAsia="monospace" w:cs="monospace"/>
      <w:sz w:val="20"/>
    </w:rPr>
  </w:style>
  <w:style w:type="character" w:styleId="15">
    <w:name w:val="HTML Acronym"/>
    <w:basedOn w:val="9"/>
    <w:autoRedefine/>
    <w:qFormat/>
    <w:uiPriority w:val="0"/>
  </w:style>
  <w:style w:type="character" w:styleId="16">
    <w:name w:val="HTML Variable"/>
    <w:basedOn w:val="9"/>
    <w:autoRedefine/>
    <w:qFormat/>
    <w:uiPriority w:val="0"/>
  </w:style>
  <w:style w:type="character" w:styleId="17">
    <w:name w:val="Hyperlink"/>
    <w:basedOn w:val="9"/>
    <w:autoRedefine/>
    <w:qFormat/>
    <w:uiPriority w:val="0"/>
    <w:rPr>
      <w:color w:val="0000FF"/>
      <w:u w:val="none"/>
    </w:rPr>
  </w:style>
  <w:style w:type="character" w:styleId="18">
    <w:name w:val="HTML Code"/>
    <w:basedOn w:val="9"/>
    <w:autoRedefine/>
    <w:qFormat/>
    <w:uiPriority w:val="0"/>
    <w:rPr>
      <w:rFonts w:hint="default" w:ascii="monospace" w:hAnsi="monospace" w:eastAsia="monospace" w:cs="monospace"/>
      <w:sz w:val="20"/>
    </w:rPr>
  </w:style>
  <w:style w:type="character" w:styleId="19">
    <w:name w:val="HTML Cite"/>
    <w:basedOn w:val="9"/>
    <w:autoRedefine/>
    <w:qFormat/>
    <w:uiPriority w:val="0"/>
  </w:style>
  <w:style w:type="character" w:styleId="20">
    <w:name w:val="HTML Keyboard"/>
    <w:basedOn w:val="9"/>
    <w:autoRedefine/>
    <w:qFormat/>
    <w:uiPriority w:val="0"/>
    <w:rPr>
      <w:rFonts w:ascii="monospace" w:hAnsi="monospace" w:eastAsia="monospace" w:cs="monospace"/>
      <w:sz w:val="20"/>
    </w:rPr>
  </w:style>
  <w:style w:type="character" w:styleId="21">
    <w:name w:val="HTML Sample"/>
    <w:basedOn w:val="9"/>
    <w:autoRedefine/>
    <w:qFormat/>
    <w:uiPriority w:val="0"/>
    <w:rPr>
      <w:rFonts w:hint="default" w:ascii="monospace" w:hAnsi="monospace" w:eastAsia="monospace" w:cs="monospac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1993</Words>
  <Characters>2155</Characters>
  <Lines>0</Lines>
  <Paragraphs>0</Paragraphs>
  <TotalTime>4</TotalTime>
  <ScaleCrop>false</ScaleCrop>
  <LinksUpToDate>false</LinksUpToDate>
  <CharactersWithSpaces>2173</CharactersWithSpaces>
  <Application>WPS Office_12.1.0.16120_F1E327BC-269C-435d-A152-05C5408002CA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2025-03-05T06:10:00Z</dcterms:created>
  <dc:creator>陈宗辉</dc:creator>
  <cp:lastModifiedBy>李月萍</cp:lastModifiedBy>
  <cp:lastPrinted>2026-04-16T07:28:00Z</cp:lastPrinted>
  <dcterms:modified xsi:type="dcterms:W3CDTF">2026-07-30T03:46:04Z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2052-12.1.0.16120</vt:lpwstr>
  </property>
  <property fmtid="{D5CDD505-2E9C-101B-9397-08002B2CF9AE}" pid="3" name="ICV">
    <vt:lpwstr>48A7CFCBF5AB421D85CFD5AD4EDF30BE_13</vt:lpwstr>
  </property>
  <property fmtid="{D5CDD505-2E9C-101B-9397-08002B2CF9AE}" pid="4" name="KSOTemplateDocerSaveRecord">
    <vt:lpwstr>eyJoZGlkIjoiZGM3MjI1MWU5OWUwMTg0MzA1MjhkNmZkZTZjMTg2YzQiLCJ1c2VySWQiOiIyNzE5Nzk1ODkifQ==</vt:lpwstr>
  </property>
</Properties>
</file>